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171D883" w14:textId="77777777" w:rsidR="00163EF5" w:rsidRDefault="00163EF5" w:rsidP="00163EF5">
      <w:pPr>
        <w:jc w:val="right"/>
        <w:rPr>
          <w:rFonts w:ascii="Times New Roman" w:hAnsi="Times New Roman" w:cs="Times New Roman"/>
          <w:lang w:val="ro-RO"/>
        </w:rPr>
      </w:pPr>
      <w:r>
        <w:rPr>
          <w:rFonts w:ascii="Times New Roman" w:hAnsi="Times New Roman" w:cs="Times New Roman"/>
          <w:lang w:val="ro-RO"/>
        </w:rPr>
        <w:t>Proiect</w:t>
      </w:r>
    </w:p>
    <w:p w14:paraId="674A62D2" w14:textId="77777777" w:rsidR="006B4791" w:rsidRDefault="006B4791" w:rsidP="006B4791">
      <w:pPr>
        <w:spacing w:after="0" w:line="240" w:lineRule="auto"/>
        <w:ind w:firstLine="567"/>
        <w:jc w:val="right"/>
        <w:rPr>
          <w:rFonts w:ascii="Times New Roman" w:hAnsi="Times New Roman" w:cs="Times New Roman"/>
          <w:b/>
          <w:bCs/>
          <w:lang w:val="ro-RO"/>
        </w:rPr>
      </w:pPr>
      <w:r>
        <w:rPr>
          <w:rFonts w:ascii="Times New Roman" w:hAnsi="Times New Roman" w:cs="Times New Roman"/>
          <w:b/>
          <w:bCs/>
          <w:lang w:val="ro-RO"/>
        </w:rPr>
        <w:t>UE</w:t>
      </w:r>
    </w:p>
    <w:p w14:paraId="6D187977" w14:textId="205B3D46" w:rsidR="006B4791" w:rsidRDefault="006B4791" w:rsidP="006B4791">
      <w:pPr>
        <w:spacing w:after="0" w:line="240" w:lineRule="auto"/>
        <w:jc w:val="center"/>
        <w:rPr>
          <w:rFonts w:ascii="Times New Roman" w:hAnsi="Times New Roman" w:cs="Times New Roman"/>
          <w:b/>
          <w:bCs/>
          <w:lang w:val="ro-RO"/>
        </w:rPr>
      </w:pPr>
      <w:r>
        <w:rPr>
          <w:rFonts w:ascii="Times New Roman" w:hAnsi="Times New Roman" w:cs="Times New Roman"/>
          <w:b/>
          <w:bCs/>
          <w:lang w:val="ro-RO"/>
        </w:rPr>
        <w:br/>
      </w:r>
      <w:r w:rsidR="00C636A0" w:rsidRPr="00A45D67">
        <w:rPr>
          <w:rFonts w:ascii="Times New Roman" w:hAnsi="Times New Roman" w:cs="Times New Roman"/>
          <w:b/>
          <w:bCs/>
          <w:lang w:val="ro-RO"/>
        </w:rPr>
        <w:t>Proiect de lege</w:t>
      </w:r>
    </w:p>
    <w:p w14:paraId="1629CC45" w14:textId="77777777" w:rsidR="006B4791" w:rsidRDefault="00C636A0" w:rsidP="006B4791">
      <w:pPr>
        <w:spacing w:after="0" w:line="240" w:lineRule="auto"/>
        <w:jc w:val="center"/>
        <w:rPr>
          <w:rFonts w:ascii="Times New Roman" w:hAnsi="Times New Roman" w:cs="Times New Roman"/>
          <w:b/>
          <w:bCs/>
          <w:lang w:val="ro-RO"/>
        </w:rPr>
      </w:pPr>
      <w:r w:rsidRPr="00A45D67">
        <w:rPr>
          <w:rFonts w:ascii="Times New Roman" w:hAnsi="Times New Roman" w:cs="Times New Roman"/>
          <w:b/>
          <w:bCs/>
          <w:lang w:val="ro-RO"/>
        </w:rPr>
        <w:t xml:space="preserve"> </w:t>
      </w:r>
      <w:r w:rsidR="00447771" w:rsidRPr="00A45D67">
        <w:rPr>
          <w:rFonts w:ascii="Times New Roman" w:hAnsi="Times New Roman" w:cs="Times New Roman"/>
          <w:b/>
          <w:bCs/>
          <w:lang w:val="ro-RO"/>
        </w:rPr>
        <w:t>pentru modificarea</w:t>
      </w:r>
      <w:r w:rsidR="002D264E" w:rsidRPr="00A45D67">
        <w:rPr>
          <w:rFonts w:ascii="Times New Roman" w:hAnsi="Times New Roman" w:cs="Times New Roman"/>
          <w:b/>
          <w:bCs/>
          <w:lang w:val="ro-RO"/>
        </w:rPr>
        <w:t xml:space="preserve"> </w:t>
      </w:r>
      <w:r w:rsidR="00447771" w:rsidRPr="00A45D67">
        <w:rPr>
          <w:rFonts w:ascii="Times New Roman" w:hAnsi="Times New Roman" w:cs="Times New Roman"/>
          <w:b/>
          <w:bCs/>
          <w:lang w:val="ro-RO"/>
        </w:rPr>
        <w:t>unor acte normative</w:t>
      </w:r>
      <w:r w:rsidR="002D264E" w:rsidRPr="00A45D67">
        <w:rPr>
          <w:rFonts w:ascii="Times New Roman" w:hAnsi="Times New Roman" w:cs="Times New Roman"/>
          <w:b/>
          <w:bCs/>
          <w:lang w:val="ro-RO"/>
        </w:rPr>
        <w:t xml:space="preserve"> </w:t>
      </w:r>
    </w:p>
    <w:p w14:paraId="354D2C8B" w14:textId="2E9145A6" w:rsidR="00C636A0" w:rsidRDefault="002D264E" w:rsidP="006B4791">
      <w:pPr>
        <w:spacing w:after="0" w:line="240" w:lineRule="auto"/>
        <w:jc w:val="center"/>
        <w:rPr>
          <w:rFonts w:ascii="Times New Roman" w:hAnsi="Times New Roman" w:cs="Times New Roman"/>
          <w:b/>
          <w:bCs/>
          <w:lang w:val="ro-RO"/>
        </w:rPr>
      </w:pPr>
      <w:r w:rsidRPr="00A45D67">
        <w:rPr>
          <w:rFonts w:ascii="Times New Roman" w:hAnsi="Times New Roman" w:cs="Times New Roman"/>
          <w:b/>
          <w:bCs/>
          <w:lang w:val="ro-RO"/>
        </w:rPr>
        <w:t xml:space="preserve">(aspecte aferente </w:t>
      </w:r>
      <w:r w:rsidR="004A07CA" w:rsidRPr="00A45D67">
        <w:rPr>
          <w:rFonts w:ascii="Times New Roman" w:hAnsi="Times New Roman" w:cs="Times New Roman"/>
          <w:b/>
          <w:bCs/>
          <w:lang w:val="ro-RO"/>
        </w:rPr>
        <w:t>activității băncilor</w:t>
      </w:r>
      <w:r w:rsidRPr="00A45D67">
        <w:rPr>
          <w:rFonts w:ascii="Times New Roman" w:hAnsi="Times New Roman" w:cs="Times New Roman"/>
          <w:b/>
          <w:bCs/>
          <w:lang w:val="ro-RO"/>
        </w:rPr>
        <w:t>)</w:t>
      </w:r>
    </w:p>
    <w:p w14:paraId="6B3663EB" w14:textId="77777777" w:rsidR="006B4791" w:rsidRPr="00A45D67" w:rsidRDefault="006B4791" w:rsidP="006B4791">
      <w:pPr>
        <w:spacing w:after="0" w:line="240" w:lineRule="auto"/>
        <w:ind w:firstLine="567"/>
        <w:jc w:val="center"/>
        <w:rPr>
          <w:rFonts w:ascii="Times New Roman" w:hAnsi="Times New Roman" w:cs="Times New Roman"/>
          <w:b/>
          <w:bCs/>
          <w:lang w:val="ro-RO"/>
        </w:rPr>
      </w:pPr>
    </w:p>
    <w:p w14:paraId="00CAE294" w14:textId="5B4988B1" w:rsidR="00C636A0" w:rsidRDefault="00C636A0" w:rsidP="00A45D67">
      <w:pPr>
        <w:spacing w:after="0" w:line="240" w:lineRule="auto"/>
        <w:ind w:firstLine="567"/>
        <w:jc w:val="both"/>
        <w:rPr>
          <w:rFonts w:ascii="Times New Roman" w:hAnsi="Times New Roman" w:cs="Times New Roman"/>
          <w:lang w:val="ro-RO"/>
        </w:rPr>
      </w:pPr>
      <w:r w:rsidRPr="00A45D67">
        <w:rPr>
          <w:rFonts w:ascii="Times New Roman" w:hAnsi="Times New Roman" w:cs="Times New Roman"/>
          <w:lang w:val="ro-RO"/>
        </w:rPr>
        <w:t>Parlamentul adoptă prezenta lege organică.</w:t>
      </w:r>
    </w:p>
    <w:p w14:paraId="2F0DC538" w14:textId="77777777" w:rsidR="006B4791" w:rsidRPr="00A45D67" w:rsidRDefault="006B4791" w:rsidP="00A45D67">
      <w:pPr>
        <w:spacing w:after="0" w:line="240" w:lineRule="auto"/>
        <w:ind w:firstLine="567"/>
        <w:jc w:val="both"/>
        <w:rPr>
          <w:rFonts w:ascii="Times New Roman" w:hAnsi="Times New Roman" w:cs="Times New Roman"/>
          <w:lang w:val="ro-RO"/>
        </w:rPr>
      </w:pPr>
    </w:p>
    <w:p w14:paraId="41B9754E" w14:textId="09499897" w:rsidR="002D264E" w:rsidRPr="00A45D67" w:rsidRDefault="002D264E" w:rsidP="00A45D67">
      <w:pPr>
        <w:spacing w:after="0" w:line="240" w:lineRule="auto"/>
        <w:ind w:firstLine="567"/>
        <w:jc w:val="both"/>
        <w:rPr>
          <w:rFonts w:ascii="Times New Roman" w:hAnsi="Times New Roman" w:cs="Times New Roman"/>
          <w:lang w:val="ro-RO"/>
        </w:rPr>
      </w:pPr>
      <w:r w:rsidRPr="00A45D67">
        <w:rPr>
          <w:rFonts w:ascii="Times New Roman" w:hAnsi="Times New Roman" w:cs="Times New Roman"/>
          <w:lang w:val="ro-RO"/>
        </w:rPr>
        <w:t>Prezenta lege transpune parțial:</w:t>
      </w:r>
    </w:p>
    <w:p w14:paraId="6F14511C" w14:textId="44EEDDFF" w:rsidR="002D264E" w:rsidRPr="00A45D67" w:rsidRDefault="002D264E" w:rsidP="00A45D67">
      <w:pPr>
        <w:spacing w:after="0" w:line="240" w:lineRule="auto"/>
        <w:ind w:firstLine="567"/>
        <w:jc w:val="both"/>
        <w:rPr>
          <w:rFonts w:ascii="Times New Roman" w:hAnsi="Times New Roman" w:cs="Times New Roman"/>
          <w:lang w:val="ro-RO"/>
        </w:rPr>
      </w:pPr>
      <w:r w:rsidRPr="00A45D67">
        <w:rPr>
          <w:rFonts w:ascii="Times New Roman" w:hAnsi="Times New Roman" w:cs="Times New Roman"/>
          <w:lang w:val="ro-RO"/>
        </w:rPr>
        <w:t>– Directiva 2013/36/UE a Parlamentului European şi a Consiliului din 26 iunie 2013 cu privire la accesul la activitatea instituțiilor de credit și supravegherea prudențială a instituțiilor de credit și a firmelor de investiții, de modificare a Directivei 2002/87/CE și de abrogare a Directivelor 2006/48/CE și 2006/49/CE, publicată în Jurnalul Oficial al Uniunii Europene L 176 din 27 iunie 2013, CELEX: 02013L0036, astfel cum a fost modificată ultima dată prin Directiva 2024/2994 a Parlamentului European și a Consiliului din 27 noiembrie 2024.</w:t>
      </w:r>
    </w:p>
    <w:p w14:paraId="52A0A8C6" w14:textId="30C1C31A" w:rsidR="002D264E" w:rsidRDefault="002D264E" w:rsidP="00A45D67">
      <w:pPr>
        <w:spacing w:after="0" w:line="240" w:lineRule="auto"/>
        <w:ind w:firstLine="567"/>
        <w:jc w:val="both"/>
        <w:rPr>
          <w:rFonts w:ascii="Times New Roman" w:hAnsi="Times New Roman" w:cs="Times New Roman"/>
          <w:lang w:val="ro-RO"/>
        </w:rPr>
      </w:pPr>
      <w:r w:rsidRPr="00A45D67">
        <w:rPr>
          <w:rFonts w:ascii="Times New Roman" w:hAnsi="Times New Roman" w:cs="Times New Roman"/>
          <w:lang w:val="ro-RO"/>
        </w:rPr>
        <w:t>– Regulamentul (UE) nr. 575/2013 al Parlamentului European și al Consiliului privind cerințele prudențiale pentru instituțiile de credit și de modificare a Regulamentului (UE) nr. 648/2012, publicat în Jurnalul Oficial al Uniuni Europene L 176 din 27 iunie 2013, CELEX: 32013R0575, astfel cum a fost modificat ultima dată prin Regulamentul (UE) 2025/1215 al Parlamentului European şi al Consiliului din 25 iunie 2025.</w:t>
      </w:r>
    </w:p>
    <w:p w14:paraId="14667E63" w14:textId="77777777" w:rsidR="006B4791" w:rsidRPr="00A45D67" w:rsidRDefault="006B4791" w:rsidP="00A45D67">
      <w:pPr>
        <w:spacing w:after="0" w:line="240" w:lineRule="auto"/>
        <w:ind w:firstLine="567"/>
        <w:jc w:val="both"/>
        <w:rPr>
          <w:rFonts w:ascii="Times New Roman" w:hAnsi="Times New Roman" w:cs="Times New Roman"/>
          <w:b/>
          <w:bCs/>
          <w:lang w:val="ro-RO"/>
        </w:rPr>
      </w:pPr>
    </w:p>
    <w:p w14:paraId="76C246CF" w14:textId="032C7BAE" w:rsidR="002D264E" w:rsidRDefault="002D264E" w:rsidP="00A45D67">
      <w:pPr>
        <w:spacing w:after="0" w:line="240" w:lineRule="auto"/>
        <w:ind w:firstLine="567"/>
        <w:jc w:val="both"/>
        <w:rPr>
          <w:rFonts w:ascii="Times New Roman" w:hAnsi="Times New Roman" w:cs="Times New Roman"/>
          <w:lang w:val="ro-RO"/>
        </w:rPr>
      </w:pPr>
      <w:r w:rsidRPr="00A45D67">
        <w:rPr>
          <w:rFonts w:ascii="Times New Roman" w:hAnsi="Times New Roman" w:cs="Times New Roman"/>
          <w:b/>
          <w:bCs/>
          <w:lang w:val="ro-RO"/>
        </w:rPr>
        <w:t xml:space="preserve">Art. I. Legea nr. 548/1995 cu privire la Banca Naţională a Moldovei </w:t>
      </w:r>
      <w:r w:rsidRPr="00A45D67">
        <w:rPr>
          <w:rFonts w:ascii="Times New Roman" w:hAnsi="Times New Roman" w:cs="Times New Roman"/>
          <w:lang w:val="ro-RO"/>
        </w:rPr>
        <w:t>(republicată în Monitorul Oficial al R. Moldova</w:t>
      </w:r>
      <w:r w:rsidR="0025774B">
        <w:rPr>
          <w:rFonts w:ascii="Times New Roman" w:hAnsi="Times New Roman" w:cs="Times New Roman"/>
          <w:lang w:val="ro-RO"/>
        </w:rPr>
        <w:t>,2015,</w:t>
      </w:r>
      <w:r w:rsidRPr="00A45D67">
        <w:rPr>
          <w:rFonts w:ascii="Times New Roman" w:hAnsi="Times New Roman" w:cs="Times New Roman"/>
          <w:lang w:val="ro-RO"/>
        </w:rPr>
        <w:t xml:space="preserve"> nr.297-300</w:t>
      </w:r>
      <w:r w:rsidR="0025774B">
        <w:rPr>
          <w:rFonts w:ascii="Times New Roman" w:hAnsi="Times New Roman" w:cs="Times New Roman"/>
          <w:lang w:val="ro-RO"/>
        </w:rPr>
        <w:t xml:space="preserve"> art.544</w:t>
      </w:r>
      <w:bookmarkStart w:id="0" w:name="_GoBack"/>
      <w:bookmarkEnd w:id="0"/>
      <w:r w:rsidRPr="00A45D67">
        <w:rPr>
          <w:rFonts w:ascii="Times New Roman" w:hAnsi="Times New Roman" w:cs="Times New Roman"/>
          <w:lang w:val="ro-RO"/>
        </w:rPr>
        <w:t>), cu modificările ulterioare</w:t>
      </w:r>
      <w:r w:rsidRPr="00A45D67">
        <w:rPr>
          <w:rFonts w:ascii="Times New Roman" w:hAnsi="Times New Roman" w:cs="Times New Roman"/>
          <w:b/>
          <w:bCs/>
          <w:lang w:val="ro-RO"/>
        </w:rPr>
        <w:br/>
      </w:r>
      <w:r w:rsidRPr="00A45D67">
        <w:rPr>
          <w:rFonts w:ascii="Times New Roman" w:hAnsi="Times New Roman" w:cs="Times New Roman"/>
          <w:lang w:val="ro-RO"/>
        </w:rPr>
        <w:t>se modifică după cum urmează:</w:t>
      </w:r>
    </w:p>
    <w:p w14:paraId="24E128EB" w14:textId="77777777" w:rsidR="006B4791" w:rsidRPr="00A45D67" w:rsidRDefault="006B4791" w:rsidP="00A45D67">
      <w:pPr>
        <w:spacing w:after="0" w:line="240" w:lineRule="auto"/>
        <w:ind w:firstLine="567"/>
        <w:jc w:val="both"/>
        <w:rPr>
          <w:rFonts w:ascii="Times New Roman" w:hAnsi="Times New Roman" w:cs="Times New Roman"/>
          <w:lang w:val="ro-RO"/>
        </w:rPr>
      </w:pPr>
    </w:p>
    <w:p w14:paraId="16235EF3" w14:textId="666AA1B8" w:rsidR="002D264E" w:rsidRDefault="002D264E" w:rsidP="00A45D67">
      <w:pPr>
        <w:spacing w:after="0" w:line="240" w:lineRule="auto"/>
        <w:ind w:firstLine="567"/>
        <w:jc w:val="both"/>
        <w:rPr>
          <w:rFonts w:ascii="Times New Roman" w:hAnsi="Times New Roman" w:cs="Times New Roman"/>
          <w:lang w:val="ro-RO"/>
        </w:rPr>
      </w:pPr>
      <w:r w:rsidRPr="00A45D67">
        <w:rPr>
          <w:rFonts w:ascii="Times New Roman" w:hAnsi="Times New Roman" w:cs="Times New Roman"/>
          <w:lang w:val="ro-RO"/>
        </w:rPr>
        <w:t xml:space="preserve">1. Cuvântul </w:t>
      </w:r>
      <w:r w:rsidR="004A07CA" w:rsidRPr="00A45D67">
        <w:rPr>
          <w:rFonts w:ascii="Times New Roman" w:hAnsi="Times New Roman" w:cs="Times New Roman"/>
          <w:lang w:val="ro-RO"/>
        </w:rPr>
        <w:t>„</w:t>
      </w:r>
      <w:r w:rsidRPr="00A45D67">
        <w:rPr>
          <w:rFonts w:ascii="Times New Roman" w:hAnsi="Times New Roman" w:cs="Times New Roman"/>
          <w:lang w:val="ro-RO"/>
        </w:rPr>
        <w:t>bancă”</w:t>
      </w:r>
      <w:r w:rsidR="004A07CA" w:rsidRPr="00A45D67">
        <w:rPr>
          <w:rFonts w:ascii="Times New Roman" w:hAnsi="Times New Roman" w:cs="Times New Roman"/>
          <w:lang w:val="ro-RO"/>
        </w:rPr>
        <w:t>,</w:t>
      </w:r>
      <w:r w:rsidRPr="00A45D67">
        <w:rPr>
          <w:rFonts w:ascii="Times New Roman" w:hAnsi="Times New Roman" w:cs="Times New Roman"/>
          <w:lang w:val="ro-RO"/>
        </w:rPr>
        <w:t xml:space="preserve"> la orice formă gramaticală</w:t>
      </w:r>
      <w:r w:rsidR="004A07CA" w:rsidRPr="00A45D67">
        <w:rPr>
          <w:rFonts w:ascii="Times New Roman" w:hAnsi="Times New Roman" w:cs="Times New Roman"/>
          <w:lang w:val="ro-RO"/>
        </w:rPr>
        <w:t>,</w:t>
      </w:r>
      <w:r w:rsidRPr="00A45D67">
        <w:rPr>
          <w:rFonts w:ascii="Times New Roman" w:hAnsi="Times New Roman" w:cs="Times New Roman"/>
          <w:lang w:val="ro-RO"/>
        </w:rPr>
        <w:t xml:space="preserve"> se substituie cu cuvintele </w:t>
      </w:r>
      <w:r w:rsidR="004A07CA" w:rsidRPr="00A45D67">
        <w:rPr>
          <w:rFonts w:ascii="Times New Roman" w:hAnsi="Times New Roman" w:cs="Times New Roman"/>
          <w:lang w:val="ro-RO"/>
        </w:rPr>
        <w:t>„</w:t>
      </w:r>
      <w:r w:rsidRPr="00A45D67">
        <w:rPr>
          <w:rFonts w:ascii="Times New Roman" w:hAnsi="Times New Roman" w:cs="Times New Roman"/>
          <w:lang w:val="ro-RO"/>
        </w:rPr>
        <w:t xml:space="preserve">instituție de credit” la forma gramaticală corespunzătoare, cu excepția </w:t>
      </w:r>
      <w:r w:rsidR="004A07CA" w:rsidRPr="00A45D67">
        <w:rPr>
          <w:rFonts w:ascii="Times New Roman" w:hAnsi="Times New Roman" w:cs="Times New Roman"/>
          <w:lang w:val="ro-RO"/>
        </w:rPr>
        <w:t>termenilor</w:t>
      </w:r>
      <w:r w:rsidRPr="00A45D67">
        <w:rPr>
          <w:rFonts w:ascii="Times New Roman" w:hAnsi="Times New Roman" w:cs="Times New Roman"/>
          <w:lang w:val="ro-RO"/>
        </w:rPr>
        <w:t xml:space="preserve"> </w:t>
      </w:r>
      <w:r w:rsidR="004A07CA" w:rsidRPr="00A45D67">
        <w:rPr>
          <w:rFonts w:ascii="Times New Roman" w:hAnsi="Times New Roman" w:cs="Times New Roman"/>
          <w:lang w:val="ro-RO"/>
        </w:rPr>
        <w:t>„</w:t>
      </w:r>
      <w:r w:rsidRPr="00A45D67">
        <w:rPr>
          <w:rFonts w:ascii="Times New Roman" w:hAnsi="Times New Roman" w:cs="Times New Roman"/>
          <w:lang w:val="ro-RO"/>
        </w:rPr>
        <w:t>bancă centrală”</w:t>
      </w:r>
      <w:r w:rsidR="004A07CA" w:rsidRPr="00A45D67">
        <w:rPr>
          <w:rFonts w:ascii="Times New Roman" w:hAnsi="Times New Roman" w:cs="Times New Roman"/>
          <w:lang w:val="ro-RO"/>
        </w:rPr>
        <w:t>,</w:t>
      </w:r>
      <w:r w:rsidRPr="00A45D67">
        <w:rPr>
          <w:rFonts w:ascii="Times New Roman" w:hAnsi="Times New Roman" w:cs="Times New Roman"/>
          <w:lang w:val="ro-RO"/>
        </w:rPr>
        <w:t xml:space="preserve"> </w:t>
      </w:r>
      <w:r w:rsidR="004A07CA" w:rsidRPr="00A45D67">
        <w:rPr>
          <w:rFonts w:ascii="Times New Roman" w:hAnsi="Times New Roman" w:cs="Times New Roman"/>
          <w:lang w:val="ro-RO"/>
        </w:rPr>
        <w:t>„</w:t>
      </w:r>
      <w:r w:rsidRPr="00A45D67">
        <w:rPr>
          <w:rFonts w:ascii="Times New Roman" w:hAnsi="Times New Roman" w:cs="Times New Roman"/>
          <w:lang w:val="ro-RO"/>
        </w:rPr>
        <w:t>Banca Națională a Moldovei” la orice formă gramaticală.</w:t>
      </w:r>
    </w:p>
    <w:p w14:paraId="23CAECC2" w14:textId="77777777" w:rsidR="006B4791" w:rsidRPr="00A45D67" w:rsidRDefault="006B4791" w:rsidP="00A45D67">
      <w:pPr>
        <w:spacing w:after="0" w:line="240" w:lineRule="auto"/>
        <w:ind w:firstLine="567"/>
        <w:jc w:val="both"/>
        <w:rPr>
          <w:rFonts w:ascii="Times New Roman" w:hAnsi="Times New Roman" w:cs="Times New Roman"/>
          <w:lang w:val="ro-RO"/>
        </w:rPr>
      </w:pPr>
    </w:p>
    <w:p w14:paraId="65FE4B65" w14:textId="77777777" w:rsidR="002D264E" w:rsidRPr="00A45D67" w:rsidRDefault="002D264E" w:rsidP="00A45D67">
      <w:pPr>
        <w:spacing w:after="0" w:line="240" w:lineRule="auto"/>
        <w:ind w:firstLine="567"/>
        <w:jc w:val="both"/>
        <w:rPr>
          <w:rFonts w:ascii="Times New Roman" w:hAnsi="Times New Roman" w:cs="Times New Roman"/>
          <w:lang w:val="ro-RO"/>
        </w:rPr>
      </w:pPr>
      <w:r w:rsidRPr="00A45D67">
        <w:rPr>
          <w:rFonts w:ascii="Times New Roman" w:hAnsi="Times New Roman" w:cs="Times New Roman"/>
          <w:lang w:val="ro-RO"/>
        </w:rPr>
        <w:t>2. Se completează cu articolul 75</w:t>
      </w:r>
      <w:r w:rsidRPr="00A45D67">
        <w:rPr>
          <w:rFonts w:ascii="Times New Roman" w:hAnsi="Times New Roman" w:cs="Times New Roman"/>
          <w:vertAlign w:val="superscript"/>
          <w:lang w:val="ro-RO"/>
        </w:rPr>
        <w:t>4</w:t>
      </w:r>
      <w:r w:rsidRPr="00A45D67">
        <w:rPr>
          <w:rFonts w:ascii="Times New Roman" w:hAnsi="Times New Roman" w:cs="Times New Roman"/>
          <w:lang w:val="ro-RO"/>
        </w:rPr>
        <w:t xml:space="preserve"> cu următorul cuprins:</w:t>
      </w:r>
    </w:p>
    <w:p w14:paraId="679F4797" w14:textId="0CABCF7D" w:rsidR="002D264E" w:rsidRPr="00A45D67" w:rsidRDefault="004A07CA" w:rsidP="00A45D67">
      <w:pPr>
        <w:spacing w:after="0" w:line="240" w:lineRule="auto"/>
        <w:ind w:firstLine="567"/>
        <w:jc w:val="both"/>
        <w:rPr>
          <w:rFonts w:ascii="Times New Roman" w:hAnsi="Times New Roman" w:cs="Times New Roman"/>
          <w:lang w:val="ro-RO"/>
        </w:rPr>
      </w:pPr>
      <w:r w:rsidRPr="00A45D67">
        <w:rPr>
          <w:rFonts w:ascii="Times New Roman" w:hAnsi="Times New Roman" w:cs="Times New Roman"/>
          <w:lang w:val="ro-RO"/>
        </w:rPr>
        <w:t>„</w:t>
      </w:r>
      <w:r w:rsidR="002D264E" w:rsidRPr="00A45D67">
        <w:rPr>
          <w:rFonts w:ascii="Times New Roman" w:hAnsi="Times New Roman" w:cs="Times New Roman"/>
          <w:b/>
          <w:bCs/>
          <w:lang w:val="ro-RO"/>
        </w:rPr>
        <w:t>Articolul 75</w:t>
      </w:r>
      <w:r w:rsidR="002D264E" w:rsidRPr="00A45D67">
        <w:rPr>
          <w:rFonts w:ascii="Times New Roman" w:hAnsi="Times New Roman" w:cs="Times New Roman"/>
          <w:b/>
          <w:bCs/>
          <w:vertAlign w:val="superscript"/>
          <w:lang w:val="ro-RO"/>
        </w:rPr>
        <w:t>4</w:t>
      </w:r>
      <w:r w:rsidR="002D264E" w:rsidRPr="00A45D67">
        <w:rPr>
          <w:rFonts w:ascii="Times New Roman" w:hAnsi="Times New Roman" w:cs="Times New Roman"/>
          <w:b/>
          <w:bCs/>
          <w:lang w:val="ro-RO"/>
        </w:rPr>
        <w:t>.</w:t>
      </w:r>
      <w:r w:rsidR="002D264E" w:rsidRPr="00A45D67">
        <w:rPr>
          <w:rFonts w:ascii="Times New Roman" w:hAnsi="Times New Roman" w:cs="Times New Roman"/>
          <w:lang w:val="ro-RO"/>
        </w:rPr>
        <w:t xml:space="preserve"> Schimbul de informații privind sancțiunile</w:t>
      </w:r>
    </w:p>
    <w:p w14:paraId="648A6D41" w14:textId="685D886C" w:rsidR="002D264E" w:rsidRPr="00A45D67" w:rsidRDefault="002D264E" w:rsidP="00A45D67">
      <w:pPr>
        <w:spacing w:after="0" w:line="240" w:lineRule="auto"/>
        <w:ind w:firstLine="567"/>
        <w:jc w:val="both"/>
        <w:rPr>
          <w:rFonts w:ascii="Times New Roman" w:hAnsi="Times New Roman" w:cs="Times New Roman"/>
          <w:color w:val="FF0000"/>
          <w:lang w:val="ro-RO"/>
        </w:rPr>
      </w:pPr>
      <w:r w:rsidRPr="00A45D67">
        <w:rPr>
          <w:rFonts w:ascii="Times New Roman" w:hAnsi="Times New Roman" w:cs="Times New Roman"/>
          <w:lang w:val="ro-RO"/>
        </w:rPr>
        <w:t>(1) Banca Națională a Moldovei informează Autoritatea Bancară Europeană cu privire la sancțiunile aplicate în temeiul Legii nr. 202/2017 privind activitatea instituțiilor de credit, inclusiv informaţiile privind contestarea aplicării şi rezultatul acestora, cu condiția respectării prevederilor cu privire la secretul profesional din capitolul 3</w:t>
      </w:r>
      <w:r w:rsidR="004A07CA" w:rsidRPr="00A45D67">
        <w:rPr>
          <w:rFonts w:ascii="Times New Roman" w:hAnsi="Times New Roman" w:cs="Times New Roman"/>
          <w:lang w:val="ro-RO"/>
        </w:rPr>
        <w:t xml:space="preserve"> al</w:t>
      </w:r>
      <w:r w:rsidRPr="00A45D67">
        <w:rPr>
          <w:rFonts w:ascii="Times New Roman" w:hAnsi="Times New Roman" w:cs="Times New Roman"/>
          <w:lang w:val="ro-RO"/>
        </w:rPr>
        <w:t xml:space="preserve"> titlul</w:t>
      </w:r>
      <w:r w:rsidR="004A07CA" w:rsidRPr="00A45D67">
        <w:rPr>
          <w:rFonts w:ascii="Times New Roman" w:hAnsi="Times New Roman" w:cs="Times New Roman"/>
          <w:lang w:val="ro-RO"/>
        </w:rPr>
        <w:t>ui</w:t>
      </w:r>
      <w:r w:rsidRPr="00A45D67">
        <w:rPr>
          <w:rFonts w:ascii="Times New Roman" w:hAnsi="Times New Roman" w:cs="Times New Roman"/>
          <w:lang w:val="ro-RO"/>
        </w:rPr>
        <w:t xml:space="preserve"> V din Legea nr.202/2017 privind activitatea </w:t>
      </w:r>
      <w:r w:rsidR="00A05DF3" w:rsidRPr="00A45D67">
        <w:rPr>
          <w:rFonts w:ascii="Times New Roman" w:hAnsi="Times New Roman" w:cs="Times New Roman"/>
          <w:lang w:val="ro-RO"/>
        </w:rPr>
        <w:t>instituțiilor de credit</w:t>
      </w:r>
      <w:r w:rsidRPr="00A45D67">
        <w:rPr>
          <w:rFonts w:ascii="Times New Roman" w:hAnsi="Times New Roman" w:cs="Times New Roman"/>
          <w:i/>
          <w:iCs/>
          <w:color w:val="0F9ED5" w:themeColor="accent4"/>
          <w:lang w:val="ro-RO"/>
        </w:rPr>
        <w:t xml:space="preserve"> </w:t>
      </w:r>
    </w:p>
    <w:p w14:paraId="2D8E4B0E" w14:textId="0CA0E5FB" w:rsidR="002D264E" w:rsidRPr="00A45D67" w:rsidRDefault="002D264E" w:rsidP="00A45D67">
      <w:pPr>
        <w:spacing w:after="0" w:line="240" w:lineRule="auto"/>
        <w:ind w:firstLine="567"/>
        <w:jc w:val="both"/>
        <w:rPr>
          <w:rFonts w:ascii="Times New Roman" w:hAnsi="Times New Roman" w:cs="Times New Roman"/>
          <w:lang w:val="ro-RO"/>
        </w:rPr>
      </w:pPr>
      <w:r w:rsidRPr="00A45D67">
        <w:rPr>
          <w:rFonts w:ascii="Times New Roman" w:hAnsi="Times New Roman" w:cs="Times New Roman"/>
          <w:lang w:val="ro-RO"/>
        </w:rPr>
        <w:t>(2) În cazul în care au intervenit schimbări cu privire la sta</w:t>
      </w:r>
      <w:r w:rsidR="004A07CA" w:rsidRPr="00A45D67">
        <w:rPr>
          <w:rFonts w:ascii="Times New Roman" w:hAnsi="Times New Roman" w:cs="Times New Roman"/>
          <w:lang w:val="ro-RO"/>
        </w:rPr>
        <w:t>tut</w:t>
      </w:r>
      <w:r w:rsidRPr="00A45D67">
        <w:rPr>
          <w:rFonts w:ascii="Times New Roman" w:hAnsi="Times New Roman" w:cs="Times New Roman"/>
          <w:lang w:val="ro-RO"/>
        </w:rPr>
        <w:t>ul procedurii de contestare a sancţiunii ori acestea au fost soluţionate în mod definitiv în favoarea perso</w:t>
      </w:r>
      <w:r w:rsidR="004A07CA" w:rsidRPr="00A45D67">
        <w:rPr>
          <w:rFonts w:ascii="Times New Roman" w:hAnsi="Times New Roman" w:cs="Times New Roman"/>
          <w:lang w:val="ro-RO"/>
        </w:rPr>
        <w:t>a</w:t>
      </w:r>
      <w:r w:rsidRPr="00A45D67">
        <w:rPr>
          <w:rFonts w:ascii="Times New Roman" w:hAnsi="Times New Roman" w:cs="Times New Roman"/>
          <w:lang w:val="ro-RO"/>
        </w:rPr>
        <w:t>nei fizice sau juridice sancționate, Banca Naţională a Moldovei solicită Autorităţii Bancare Europene actualizarea sau eliminarea din baza de date a informaţiilor comunicate potrivit alin. (1).”.</w:t>
      </w:r>
    </w:p>
    <w:p w14:paraId="46E215E7" w14:textId="77777777" w:rsidR="002D264E" w:rsidRPr="00A45D67" w:rsidRDefault="002D264E" w:rsidP="00A45D67">
      <w:pPr>
        <w:spacing w:after="0" w:line="240" w:lineRule="auto"/>
        <w:ind w:firstLine="567"/>
        <w:jc w:val="both"/>
        <w:rPr>
          <w:rFonts w:ascii="Times New Roman" w:hAnsi="Times New Roman" w:cs="Times New Roman"/>
          <w:b/>
          <w:bCs/>
          <w:lang w:val="ro-RO"/>
        </w:rPr>
      </w:pPr>
    </w:p>
    <w:p w14:paraId="6A6F1323" w14:textId="281A7356" w:rsidR="002D264E" w:rsidRPr="00A45D67" w:rsidRDefault="002D264E" w:rsidP="00A45D67">
      <w:pPr>
        <w:spacing w:after="0" w:line="240" w:lineRule="auto"/>
        <w:ind w:firstLine="567"/>
        <w:jc w:val="both"/>
        <w:rPr>
          <w:rFonts w:ascii="Times New Roman" w:hAnsi="Times New Roman" w:cs="Times New Roman"/>
          <w:lang w:val="ro-RO"/>
        </w:rPr>
      </w:pPr>
      <w:r w:rsidRPr="00A45D67">
        <w:rPr>
          <w:rFonts w:ascii="Times New Roman" w:hAnsi="Times New Roman" w:cs="Times New Roman"/>
          <w:b/>
          <w:bCs/>
          <w:lang w:val="ro-RO"/>
        </w:rPr>
        <w:t xml:space="preserve">Art. </w:t>
      </w:r>
      <w:r w:rsidRPr="00A45D67">
        <w:rPr>
          <w:rFonts w:ascii="Times New Roman" w:hAnsi="Times New Roman" w:cs="Times New Roman"/>
          <w:b/>
          <w:lang w:val="ro-RO"/>
        </w:rPr>
        <w:t xml:space="preserve">II. </w:t>
      </w:r>
      <w:r w:rsidRPr="00A45D67">
        <w:rPr>
          <w:rFonts w:ascii="Times New Roman" w:hAnsi="Times New Roman" w:cs="Times New Roman"/>
          <w:bCs/>
          <w:lang w:val="ro-RO"/>
        </w:rPr>
        <w:t>Art. 4 din</w:t>
      </w:r>
      <w:r w:rsidRPr="00A45D67">
        <w:rPr>
          <w:rFonts w:ascii="Times New Roman" w:hAnsi="Times New Roman" w:cs="Times New Roman"/>
          <w:b/>
          <w:lang w:val="ro-RO"/>
        </w:rPr>
        <w:t xml:space="preserve"> Legea nr. </w:t>
      </w:r>
      <w:r w:rsidR="00D23EFA">
        <w:rPr>
          <w:rFonts w:ascii="Times New Roman" w:hAnsi="Times New Roman" w:cs="Times New Roman"/>
          <w:b/>
          <w:lang w:val="ro-RO"/>
        </w:rPr>
        <w:t>192/1998</w:t>
      </w:r>
      <w:r w:rsidRPr="00A45D67">
        <w:rPr>
          <w:rFonts w:ascii="Times New Roman" w:hAnsi="Times New Roman" w:cs="Times New Roman"/>
          <w:b/>
          <w:lang w:val="ro-RO"/>
        </w:rPr>
        <w:t xml:space="preserve"> privind Comisia </w:t>
      </w:r>
      <w:proofErr w:type="spellStart"/>
      <w:r w:rsidRPr="00A45D67">
        <w:rPr>
          <w:rFonts w:ascii="Times New Roman" w:hAnsi="Times New Roman" w:cs="Times New Roman"/>
          <w:b/>
          <w:lang w:val="ro-RO"/>
        </w:rPr>
        <w:t>Naţională</w:t>
      </w:r>
      <w:proofErr w:type="spellEnd"/>
      <w:r w:rsidRPr="00A45D67">
        <w:rPr>
          <w:rFonts w:ascii="Times New Roman" w:hAnsi="Times New Roman" w:cs="Times New Roman"/>
          <w:b/>
          <w:lang w:val="ro-RO"/>
        </w:rPr>
        <w:t xml:space="preserve"> a </w:t>
      </w:r>
      <w:proofErr w:type="spellStart"/>
      <w:r w:rsidRPr="00A45D67">
        <w:rPr>
          <w:rFonts w:ascii="Times New Roman" w:hAnsi="Times New Roman" w:cs="Times New Roman"/>
          <w:b/>
          <w:lang w:val="ro-RO"/>
        </w:rPr>
        <w:t>Pieţei</w:t>
      </w:r>
      <w:proofErr w:type="spellEnd"/>
      <w:r w:rsidRPr="00A45D67">
        <w:rPr>
          <w:rFonts w:ascii="Times New Roman" w:hAnsi="Times New Roman" w:cs="Times New Roman"/>
          <w:b/>
          <w:lang w:val="ro-RO"/>
        </w:rPr>
        <w:t xml:space="preserve"> Financiare </w:t>
      </w:r>
      <w:r w:rsidR="00D23EFA" w:rsidRPr="00A45D67">
        <w:rPr>
          <w:rFonts w:ascii="Times New Roman" w:hAnsi="Times New Roman" w:cs="Times New Roman"/>
          <w:lang w:val="ro-RO"/>
        </w:rPr>
        <w:t>(republicată în Monitorul Oficial al R. Moldova</w:t>
      </w:r>
      <w:r w:rsidR="0025774B">
        <w:rPr>
          <w:rFonts w:ascii="Times New Roman" w:hAnsi="Times New Roman" w:cs="Times New Roman"/>
          <w:lang w:val="ro-RO"/>
        </w:rPr>
        <w:t>, 2007,</w:t>
      </w:r>
      <w:r w:rsidR="00D23EFA" w:rsidRPr="00A45D67">
        <w:rPr>
          <w:rFonts w:ascii="Times New Roman" w:hAnsi="Times New Roman" w:cs="Times New Roman"/>
          <w:lang w:val="ro-RO"/>
        </w:rPr>
        <w:t xml:space="preserve"> nr.</w:t>
      </w:r>
      <w:r w:rsidR="0025774B">
        <w:rPr>
          <w:rFonts w:ascii="Times New Roman" w:hAnsi="Times New Roman" w:cs="Times New Roman"/>
          <w:lang w:val="ro-RO"/>
        </w:rPr>
        <w:t>117-126BIS</w:t>
      </w:r>
      <w:r w:rsidR="00D23EFA" w:rsidRPr="00A45D67">
        <w:rPr>
          <w:rFonts w:ascii="Times New Roman" w:hAnsi="Times New Roman" w:cs="Times New Roman"/>
          <w:lang w:val="ro-RO"/>
        </w:rPr>
        <w:t>)</w:t>
      </w:r>
      <w:r w:rsidR="00D23EFA">
        <w:rPr>
          <w:rFonts w:ascii="Times New Roman" w:hAnsi="Times New Roman" w:cs="Times New Roman"/>
          <w:lang w:val="ro-RO"/>
        </w:rPr>
        <w:t>,</w:t>
      </w:r>
      <w:r w:rsidR="00D23EFA" w:rsidRPr="00D23EFA">
        <w:t xml:space="preserve"> </w:t>
      </w:r>
      <w:r w:rsidR="00D23EFA" w:rsidRPr="00D23EFA">
        <w:rPr>
          <w:rFonts w:ascii="Times New Roman" w:hAnsi="Times New Roman" w:cs="Times New Roman"/>
          <w:lang w:val="ro-RO"/>
        </w:rPr>
        <w:t>cu modificările ulterioare</w:t>
      </w:r>
      <w:r w:rsidR="00D23EFA">
        <w:rPr>
          <w:rFonts w:ascii="Times New Roman" w:hAnsi="Times New Roman" w:cs="Times New Roman"/>
          <w:lang w:val="ro-RO"/>
        </w:rPr>
        <w:t xml:space="preserve"> </w:t>
      </w:r>
      <w:r w:rsidRPr="00A45D67">
        <w:rPr>
          <w:rFonts w:ascii="Times New Roman" w:hAnsi="Times New Roman" w:cs="Times New Roman"/>
          <w:lang w:val="ro-RO"/>
        </w:rPr>
        <w:t>se completează cu alineatul (2</w:t>
      </w:r>
      <w:r w:rsidR="00D23EFA">
        <w:rPr>
          <w:rFonts w:ascii="Times New Roman" w:hAnsi="Times New Roman" w:cs="Times New Roman"/>
          <w:vertAlign w:val="superscript"/>
          <w:lang w:val="ro-RO"/>
        </w:rPr>
        <w:t>5</w:t>
      </w:r>
      <w:r w:rsidRPr="00A45D67">
        <w:rPr>
          <w:rFonts w:ascii="Times New Roman" w:hAnsi="Times New Roman" w:cs="Times New Roman"/>
          <w:lang w:val="ro-RO"/>
        </w:rPr>
        <w:t>)</w:t>
      </w:r>
      <w:r w:rsidRPr="00A45D67">
        <w:rPr>
          <w:rFonts w:ascii="Times New Roman" w:hAnsi="Times New Roman" w:cs="Times New Roman"/>
          <w:b/>
          <w:bCs/>
          <w:lang w:val="ro-RO"/>
        </w:rPr>
        <w:t xml:space="preserve"> </w:t>
      </w:r>
      <w:r w:rsidRPr="00A45D67">
        <w:rPr>
          <w:rFonts w:ascii="Times New Roman" w:hAnsi="Times New Roman" w:cs="Times New Roman"/>
          <w:lang w:val="ro-RO"/>
        </w:rPr>
        <w:t>cu următorul cuprins:</w:t>
      </w:r>
    </w:p>
    <w:p w14:paraId="423E05D9" w14:textId="3E96435E" w:rsidR="002D264E" w:rsidRPr="00A45D67" w:rsidRDefault="004A07CA" w:rsidP="00A45D67">
      <w:pPr>
        <w:spacing w:after="0" w:line="240" w:lineRule="auto"/>
        <w:ind w:firstLine="567"/>
        <w:jc w:val="both"/>
        <w:rPr>
          <w:rFonts w:ascii="Times New Roman" w:hAnsi="Times New Roman" w:cs="Times New Roman"/>
          <w:lang w:val="ro-RO"/>
        </w:rPr>
      </w:pPr>
      <w:r w:rsidRPr="00A45D67">
        <w:rPr>
          <w:rFonts w:ascii="Times New Roman" w:hAnsi="Times New Roman" w:cs="Times New Roman"/>
          <w:lang w:val="ro-RO"/>
        </w:rPr>
        <w:t>„</w:t>
      </w:r>
      <w:r w:rsidR="002D264E" w:rsidRPr="00A45D67">
        <w:rPr>
          <w:rFonts w:ascii="Times New Roman" w:hAnsi="Times New Roman" w:cs="Times New Roman"/>
          <w:lang w:val="ro-RO"/>
        </w:rPr>
        <w:t>(2</w:t>
      </w:r>
      <w:r w:rsidR="00D23EFA">
        <w:rPr>
          <w:rFonts w:ascii="Times New Roman" w:hAnsi="Times New Roman" w:cs="Times New Roman"/>
          <w:vertAlign w:val="superscript"/>
          <w:lang w:val="ro-RO"/>
        </w:rPr>
        <w:t>5</w:t>
      </w:r>
      <w:r w:rsidR="002D264E" w:rsidRPr="00A45D67">
        <w:rPr>
          <w:rFonts w:ascii="Times New Roman" w:hAnsi="Times New Roman" w:cs="Times New Roman"/>
          <w:lang w:val="ro-RO"/>
        </w:rPr>
        <w:t xml:space="preserve">) Comisia Naţională autorizează, reglementează și supraveghează activitatea întreprinderilor  care desfășoară activitățile menționate la art. 3 noțiunea </w:t>
      </w:r>
      <w:r w:rsidR="002D264E" w:rsidRPr="00A45D67">
        <w:rPr>
          <w:rFonts w:ascii="Times New Roman" w:hAnsi="Times New Roman" w:cs="Times New Roman"/>
          <w:i/>
          <w:iCs/>
          <w:lang w:val="ro-RO"/>
        </w:rPr>
        <w:t>instituție de credit</w:t>
      </w:r>
      <w:r w:rsidR="002D264E" w:rsidRPr="00A45D67">
        <w:rPr>
          <w:rFonts w:ascii="Times New Roman" w:hAnsi="Times New Roman" w:cs="Times New Roman"/>
          <w:lang w:val="ro-RO"/>
        </w:rPr>
        <w:t xml:space="preserve">” lit. b) din Legea nr. 202/2017 privind activitatea instituțiilor de credit şi le supraveghează în conformitate cu Legea nr. 202/2017 privind activitatea instituțiilor de credit. ”. </w:t>
      </w:r>
    </w:p>
    <w:p w14:paraId="2A9AC453" w14:textId="77777777" w:rsidR="002D264E" w:rsidRPr="00A45D67" w:rsidRDefault="002D264E" w:rsidP="00A45D67">
      <w:pPr>
        <w:spacing w:after="0" w:line="240" w:lineRule="auto"/>
        <w:ind w:firstLine="567"/>
        <w:jc w:val="both"/>
        <w:rPr>
          <w:rFonts w:ascii="Times New Roman" w:hAnsi="Times New Roman" w:cs="Times New Roman"/>
          <w:b/>
          <w:bCs/>
          <w:lang w:val="ro-RO"/>
        </w:rPr>
      </w:pPr>
    </w:p>
    <w:p w14:paraId="78EE7C61" w14:textId="108C7335" w:rsidR="00316102" w:rsidRPr="00A45D67" w:rsidRDefault="00DA44F8" w:rsidP="00A45D67">
      <w:pPr>
        <w:spacing w:after="0" w:line="240" w:lineRule="auto"/>
        <w:ind w:firstLine="567"/>
        <w:jc w:val="both"/>
        <w:rPr>
          <w:rFonts w:ascii="Times New Roman" w:hAnsi="Times New Roman" w:cs="Times New Roman"/>
          <w:lang w:val="ro-RO"/>
        </w:rPr>
      </w:pPr>
      <w:r w:rsidRPr="00A45D67">
        <w:rPr>
          <w:rFonts w:ascii="Times New Roman" w:hAnsi="Times New Roman" w:cs="Times New Roman"/>
          <w:b/>
          <w:bCs/>
          <w:lang w:val="ro-RO"/>
        </w:rPr>
        <w:lastRenderedPageBreak/>
        <w:t>Art. I</w:t>
      </w:r>
      <w:r w:rsidR="002D264E" w:rsidRPr="00A45D67">
        <w:rPr>
          <w:rFonts w:ascii="Times New Roman" w:hAnsi="Times New Roman" w:cs="Times New Roman"/>
          <w:b/>
          <w:bCs/>
          <w:lang w:val="ro-RO"/>
        </w:rPr>
        <w:t>II</w:t>
      </w:r>
      <w:r w:rsidRPr="00A45D67">
        <w:rPr>
          <w:rFonts w:ascii="Times New Roman" w:hAnsi="Times New Roman" w:cs="Times New Roman"/>
          <w:b/>
          <w:bCs/>
          <w:lang w:val="ro-RO"/>
        </w:rPr>
        <w:t>.</w:t>
      </w:r>
      <w:r w:rsidR="00854C41" w:rsidRPr="00A45D67">
        <w:rPr>
          <w:rFonts w:ascii="Times New Roman" w:hAnsi="Times New Roman" w:cs="Times New Roman"/>
          <w:lang w:val="ro-RO"/>
        </w:rPr>
        <w:t xml:space="preserve"> </w:t>
      </w:r>
      <w:r w:rsidR="00316102" w:rsidRPr="00A45D67">
        <w:rPr>
          <w:rFonts w:ascii="Times New Roman" w:hAnsi="Times New Roman" w:cs="Times New Roman"/>
          <w:b/>
          <w:bCs/>
          <w:lang w:val="ro-RO"/>
        </w:rPr>
        <w:t>Legea nr.202/2017 privind activitatea băncilor</w:t>
      </w:r>
      <w:r w:rsidR="00316102" w:rsidRPr="00A45D67">
        <w:rPr>
          <w:rFonts w:ascii="Times New Roman" w:hAnsi="Times New Roman" w:cs="Times New Roman"/>
          <w:lang w:val="ro-RO"/>
        </w:rPr>
        <w:t xml:space="preserve"> (Monitorul Oficial al Republicii Moldova, 2017, nr.434–439, art.727), cu modificările ulterioare, se modifică după cum urmează</w:t>
      </w:r>
      <w:r w:rsidR="00C2075B" w:rsidRPr="00A45D67">
        <w:rPr>
          <w:rFonts w:ascii="Times New Roman" w:hAnsi="Times New Roman" w:cs="Times New Roman"/>
          <w:lang w:val="ro-RO"/>
        </w:rPr>
        <w:t>:</w:t>
      </w:r>
    </w:p>
    <w:p w14:paraId="702680C2" w14:textId="2F90D2DE" w:rsidR="00316102" w:rsidRPr="006B4791" w:rsidRDefault="00143984" w:rsidP="00A45D67">
      <w:pPr>
        <w:numPr>
          <w:ilvl w:val="0"/>
          <w:numId w:val="10"/>
        </w:numPr>
        <w:tabs>
          <w:tab w:val="left" w:pos="426"/>
        </w:tabs>
        <w:spacing w:after="0" w:line="240" w:lineRule="auto"/>
        <w:ind w:left="0" w:firstLine="567"/>
        <w:jc w:val="both"/>
        <w:rPr>
          <w:rFonts w:ascii="Times New Roman" w:hAnsi="Times New Roman" w:cs="Times New Roman"/>
          <w:b/>
          <w:bCs/>
          <w:lang w:val="ro-RO"/>
        </w:rPr>
      </w:pPr>
      <w:r w:rsidRPr="00A45D67">
        <w:rPr>
          <w:rFonts w:ascii="Times New Roman" w:hAnsi="Times New Roman" w:cs="Times New Roman"/>
          <w:lang w:val="ro-RO"/>
        </w:rPr>
        <w:t>În denumirea legii și î</w:t>
      </w:r>
      <w:r w:rsidR="00316102" w:rsidRPr="00A45D67">
        <w:rPr>
          <w:rFonts w:ascii="Times New Roman" w:hAnsi="Times New Roman" w:cs="Times New Roman"/>
          <w:lang w:val="ro-RO"/>
        </w:rPr>
        <w:t xml:space="preserve">n tot cuprinsul legii, cuvântul </w:t>
      </w:r>
      <w:r w:rsidR="004A07CA" w:rsidRPr="00A45D67">
        <w:rPr>
          <w:rFonts w:ascii="Times New Roman" w:hAnsi="Times New Roman" w:cs="Times New Roman"/>
          <w:lang w:val="ro-RO"/>
        </w:rPr>
        <w:t>„</w:t>
      </w:r>
      <w:r w:rsidR="00316102" w:rsidRPr="00A45D67">
        <w:rPr>
          <w:rFonts w:ascii="Times New Roman" w:hAnsi="Times New Roman" w:cs="Times New Roman"/>
          <w:lang w:val="ro-RO"/>
        </w:rPr>
        <w:t xml:space="preserve">bancă”, la orice formă gramaticală, se substituie cu cuvântul </w:t>
      </w:r>
      <w:r w:rsidR="004A07CA" w:rsidRPr="00A45D67">
        <w:rPr>
          <w:rFonts w:ascii="Times New Roman" w:hAnsi="Times New Roman" w:cs="Times New Roman"/>
          <w:lang w:val="ro-RO"/>
        </w:rPr>
        <w:t>„i</w:t>
      </w:r>
      <w:r w:rsidR="00316102" w:rsidRPr="00A45D67">
        <w:rPr>
          <w:rFonts w:ascii="Times New Roman" w:hAnsi="Times New Roman" w:cs="Times New Roman"/>
          <w:lang w:val="ro-RO"/>
        </w:rPr>
        <w:t>nstituție de credit”</w:t>
      </w:r>
      <w:r w:rsidR="00733C74" w:rsidRPr="00A45D67">
        <w:rPr>
          <w:rFonts w:ascii="Times New Roman" w:hAnsi="Times New Roman" w:cs="Times New Roman"/>
          <w:lang w:val="ro-RO"/>
        </w:rPr>
        <w:t xml:space="preserve"> la forma gramaticală corespunzătoare</w:t>
      </w:r>
      <w:r w:rsidR="00316102" w:rsidRPr="00A45D67">
        <w:rPr>
          <w:rFonts w:ascii="Times New Roman" w:hAnsi="Times New Roman" w:cs="Times New Roman"/>
          <w:lang w:val="ro-RO"/>
        </w:rPr>
        <w:t xml:space="preserve">, iar cuvintele </w:t>
      </w:r>
      <w:r w:rsidR="00733C74" w:rsidRPr="00A45D67">
        <w:rPr>
          <w:rFonts w:ascii="Times New Roman" w:hAnsi="Times New Roman" w:cs="Times New Roman"/>
          <w:lang w:val="ro-RO"/>
        </w:rPr>
        <w:t>„</w:t>
      </w:r>
      <w:r w:rsidR="00316102" w:rsidRPr="00A45D67">
        <w:rPr>
          <w:rFonts w:ascii="Times New Roman" w:hAnsi="Times New Roman" w:cs="Times New Roman"/>
          <w:lang w:val="ro-RO"/>
        </w:rPr>
        <w:t>licență” și</w:t>
      </w:r>
      <w:r w:rsidR="001C014D" w:rsidRPr="00A45D67">
        <w:rPr>
          <w:rFonts w:ascii="Times New Roman" w:hAnsi="Times New Roman" w:cs="Times New Roman"/>
          <w:lang w:val="ro-RO"/>
        </w:rPr>
        <w:t xml:space="preserve"> </w:t>
      </w:r>
      <w:r w:rsidR="00733C74" w:rsidRPr="00A45D67">
        <w:rPr>
          <w:rFonts w:ascii="Times New Roman" w:hAnsi="Times New Roman" w:cs="Times New Roman"/>
          <w:lang w:val="ro-RO"/>
        </w:rPr>
        <w:t>„</w:t>
      </w:r>
      <w:r w:rsidR="00316102" w:rsidRPr="00A45D67">
        <w:rPr>
          <w:rFonts w:ascii="Times New Roman" w:hAnsi="Times New Roman" w:cs="Times New Roman"/>
          <w:lang w:val="ro-RO"/>
        </w:rPr>
        <w:t>licențiere”</w:t>
      </w:r>
      <w:r w:rsidR="00733C74" w:rsidRPr="00A45D67">
        <w:rPr>
          <w:rFonts w:ascii="Times New Roman" w:hAnsi="Times New Roman" w:cs="Times New Roman"/>
          <w:lang w:val="ro-RO"/>
        </w:rPr>
        <w:t>,</w:t>
      </w:r>
      <w:r w:rsidR="00316102" w:rsidRPr="00A45D67">
        <w:rPr>
          <w:rFonts w:ascii="Times New Roman" w:hAnsi="Times New Roman" w:cs="Times New Roman"/>
          <w:lang w:val="ro-RO"/>
        </w:rPr>
        <w:t xml:space="preserve"> la orice formă gramaticală</w:t>
      </w:r>
      <w:r w:rsidR="00733C74" w:rsidRPr="00A45D67">
        <w:rPr>
          <w:rFonts w:ascii="Times New Roman" w:hAnsi="Times New Roman" w:cs="Times New Roman"/>
          <w:lang w:val="ro-RO"/>
        </w:rPr>
        <w:t>,</w:t>
      </w:r>
      <w:r w:rsidR="00316102" w:rsidRPr="00A45D67">
        <w:rPr>
          <w:rFonts w:ascii="Times New Roman" w:hAnsi="Times New Roman" w:cs="Times New Roman"/>
          <w:lang w:val="ro-RO"/>
        </w:rPr>
        <w:t xml:space="preserve"> se substituie cu cuvintele </w:t>
      </w:r>
      <w:r w:rsidR="00733C74" w:rsidRPr="00A45D67">
        <w:rPr>
          <w:rFonts w:ascii="Times New Roman" w:hAnsi="Times New Roman" w:cs="Times New Roman"/>
          <w:lang w:val="ro-RO"/>
        </w:rPr>
        <w:t>„</w:t>
      </w:r>
      <w:r w:rsidR="00316102" w:rsidRPr="00A45D67">
        <w:rPr>
          <w:rFonts w:ascii="Times New Roman" w:hAnsi="Times New Roman" w:cs="Times New Roman"/>
          <w:lang w:val="ro-RO"/>
        </w:rPr>
        <w:t xml:space="preserve">autorizație”, respectiv </w:t>
      </w:r>
      <w:r w:rsidR="00733C74" w:rsidRPr="00A45D67">
        <w:rPr>
          <w:rFonts w:ascii="Times New Roman" w:hAnsi="Times New Roman" w:cs="Times New Roman"/>
          <w:lang w:val="ro-RO"/>
        </w:rPr>
        <w:t>„</w:t>
      </w:r>
      <w:r w:rsidR="00316102" w:rsidRPr="00A45D67">
        <w:rPr>
          <w:rFonts w:ascii="Times New Roman" w:hAnsi="Times New Roman" w:cs="Times New Roman"/>
          <w:lang w:val="ro-RO"/>
        </w:rPr>
        <w:t>autorizare” la forma gramaticală corespunzătoare.</w:t>
      </w:r>
    </w:p>
    <w:p w14:paraId="61F65142" w14:textId="77777777" w:rsidR="006B4791" w:rsidRPr="00A45D67" w:rsidRDefault="006B4791" w:rsidP="006B4791">
      <w:pPr>
        <w:tabs>
          <w:tab w:val="left" w:pos="426"/>
        </w:tabs>
        <w:spacing w:after="0" w:line="240" w:lineRule="auto"/>
        <w:ind w:left="567"/>
        <w:jc w:val="both"/>
        <w:rPr>
          <w:rFonts w:ascii="Times New Roman" w:hAnsi="Times New Roman" w:cs="Times New Roman"/>
          <w:b/>
          <w:bCs/>
          <w:lang w:val="ro-RO"/>
        </w:rPr>
      </w:pPr>
    </w:p>
    <w:p w14:paraId="1026857F" w14:textId="77777777" w:rsidR="00316102" w:rsidRPr="00A45D67" w:rsidRDefault="00316102" w:rsidP="00A45D67">
      <w:pPr>
        <w:numPr>
          <w:ilvl w:val="0"/>
          <w:numId w:val="10"/>
        </w:numPr>
        <w:tabs>
          <w:tab w:val="left" w:pos="426"/>
        </w:tabs>
        <w:spacing w:after="0" w:line="240" w:lineRule="auto"/>
        <w:ind w:left="0" w:firstLine="567"/>
        <w:jc w:val="both"/>
        <w:rPr>
          <w:rFonts w:ascii="Times New Roman" w:hAnsi="Times New Roman" w:cs="Times New Roman"/>
          <w:b/>
          <w:bCs/>
          <w:lang w:val="ro-RO"/>
        </w:rPr>
      </w:pPr>
      <w:r w:rsidRPr="00A45D67">
        <w:rPr>
          <w:rFonts w:ascii="Times New Roman" w:hAnsi="Times New Roman" w:cs="Times New Roman"/>
          <w:lang w:val="ro-RO"/>
        </w:rPr>
        <w:t>Clauza de armonizare se modifică după cum urmează:</w:t>
      </w:r>
    </w:p>
    <w:p w14:paraId="30DC05B8" w14:textId="32844BB2" w:rsidR="00316102" w:rsidRPr="00A45D67" w:rsidRDefault="00733C74" w:rsidP="00A45D67">
      <w:pPr>
        <w:spacing w:after="0" w:line="240" w:lineRule="auto"/>
        <w:ind w:firstLine="567"/>
        <w:jc w:val="both"/>
        <w:rPr>
          <w:rFonts w:ascii="Times New Roman" w:hAnsi="Times New Roman" w:cs="Times New Roman"/>
          <w:lang w:val="ro-RO"/>
        </w:rPr>
      </w:pPr>
      <w:r w:rsidRPr="00A45D67">
        <w:rPr>
          <w:rFonts w:ascii="Times New Roman" w:hAnsi="Times New Roman" w:cs="Times New Roman"/>
          <w:lang w:val="ro-RO"/>
        </w:rPr>
        <w:t>„</w:t>
      </w:r>
      <w:r w:rsidR="00316102" w:rsidRPr="00A45D67">
        <w:rPr>
          <w:rFonts w:ascii="Times New Roman" w:hAnsi="Times New Roman" w:cs="Times New Roman"/>
          <w:lang w:val="ro-RO"/>
        </w:rPr>
        <w:t>Prezenta lege transpune:</w:t>
      </w:r>
    </w:p>
    <w:p w14:paraId="03D4409C" w14:textId="0C0320FD" w:rsidR="00316102" w:rsidRPr="00A45D67" w:rsidRDefault="00316102" w:rsidP="00A45D67">
      <w:pPr>
        <w:spacing w:after="0" w:line="240" w:lineRule="auto"/>
        <w:ind w:firstLine="567"/>
        <w:jc w:val="both"/>
        <w:rPr>
          <w:rFonts w:ascii="Times New Roman" w:hAnsi="Times New Roman" w:cs="Times New Roman"/>
          <w:lang w:val="ro-RO"/>
        </w:rPr>
      </w:pPr>
      <w:r w:rsidRPr="00A45D67">
        <w:rPr>
          <w:rFonts w:ascii="Times New Roman" w:hAnsi="Times New Roman" w:cs="Times New Roman"/>
          <w:lang w:val="ro-RO"/>
        </w:rPr>
        <w:t xml:space="preserve">– art. </w:t>
      </w:r>
      <w:r w:rsidR="002D2F73" w:rsidRPr="00A45D67">
        <w:rPr>
          <w:rFonts w:ascii="Times New Roman" w:hAnsi="Times New Roman" w:cs="Times New Roman"/>
          <w:lang w:val="ro-RO"/>
        </w:rPr>
        <w:t>2</w:t>
      </w:r>
      <w:r w:rsidR="00C025C4" w:rsidRPr="00A45D67">
        <w:rPr>
          <w:rFonts w:ascii="Times New Roman" w:hAnsi="Times New Roman" w:cs="Times New Roman"/>
          <w:lang w:val="ro-RO"/>
        </w:rPr>
        <w:t>, art. 3 alin. (1</w:t>
      </w:r>
      <w:r w:rsidR="007216E7" w:rsidRPr="00A45D67">
        <w:rPr>
          <w:rFonts w:ascii="Times New Roman" w:hAnsi="Times New Roman" w:cs="Times New Roman"/>
          <w:lang w:val="ro-RO"/>
        </w:rPr>
        <w:t>), cu excepția pct. 11-13</w:t>
      </w:r>
      <w:r w:rsidR="00C025C4" w:rsidRPr="00A45D67">
        <w:rPr>
          <w:rFonts w:ascii="Times New Roman" w:hAnsi="Times New Roman" w:cs="Times New Roman"/>
          <w:lang w:val="ro-RO"/>
        </w:rPr>
        <w:t>,</w:t>
      </w:r>
      <w:r w:rsidR="007216E7" w:rsidRPr="00A45D67">
        <w:rPr>
          <w:rFonts w:ascii="Times New Roman" w:hAnsi="Times New Roman" w:cs="Times New Roman"/>
          <w:lang w:val="ro-RO"/>
        </w:rPr>
        <w:t xml:space="preserve"> 48-49, 51-52, 54, 56-59, 68</w:t>
      </w:r>
      <w:r w:rsidR="00ED5FD9" w:rsidRPr="00A45D67">
        <w:rPr>
          <w:rFonts w:ascii="Times New Roman" w:hAnsi="Times New Roman" w:cs="Times New Roman"/>
          <w:lang w:val="ro-RO"/>
        </w:rPr>
        <w:t xml:space="preserve">, art. 3 alin. </w:t>
      </w:r>
      <w:r w:rsidR="007331DC" w:rsidRPr="00A45D67">
        <w:rPr>
          <w:rFonts w:ascii="Times New Roman" w:hAnsi="Times New Roman" w:cs="Times New Roman"/>
          <w:lang w:val="ro-RO"/>
        </w:rPr>
        <w:t>(2)-</w:t>
      </w:r>
      <w:r w:rsidR="00ED5FD9" w:rsidRPr="00A45D67">
        <w:rPr>
          <w:rFonts w:ascii="Times New Roman" w:hAnsi="Times New Roman" w:cs="Times New Roman"/>
          <w:lang w:val="ro-RO"/>
        </w:rPr>
        <w:t>(3),</w:t>
      </w:r>
      <w:r w:rsidR="00C025C4" w:rsidRPr="00A45D67">
        <w:rPr>
          <w:rFonts w:ascii="Times New Roman" w:hAnsi="Times New Roman" w:cs="Times New Roman"/>
          <w:lang w:val="ro-RO"/>
        </w:rPr>
        <w:t xml:space="preserve"> </w:t>
      </w:r>
      <w:r w:rsidR="006C01F4" w:rsidRPr="00A45D67">
        <w:rPr>
          <w:rFonts w:ascii="Times New Roman" w:hAnsi="Times New Roman" w:cs="Times New Roman"/>
          <w:lang w:val="ro-RO"/>
        </w:rPr>
        <w:t>art. 4</w:t>
      </w:r>
      <w:r w:rsidR="007331DC" w:rsidRPr="00A45D67">
        <w:rPr>
          <w:rFonts w:ascii="Times New Roman" w:hAnsi="Times New Roman" w:cs="Times New Roman"/>
          <w:lang w:val="ro-RO"/>
        </w:rPr>
        <w:t>-67, art.</w:t>
      </w:r>
      <w:r w:rsidR="00A94C81" w:rsidRPr="00A45D67">
        <w:rPr>
          <w:rFonts w:ascii="Times New Roman" w:hAnsi="Times New Roman" w:cs="Times New Roman"/>
          <w:lang w:val="ro-RO"/>
        </w:rPr>
        <w:t xml:space="preserve"> 69-75, parțial art. 76, art. 77, art. 78 parțial, art. 87a parțial, art. 88 parțial, art. 89 parțial, art. 91-91a, art. 92 parțial, art. 93, art. 94 parțial, art. 95 parțial, art. 97-102, art. 104, art. 104a parțial, art. 104b parțial, art. 104c-127, art. 131 parțial </w:t>
      </w:r>
      <w:r w:rsidR="007331DC" w:rsidRPr="00A45D67">
        <w:rPr>
          <w:rFonts w:ascii="Times New Roman" w:hAnsi="Times New Roman" w:cs="Times New Roman"/>
          <w:lang w:val="ro-RO"/>
        </w:rPr>
        <w:t xml:space="preserve">din </w:t>
      </w:r>
      <w:r w:rsidRPr="00A45D67">
        <w:rPr>
          <w:rFonts w:ascii="Times New Roman" w:hAnsi="Times New Roman" w:cs="Times New Roman"/>
          <w:lang w:val="ro-RO"/>
        </w:rPr>
        <w:t>Directiva 2013/36/UE a Parlamentului European şi a Consiliului din 26 iunie 2013 cu privire la accesul la activitatea instituțiilor de credit și supravegherea prudențială a instituțiilor de credit și a firmelor de investiții, de modificare a Directivei 2002/87/CE și de abrogare a Directivelor 2006/48/CE și 2006/49/CE, publicată în Jurnalul Oficial al Uniunii Europene L 176 din 27 iunie 2013, CELEX: 02013L0036, astfel cum a fost modificată ultima dată prin Directiva 2024/2994 a Parlamentului European și a Consiliului din 27 noiembrie 2024</w:t>
      </w:r>
      <w:r w:rsidR="00A94C81" w:rsidRPr="00A45D67">
        <w:rPr>
          <w:rFonts w:ascii="Times New Roman" w:hAnsi="Times New Roman" w:cs="Times New Roman"/>
          <w:lang w:val="ro-RO"/>
        </w:rPr>
        <w:t>.</w:t>
      </w:r>
    </w:p>
    <w:p w14:paraId="00BF4F35" w14:textId="681B6E24" w:rsidR="00316102" w:rsidRDefault="00316102" w:rsidP="00A45D67">
      <w:pPr>
        <w:spacing w:after="0" w:line="240" w:lineRule="auto"/>
        <w:ind w:firstLine="567"/>
        <w:jc w:val="both"/>
        <w:rPr>
          <w:rFonts w:ascii="Times New Roman" w:hAnsi="Times New Roman" w:cs="Times New Roman"/>
          <w:lang w:val="ro-RO"/>
        </w:rPr>
      </w:pPr>
      <w:r w:rsidRPr="00A45D67">
        <w:rPr>
          <w:rFonts w:ascii="Times New Roman" w:hAnsi="Times New Roman" w:cs="Times New Roman"/>
          <w:lang w:val="ro-RO"/>
        </w:rPr>
        <w:t>– art. 4</w:t>
      </w:r>
      <w:r w:rsidR="00B44770" w:rsidRPr="00A45D67">
        <w:rPr>
          <w:rFonts w:ascii="Times New Roman" w:hAnsi="Times New Roman" w:cs="Times New Roman"/>
          <w:lang w:val="ro-RO"/>
        </w:rPr>
        <w:t xml:space="preserve"> alin. (1) pct. 145-147,</w:t>
      </w:r>
      <w:r w:rsidRPr="00A45D67">
        <w:rPr>
          <w:rFonts w:ascii="Times New Roman" w:hAnsi="Times New Roman" w:cs="Times New Roman"/>
          <w:lang w:val="ro-RO"/>
        </w:rPr>
        <w:t xml:space="preserve"> </w:t>
      </w:r>
      <w:r w:rsidR="00B44770" w:rsidRPr="00A45D67">
        <w:rPr>
          <w:rFonts w:ascii="Times New Roman" w:hAnsi="Times New Roman" w:cs="Times New Roman"/>
          <w:lang w:val="ro-RO"/>
        </w:rPr>
        <w:t xml:space="preserve">art. 6, art. 11, art. </w:t>
      </w:r>
      <w:r w:rsidRPr="00A45D67">
        <w:rPr>
          <w:rFonts w:ascii="Times New Roman" w:hAnsi="Times New Roman" w:cs="Times New Roman"/>
          <w:lang w:val="ro-RO"/>
        </w:rPr>
        <w:t xml:space="preserve">20, </w:t>
      </w:r>
      <w:r w:rsidR="00B44770" w:rsidRPr="00A45D67">
        <w:rPr>
          <w:rFonts w:ascii="Times New Roman" w:hAnsi="Times New Roman" w:cs="Times New Roman"/>
          <w:lang w:val="ro-RO"/>
        </w:rPr>
        <w:t xml:space="preserve">art. </w:t>
      </w:r>
      <w:r w:rsidRPr="00A45D67">
        <w:rPr>
          <w:rFonts w:ascii="Times New Roman" w:hAnsi="Times New Roman" w:cs="Times New Roman"/>
          <w:lang w:val="ro-RO"/>
        </w:rPr>
        <w:t xml:space="preserve">22, </w:t>
      </w:r>
      <w:r w:rsidR="00B44770" w:rsidRPr="00A45D67">
        <w:rPr>
          <w:rFonts w:ascii="Times New Roman" w:hAnsi="Times New Roman" w:cs="Times New Roman"/>
          <w:lang w:val="ro-RO"/>
        </w:rPr>
        <w:t xml:space="preserve">art. </w:t>
      </w:r>
      <w:r w:rsidRPr="00A45D67">
        <w:rPr>
          <w:rFonts w:ascii="Times New Roman" w:hAnsi="Times New Roman" w:cs="Times New Roman"/>
          <w:lang w:val="ro-RO"/>
        </w:rPr>
        <w:t>89,</w:t>
      </w:r>
      <w:r w:rsidR="00B44770" w:rsidRPr="00A45D67">
        <w:rPr>
          <w:rFonts w:ascii="Times New Roman" w:hAnsi="Times New Roman" w:cs="Times New Roman"/>
          <w:lang w:val="ro-RO"/>
        </w:rPr>
        <w:t xml:space="preserve"> art. 91 alin. (1)-(2),</w:t>
      </w:r>
      <w:r w:rsidRPr="00A45D67">
        <w:rPr>
          <w:rFonts w:ascii="Times New Roman" w:hAnsi="Times New Roman" w:cs="Times New Roman"/>
          <w:lang w:val="ro-RO"/>
        </w:rPr>
        <w:t xml:space="preserve"> 92</w:t>
      </w:r>
      <w:r w:rsidR="00B44770" w:rsidRPr="00A45D67">
        <w:rPr>
          <w:rFonts w:ascii="Times New Roman" w:hAnsi="Times New Roman" w:cs="Times New Roman"/>
          <w:lang w:val="ro-RO"/>
        </w:rPr>
        <w:t xml:space="preserve"> alin. (3)</w:t>
      </w:r>
      <w:r w:rsidRPr="00A45D67">
        <w:rPr>
          <w:rFonts w:ascii="Times New Roman" w:hAnsi="Times New Roman" w:cs="Times New Roman"/>
          <w:lang w:val="ro-RO"/>
        </w:rPr>
        <w:t>,</w:t>
      </w:r>
      <w:r w:rsidR="00B44770" w:rsidRPr="00A45D67">
        <w:rPr>
          <w:rFonts w:ascii="Times New Roman" w:hAnsi="Times New Roman" w:cs="Times New Roman"/>
          <w:lang w:val="ro-RO"/>
        </w:rPr>
        <w:t xml:space="preserve"> art. 325, art.</w:t>
      </w:r>
      <w:r w:rsidRPr="00A45D67">
        <w:rPr>
          <w:rFonts w:ascii="Times New Roman" w:hAnsi="Times New Roman" w:cs="Times New Roman"/>
          <w:lang w:val="ro-RO"/>
        </w:rPr>
        <w:t xml:space="preserve"> 430</w:t>
      </w:r>
      <w:r w:rsidR="00B44770" w:rsidRPr="00A45D67">
        <w:rPr>
          <w:rFonts w:ascii="Times New Roman" w:hAnsi="Times New Roman" w:cs="Times New Roman"/>
          <w:lang w:val="ro-RO"/>
        </w:rPr>
        <w:t>, art. 434a</w:t>
      </w:r>
      <w:r w:rsidRPr="00A45D67">
        <w:rPr>
          <w:rFonts w:ascii="Times New Roman" w:hAnsi="Times New Roman" w:cs="Times New Roman"/>
          <w:lang w:val="ro-RO"/>
        </w:rPr>
        <w:t xml:space="preserve"> din Regulamentul (UE) nr. 575/2013 al Parlamentului European și al Consiliului privind cerințele prudențiale pentru instituțiile de credit și de modificare a Regulamentului (UE) nr. 648/2012, publicat în Jurnalul Oficial al Uniuni Europene L 176 din 27 iunie 2013, CELEX: 32013R0575, astfel cum a fost modificat ultima dată prin Regulamentul (UE) 2025/1215 al Parlamentului European şi al Consiliului din 25 iunie 2025.”</w:t>
      </w:r>
    </w:p>
    <w:p w14:paraId="7F5D4386" w14:textId="77777777" w:rsidR="006B4791" w:rsidRPr="00A45D67" w:rsidRDefault="006B4791" w:rsidP="00A45D67">
      <w:pPr>
        <w:spacing w:after="0" w:line="240" w:lineRule="auto"/>
        <w:ind w:firstLine="567"/>
        <w:jc w:val="both"/>
        <w:rPr>
          <w:rFonts w:ascii="Times New Roman" w:hAnsi="Times New Roman" w:cs="Times New Roman"/>
          <w:lang w:val="ro-RO"/>
        </w:rPr>
      </w:pPr>
    </w:p>
    <w:p w14:paraId="464E5003" w14:textId="674794D0" w:rsidR="00316102" w:rsidRPr="00A45D67" w:rsidRDefault="00316102" w:rsidP="00A45D67">
      <w:pPr>
        <w:numPr>
          <w:ilvl w:val="0"/>
          <w:numId w:val="10"/>
        </w:numPr>
        <w:tabs>
          <w:tab w:val="left" w:pos="284"/>
        </w:tabs>
        <w:spacing w:after="0" w:line="240" w:lineRule="auto"/>
        <w:ind w:left="0" w:firstLine="567"/>
        <w:jc w:val="both"/>
        <w:rPr>
          <w:rFonts w:ascii="Times New Roman" w:hAnsi="Times New Roman" w:cs="Times New Roman"/>
          <w:lang w:val="ro-RO"/>
        </w:rPr>
      </w:pPr>
      <w:r w:rsidRPr="00A45D67">
        <w:rPr>
          <w:rFonts w:ascii="Times New Roman" w:hAnsi="Times New Roman" w:cs="Times New Roman"/>
          <w:lang w:val="ro-RO"/>
        </w:rPr>
        <w:t>Articolul 1</w:t>
      </w:r>
      <w:r w:rsidR="00733C74" w:rsidRPr="00A45D67">
        <w:rPr>
          <w:rFonts w:ascii="Times New Roman" w:hAnsi="Times New Roman" w:cs="Times New Roman"/>
          <w:lang w:val="ro-RO"/>
        </w:rPr>
        <w:t>:</w:t>
      </w:r>
    </w:p>
    <w:p w14:paraId="45605FED" w14:textId="6C649743" w:rsidR="00316102" w:rsidRPr="00A45D67" w:rsidRDefault="00316102" w:rsidP="00A45D67">
      <w:pPr>
        <w:spacing w:after="0" w:line="240" w:lineRule="auto"/>
        <w:ind w:firstLine="567"/>
        <w:jc w:val="both"/>
        <w:rPr>
          <w:rFonts w:ascii="Times New Roman" w:hAnsi="Times New Roman" w:cs="Times New Roman"/>
          <w:lang w:val="ro-RO"/>
        </w:rPr>
      </w:pPr>
      <w:r w:rsidRPr="00A45D67">
        <w:rPr>
          <w:rFonts w:ascii="Times New Roman" w:hAnsi="Times New Roman" w:cs="Times New Roman"/>
          <w:lang w:val="ro-RO"/>
        </w:rPr>
        <w:t>la lit</w:t>
      </w:r>
      <w:r w:rsidR="006666EA" w:rsidRPr="00A45D67">
        <w:rPr>
          <w:rFonts w:ascii="Times New Roman" w:hAnsi="Times New Roman" w:cs="Times New Roman"/>
          <w:lang w:val="ro-RO"/>
        </w:rPr>
        <w:t>era</w:t>
      </w:r>
      <w:r w:rsidRPr="00A45D67">
        <w:rPr>
          <w:rFonts w:ascii="Times New Roman" w:hAnsi="Times New Roman" w:cs="Times New Roman"/>
          <w:lang w:val="ro-RO"/>
        </w:rPr>
        <w:t xml:space="preserve"> c), după cuvintele „Banca Naţională a Moldovei” se completează cu textul </w:t>
      </w:r>
      <w:r w:rsidR="00733C74" w:rsidRPr="00A45D67">
        <w:rPr>
          <w:rFonts w:ascii="Times New Roman" w:hAnsi="Times New Roman" w:cs="Times New Roman"/>
          <w:lang w:val="ro-RO"/>
        </w:rPr>
        <w:t>„</w:t>
      </w:r>
      <w:r w:rsidRPr="00A45D67">
        <w:rPr>
          <w:rFonts w:ascii="Times New Roman" w:hAnsi="Times New Roman" w:cs="Times New Roman"/>
          <w:lang w:val="ro-RO"/>
        </w:rPr>
        <w:t>și, corespunzător, Comisia Națională  Pieței Financiare”;</w:t>
      </w:r>
    </w:p>
    <w:p w14:paraId="1D4CEE6D" w14:textId="3E114220" w:rsidR="00316102" w:rsidRPr="00A45D67" w:rsidRDefault="00316102" w:rsidP="00A45D67">
      <w:pPr>
        <w:spacing w:after="0" w:line="240" w:lineRule="auto"/>
        <w:ind w:firstLine="567"/>
        <w:jc w:val="both"/>
        <w:rPr>
          <w:rFonts w:ascii="Times New Roman" w:hAnsi="Times New Roman" w:cs="Times New Roman"/>
          <w:lang w:val="ro-RO"/>
        </w:rPr>
      </w:pPr>
      <w:r w:rsidRPr="00A45D67">
        <w:rPr>
          <w:rFonts w:ascii="Times New Roman" w:hAnsi="Times New Roman" w:cs="Times New Roman"/>
          <w:lang w:val="ro-RO"/>
        </w:rPr>
        <w:t xml:space="preserve">se completează cu litera </w:t>
      </w:r>
      <w:r w:rsidR="00DE1129" w:rsidRPr="00A45D67">
        <w:rPr>
          <w:rFonts w:ascii="Times New Roman" w:hAnsi="Times New Roman" w:cs="Times New Roman"/>
          <w:lang w:val="ro-RO"/>
        </w:rPr>
        <w:t>f</w:t>
      </w:r>
      <w:r w:rsidRPr="00A45D67">
        <w:rPr>
          <w:rFonts w:ascii="Times New Roman" w:hAnsi="Times New Roman" w:cs="Times New Roman"/>
          <w:lang w:val="ro-RO"/>
        </w:rPr>
        <w:t>) cu următorul cuprins:</w:t>
      </w:r>
    </w:p>
    <w:p w14:paraId="25D4CDA2" w14:textId="635E7200" w:rsidR="00316102" w:rsidRDefault="00733C74" w:rsidP="00A45D67">
      <w:pPr>
        <w:spacing w:after="0" w:line="240" w:lineRule="auto"/>
        <w:ind w:firstLine="567"/>
        <w:jc w:val="both"/>
        <w:rPr>
          <w:rFonts w:ascii="Times New Roman" w:hAnsi="Times New Roman" w:cs="Times New Roman"/>
          <w:lang w:val="ro-RO"/>
        </w:rPr>
      </w:pPr>
      <w:r w:rsidRPr="00A45D67">
        <w:rPr>
          <w:rFonts w:ascii="Times New Roman" w:hAnsi="Times New Roman" w:cs="Times New Roman"/>
          <w:lang w:val="ro-RO"/>
        </w:rPr>
        <w:t>„</w:t>
      </w:r>
      <w:r w:rsidR="00316102" w:rsidRPr="00A45D67">
        <w:rPr>
          <w:rFonts w:ascii="Times New Roman" w:hAnsi="Times New Roman" w:cs="Times New Roman"/>
          <w:lang w:val="ro-RO"/>
        </w:rPr>
        <w:t>f) relațiile Băncii Naționale a Moldovei cu autoritățile de supraveghere din statele membre sau din statele terțe, cu Autoritatea Bancară Europeană, cu Comisia Europeană și cu alte autorităţi, instituţii sau organisme.”</w:t>
      </w:r>
    </w:p>
    <w:p w14:paraId="39485227" w14:textId="77777777" w:rsidR="006B4791" w:rsidRPr="00A45D67" w:rsidRDefault="006B4791" w:rsidP="00A45D67">
      <w:pPr>
        <w:spacing w:after="0" w:line="240" w:lineRule="auto"/>
        <w:ind w:firstLine="567"/>
        <w:jc w:val="both"/>
        <w:rPr>
          <w:rFonts w:ascii="Times New Roman" w:hAnsi="Times New Roman" w:cs="Times New Roman"/>
          <w:lang w:val="ro-RO"/>
        </w:rPr>
      </w:pPr>
    </w:p>
    <w:p w14:paraId="6FE184C8" w14:textId="4024D9E3" w:rsidR="00316102" w:rsidRPr="00A45D67" w:rsidRDefault="00316102" w:rsidP="00A45D67">
      <w:pPr>
        <w:numPr>
          <w:ilvl w:val="0"/>
          <w:numId w:val="10"/>
        </w:numPr>
        <w:tabs>
          <w:tab w:val="left" w:pos="284"/>
        </w:tabs>
        <w:spacing w:after="0" w:line="240" w:lineRule="auto"/>
        <w:ind w:left="0" w:firstLine="567"/>
        <w:jc w:val="both"/>
        <w:rPr>
          <w:rFonts w:ascii="Times New Roman" w:hAnsi="Times New Roman" w:cs="Times New Roman"/>
          <w:lang w:val="ro-RO"/>
        </w:rPr>
      </w:pPr>
      <w:r w:rsidRPr="00A45D67">
        <w:rPr>
          <w:rFonts w:ascii="Times New Roman" w:hAnsi="Times New Roman" w:cs="Times New Roman"/>
          <w:lang w:val="ro-RO"/>
        </w:rPr>
        <w:t>Articolul 2</w:t>
      </w:r>
      <w:r w:rsidR="00733C74" w:rsidRPr="00A45D67">
        <w:rPr>
          <w:rFonts w:ascii="Times New Roman" w:hAnsi="Times New Roman" w:cs="Times New Roman"/>
          <w:lang w:val="ro-RO"/>
        </w:rPr>
        <w:t>:</w:t>
      </w:r>
    </w:p>
    <w:p w14:paraId="6E7314DD" w14:textId="78E92146" w:rsidR="00695BA4" w:rsidRPr="00A45D67" w:rsidRDefault="001D05B2" w:rsidP="00A45D67">
      <w:pPr>
        <w:spacing w:after="0" w:line="240" w:lineRule="auto"/>
        <w:ind w:firstLine="567"/>
        <w:jc w:val="both"/>
        <w:rPr>
          <w:rFonts w:ascii="Times New Roman" w:hAnsi="Times New Roman" w:cs="Times New Roman"/>
          <w:lang w:val="ro-RO"/>
        </w:rPr>
      </w:pPr>
      <w:r w:rsidRPr="00A45D67">
        <w:rPr>
          <w:rFonts w:ascii="Times New Roman" w:hAnsi="Times New Roman" w:cs="Times New Roman"/>
          <w:lang w:val="ro-RO"/>
        </w:rPr>
        <w:t xml:space="preserve">alin. (1) </w:t>
      </w:r>
      <w:r w:rsidR="00316102" w:rsidRPr="00A45D67">
        <w:rPr>
          <w:rFonts w:ascii="Times New Roman" w:hAnsi="Times New Roman" w:cs="Times New Roman"/>
          <w:lang w:val="ro-RO"/>
        </w:rPr>
        <w:t>la litera b), cuvintele “alte state” se substituie cu cuvintele “state membre, respectiv din state terțe”;</w:t>
      </w:r>
    </w:p>
    <w:p w14:paraId="2DBF7E6E" w14:textId="43E2DCBD" w:rsidR="00316102" w:rsidRPr="00A45D67" w:rsidRDefault="00316102" w:rsidP="00A45D67">
      <w:pPr>
        <w:spacing w:after="0" w:line="240" w:lineRule="auto"/>
        <w:ind w:firstLine="567"/>
        <w:jc w:val="both"/>
        <w:rPr>
          <w:rFonts w:ascii="Times New Roman" w:hAnsi="Times New Roman" w:cs="Times New Roman"/>
          <w:lang w:val="ro-RO"/>
        </w:rPr>
      </w:pPr>
      <w:r w:rsidRPr="00A45D67">
        <w:rPr>
          <w:rFonts w:ascii="Times New Roman" w:hAnsi="Times New Roman" w:cs="Times New Roman"/>
          <w:lang w:val="ro-RO"/>
        </w:rPr>
        <w:t xml:space="preserve">se completează cu </w:t>
      </w:r>
      <w:r w:rsidR="00C2075B" w:rsidRPr="00A45D67">
        <w:rPr>
          <w:rFonts w:ascii="Times New Roman" w:hAnsi="Times New Roman" w:cs="Times New Roman"/>
          <w:lang w:val="ro-RO"/>
        </w:rPr>
        <w:t xml:space="preserve">două </w:t>
      </w:r>
      <w:r w:rsidRPr="00A45D67">
        <w:rPr>
          <w:rFonts w:ascii="Times New Roman" w:hAnsi="Times New Roman" w:cs="Times New Roman"/>
          <w:lang w:val="ro-RO"/>
        </w:rPr>
        <w:t>alineat</w:t>
      </w:r>
      <w:r w:rsidR="00C2075B" w:rsidRPr="00A45D67">
        <w:rPr>
          <w:rFonts w:ascii="Times New Roman" w:hAnsi="Times New Roman" w:cs="Times New Roman"/>
          <w:lang w:val="ro-RO"/>
        </w:rPr>
        <w:t>e</w:t>
      </w:r>
      <w:r w:rsidRPr="00A45D67">
        <w:rPr>
          <w:rFonts w:ascii="Times New Roman" w:hAnsi="Times New Roman" w:cs="Times New Roman"/>
          <w:lang w:val="ro-RO"/>
        </w:rPr>
        <w:t xml:space="preserve"> (1</w:t>
      </w:r>
      <w:r w:rsidRPr="00A45D67">
        <w:rPr>
          <w:rFonts w:ascii="Times New Roman" w:hAnsi="Times New Roman" w:cs="Times New Roman"/>
          <w:vertAlign w:val="superscript"/>
          <w:lang w:val="ro-RO"/>
        </w:rPr>
        <w:t>1</w:t>
      </w:r>
      <w:r w:rsidRPr="00A45D67">
        <w:rPr>
          <w:rFonts w:ascii="Times New Roman" w:hAnsi="Times New Roman" w:cs="Times New Roman"/>
          <w:lang w:val="ro-RO"/>
        </w:rPr>
        <w:t>)</w:t>
      </w:r>
      <w:r w:rsidR="00C2075B" w:rsidRPr="00A45D67">
        <w:rPr>
          <w:rFonts w:ascii="Times New Roman" w:hAnsi="Times New Roman" w:cs="Times New Roman"/>
          <w:lang w:val="ro-RO"/>
        </w:rPr>
        <w:t xml:space="preserve"> și (1</w:t>
      </w:r>
      <w:r w:rsidR="00C2075B" w:rsidRPr="00A45D67">
        <w:rPr>
          <w:rFonts w:ascii="Times New Roman" w:hAnsi="Times New Roman" w:cs="Times New Roman"/>
          <w:vertAlign w:val="superscript"/>
          <w:lang w:val="ro-RO"/>
        </w:rPr>
        <w:t>2</w:t>
      </w:r>
      <w:r w:rsidR="00C2075B" w:rsidRPr="00A45D67">
        <w:rPr>
          <w:rFonts w:ascii="Times New Roman" w:hAnsi="Times New Roman" w:cs="Times New Roman"/>
          <w:lang w:val="ro-RO"/>
        </w:rPr>
        <w:t>)</w:t>
      </w:r>
      <w:r w:rsidRPr="00A45D67">
        <w:rPr>
          <w:rFonts w:ascii="Times New Roman" w:hAnsi="Times New Roman" w:cs="Times New Roman"/>
          <w:lang w:val="ro-RO"/>
        </w:rPr>
        <w:t xml:space="preserve"> cu următorul cuprins:</w:t>
      </w:r>
    </w:p>
    <w:p w14:paraId="2661FB5C" w14:textId="3D245108" w:rsidR="00316102" w:rsidRPr="00A45D67" w:rsidRDefault="00733C74" w:rsidP="00A45D67">
      <w:pPr>
        <w:spacing w:after="0" w:line="240" w:lineRule="auto"/>
        <w:ind w:firstLine="567"/>
        <w:jc w:val="both"/>
        <w:rPr>
          <w:rFonts w:ascii="Times New Roman" w:hAnsi="Times New Roman" w:cs="Times New Roman"/>
          <w:lang w:val="ro-RO"/>
        </w:rPr>
      </w:pPr>
      <w:r w:rsidRPr="00A45D67">
        <w:rPr>
          <w:rFonts w:ascii="Times New Roman" w:hAnsi="Times New Roman" w:cs="Times New Roman"/>
          <w:lang w:val="ro-RO"/>
        </w:rPr>
        <w:t>„</w:t>
      </w:r>
      <w:r w:rsidR="00316102" w:rsidRPr="00A45D67">
        <w:rPr>
          <w:rFonts w:ascii="Times New Roman" w:hAnsi="Times New Roman" w:cs="Times New Roman"/>
          <w:lang w:val="ro-RO"/>
        </w:rPr>
        <w:t>(1</w:t>
      </w:r>
      <w:r w:rsidR="0045692E" w:rsidRPr="00A45D67">
        <w:rPr>
          <w:rFonts w:ascii="Times New Roman" w:hAnsi="Times New Roman" w:cs="Times New Roman"/>
          <w:vertAlign w:val="superscript"/>
          <w:lang w:val="ro-RO"/>
        </w:rPr>
        <w:t>1</w:t>
      </w:r>
      <w:r w:rsidR="00316102" w:rsidRPr="00A45D67">
        <w:rPr>
          <w:rFonts w:ascii="Times New Roman" w:hAnsi="Times New Roman" w:cs="Times New Roman"/>
          <w:lang w:val="ro-RO"/>
        </w:rPr>
        <w:t>) Prezenta lege nu se aplică:</w:t>
      </w:r>
    </w:p>
    <w:p w14:paraId="17F4B125" w14:textId="77777777" w:rsidR="00316102" w:rsidRPr="00A45D67" w:rsidRDefault="00316102" w:rsidP="00A45D67">
      <w:pPr>
        <w:spacing w:after="0" w:line="240" w:lineRule="auto"/>
        <w:ind w:firstLine="567"/>
        <w:jc w:val="both"/>
        <w:rPr>
          <w:rFonts w:ascii="Times New Roman" w:hAnsi="Times New Roman" w:cs="Times New Roman"/>
          <w:lang w:val="ro-RO"/>
        </w:rPr>
      </w:pPr>
      <w:r w:rsidRPr="00A45D67">
        <w:rPr>
          <w:rFonts w:ascii="Times New Roman" w:hAnsi="Times New Roman" w:cs="Times New Roman"/>
          <w:lang w:val="ro-RO"/>
        </w:rPr>
        <w:t>a) băncilor centrale;</w:t>
      </w:r>
    </w:p>
    <w:p w14:paraId="213C9F2D" w14:textId="77777777" w:rsidR="00316102" w:rsidRPr="00A45D67" w:rsidRDefault="00316102" w:rsidP="00A45D67">
      <w:pPr>
        <w:spacing w:after="0" w:line="240" w:lineRule="auto"/>
        <w:ind w:firstLine="567"/>
        <w:jc w:val="both"/>
        <w:rPr>
          <w:rFonts w:ascii="Times New Roman" w:hAnsi="Times New Roman" w:cs="Times New Roman"/>
          <w:lang w:val="ro-RO"/>
        </w:rPr>
      </w:pPr>
      <w:r w:rsidRPr="00A45D67">
        <w:rPr>
          <w:rFonts w:ascii="Times New Roman" w:hAnsi="Times New Roman" w:cs="Times New Roman"/>
          <w:lang w:val="ro-RO"/>
        </w:rPr>
        <w:t xml:space="preserve">b) oficiilor poștale care efectuează operațiuni de virament;  </w:t>
      </w:r>
    </w:p>
    <w:p w14:paraId="2DB346CF" w14:textId="3AEFAA00" w:rsidR="00316102" w:rsidRPr="00A45D67" w:rsidRDefault="00316102" w:rsidP="00A45D67">
      <w:pPr>
        <w:spacing w:after="0" w:line="240" w:lineRule="auto"/>
        <w:ind w:firstLine="567"/>
        <w:jc w:val="both"/>
        <w:rPr>
          <w:rFonts w:ascii="Times New Roman" w:hAnsi="Times New Roman" w:cs="Times New Roman"/>
          <w:lang w:val="ro-RO"/>
        </w:rPr>
      </w:pPr>
      <w:r w:rsidRPr="00A45D67">
        <w:rPr>
          <w:rFonts w:ascii="Times New Roman" w:hAnsi="Times New Roman" w:cs="Times New Roman"/>
          <w:lang w:val="ro-RO"/>
        </w:rPr>
        <w:t>c)  instituțiilor excluse de la aplicarea Directivei UE 2013/36.</w:t>
      </w:r>
    </w:p>
    <w:p w14:paraId="636C2B24" w14:textId="1A47A97C" w:rsidR="0045692E" w:rsidRPr="00A45D67" w:rsidRDefault="0049428C" w:rsidP="00A45D67">
      <w:pPr>
        <w:spacing w:after="0" w:line="240" w:lineRule="auto"/>
        <w:ind w:firstLine="567"/>
        <w:jc w:val="both"/>
        <w:rPr>
          <w:rFonts w:ascii="Times New Roman" w:hAnsi="Times New Roman" w:cs="Times New Roman"/>
          <w:lang w:val="ro-RO"/>
        </w:rPr>
      </w:pPr>
      <w:r w:rsidRPr="00A45D67">
        <w:rPr>
          <w:rFonts w:ascii="Times New Roman" w:hAnsi="Times New Roman" w:cs="Times New Roman"/>
          <w:lang w:val="ro-RO"/>
        </w:rPr>
        <w:t>(1</w:t>
      </w:r>
      <w:r w:rsidRPr="00A45D67">
        <w:rPr>
          <w:rFonts w:ascii="Times New Roman" w:hAnsi="Times New Roman" w:cs="Times New Roman"/>
          <w:vertAlign w:val="superscript"/>
          <w:lang w:val="ro-RO"/>
        </w:rPr>
        <w:t>2</w:t>
      </w:r>
      <w:r w:rsidRPr="00A45D67">
        <w:rPr>
          <w:rFonts w:ascii="Times New Roman" w:hAnsi="Times New Roman" w:cs="Times New Roman"/>
          <w:lang w:val="ro-RO"/>
        </w:rPr>
        <w:t>) Entitățile prevăzute la alin. (1</w:t>
      </w:r>
      <w:r w:rsidRPr="00A45D67">
        <w:rPr>
          <w:rFonts w:ascii="Times New Roman" w:hAnsi="Times New Roman" w:cs="Times New Roman"/>
          <w:vertAlign w:val="superscript"/>
          <w:lang w:val="ro-RO"/>
        </w:rPr>
        <w:t>1</w:t>
      </w:r>
      <w:r w:rsidRPr="00A45D67">
        <w:rPr>
          <w:rFonts w:ascii="Times New Roman" w:hAnsi="Times New Roman" w:cs="Times New Roman"/>
          <w:lang w:val="ro-RO"/>
        </w:rPr>
        <w:t>) lit. b)-c) sunt tratate ca instituții financiare în sensul art. 23</w:t>
      </w:r>
      <w:r w:rsidRPr="00A45D67">
        <w:rPr>
          <w:rFonts w:ascii="Times New Roman" w:hAnsi="Times New Roman" w:cs="Times New Roman"/>
          <w:vertAlign w:val="superscript"/>
          <w:lang w:val="ro-RO"/>
        </w:rPr>
        <w:t xml:space="preserve">5 </w:t>
      </w:r>
      <w:r w:rsidRPr="00A45D67">
        <w:rPr>
          <w:rFonts w:ascii="Times New Roman" w:hAnsi="Times New Roman" w:cs="Times New Roman"/>
          <w:lang w:val="ro-RO"/>
        </w:rPr>
        <w:t>și al Titlului V Capitolul 2.</w:t>
      </w:r>
      <w:r w:rsidR="00C2075B" w:rsidRPr="00A45D67">
        <w:rPr>
          <w:rFonts w:ascii="Times New Roman" w:hAnsi="Times New Roman" w:cs="Times New Roman"/>
          <w:lang w:val="ro-RO"/>
        </w:rPr>
        <w:t>”</w:t>
      </w:r>
    </w:p>
    <w:p w14:paraId="27F9034D" w14:textId="60C7A9A3" w:rsidR="0045692E" w:rsidRPr="00A45D67" w:rsidRDefault="0045692E" w:rsidP="00A45D67">
      <w:pPr>
        <w:spacing w:after="0" w:line="240" w:lineRule="auto"/>
        <w:ind w:firstLine="567"/>
        <w:jc w:val="both"/>
        <w:rPr>
          <w:rFonts w:ascii="Times New Roman" w:hAnsi="Times New Roman" w:cs="Times New Roman"/>
          <w:lang w:val="ro-RO"/>
        </w:rPr>
      </w:pPr>
      <w:r w:rsidRPr="00A45D67">
        <w:rPr>
          <w:rFonts w:ascii="Times New Roman" w:hAnsi="Times New Roman" w:cs="Times New Roman"/>
          <w:lang w:val="ro-RO"/>
        </w:rPr>
        <w:t xml:space="preserve">la alineatul (2), litera a) se completează  cu cuvintele </w:t>
      </w:r>
      <w:r w:rsidR="00733C74" w:rsidRPr="00A45D67">
        <w:rPr>
          <w:rFonts w:ascii="Times New Roman" w:hAnsi="Times New Roman" w:cs="Times New Roman"/>
          <w:lang w:val="ro-RO"/>
        </w:rPr>
        <w:t>„</w:t>
      </w:r>
      <w:r w:rsidRPr="00A45D67">
        <w:rPr>
          <w:rFonts w:ascii="Times New Roman" w:hAnsi="Times New Roman" w:cs="Times New Roman"/>
          <w:lang w:val="ro-RO"/>
        </w:rPr>
        <w:t>și din Uniunea Europeană”;</w:t>
      </w:r>
    </w:p>
    <w:p w14:paraId="51B03549" w14:textId="77777777" w:rsidR="00316102" w:rsidRPr="00A45D67" w:rsidRDefault="00316102" w:rsidP="00A45D67">
      <w:pPr>
        <w:spacing w:after="0" w:line="240" w:lineRule="auto"/>
        <w:ind w:firstLine="567"/>
        <w:jc w:val="both"/>
        <w:rPr>
          <w:rFonts w:ascii="Times New Roman" w:hAnsi="Times New Roman" w:cs="Times New Roman"/>
          <w:lang w:val="ro-RO"/>
        </w:rPr>
      </w:pPr>
      <w:r w:rsidRPr="00A45D67">
        <w:rPr>
          <w:rFonts w:ascii="Times New Roman" w:hAnsi="Times New Roman" w:cs="Times New Roman"/>
          <w:lang w:val="ro-RO"/>
        </w:rPr>
        <w:t>se completează cu alineatul (3</w:t>
      </w:r>
      <w:r w:rsidRPr="00A45D67">
        <w:rPr>
          <w:rFonts w:ascii="Times New Roman" w:hAnsi="Times New Roman" w:cs="Times New Roman"/>
          <w:vertAlign w:val="superscript"/>
          <w:lang w:val="ro-RO"/>
        </w:rPr>
        <w:t>1</w:t>
      </w:r>
      <w:r w:rsidRPr="00A45D67">
        <w:rPr>
          <w:rFonts w:ascii="Times New Roman" w:hAnsi="Times New Roman" w:cs="Times New Roman"/>
          <w:lang w:val="ro-RO"/>
        </w:rPr>
        <w:t>) cu următorul cuprins:</w:t>
      </w:r>
    </w:p>
    <w:p w14:paraId="6FF9134C" w14:textId="47EED255" w:rsidR="00316102" w:rsidRPr="00A45D67" w:rsidRDefault="0080700D" w:rsidP="00A45D67">
      <w:pPr>
        <w:spacing w:after="0" w:line="240" w:lineRule="auto"/>
        <w:ind w:firstLine="567"/>
        <w:jc w:val="both"/>
        <w:rPr>
          <w:rFonts w:ascii="Times New Roman" w:hAnsi="Times New Roman" w:cs="Times New Roman"/>
          <w:lang w:val="ro-RO"/>
        </w:rPr>
      </w:pPr>
      <w:r w:rsidRPr="00A45D67">
        <w:rPr>
          <w:rFonts w:ascii="Times New Roman" w:hAnsi="Times New Roman" w:cs="Times New Roman"/>
          <w:lang w:val="ro-RO"/>
        </w:rPr>
        <w:t>„</w:t>
      </w:r>
      <w:r w:rsidR="00316102" w:rsidRPr="00A45D67">
        <w:rPr>
          <w:rFonts w:ascii="Times New Roman" w:hAnsi="Times New Roman" w:cs="Times New Roman"/>
          <w:lang w:val="ro-RO"/>
        </w:rPr>
        <w:t>(3</w:t>
      </w:r>
      <w:r w:rsidR="00316102" w:rsidRPr="00A45D67">
        <w:rPr>
          <w:rFonts w:ascii="Times New Roman" w:hAnsi="Times New Roman" w:cs="Times New Roman"/>
          <w:vertAlign w:val="superscript"/>
          <w:lang w:val="ro-RO"/>
        </w:rPr>
        <w:t>1</w:t>
      </w:r>
      <w:r w:rsidR="00316102" w:rsidRPr="00A45D67">
        <w:rPr>
          <w:rFonts w:ascii="Times New Roman" w:hAnsi="Times New Roman" w:cs="Times New Roman"/>
          <w:lang w:val="ro-RO"/>
        </w:rPr>
        <w:t xml:space="preserve">) Pentru a asigura faptul că cerințele sau competențele de supraveghere prevăzute în prezenta lege sau în actele normative emise de Banca Națională a Moldovei se aplică pe o bază consolidată sau subconsolidată, în conformitate cu prezenta lege și actele normative emise în aplicarea acesteia, termenii „instituţie de credit”, „instituţie de credit-mamă dintr-un stat membru”, „instituţie de credit-mamă din UE” și „întreprindere-mamă” includ de asemenea: </w:t>
      </w:r>
    </w:p>
    <w:p w14:paraId="41664C63" w14:textId="77777777" w:rsidR="00316102" w:rsidRPr="00A45D67" w:rsidRDefault="00316102" w:rsidP="00A45D67">
      <w:pPr>
        <w:spacing w:after="0" w:line="240" w:lineRule="auto"/>
        <w:ind w:firstLine="567"/>
        <w:jc w:val="both"/>
        <w:rPr>
          <w:rFonts w:ascii="Times New Roman" w:hAnsi="Times New Roman" w:cs="Times New Roman"/>
          <w:lang w:val="ro-RO"/>
        </w:rPr>
      </w:pPr>
      <w:r w:rsidRPr="00A45D67">
        <w:rPr>
          <w:rFonts w:ascii="Times New Roman" w:hAnsi="Times New Roman" w:cs="Times New Roman"/>
          <w:lang w:val="ro-RO"/>
        </w:rPr>
        <w:lastRenderedPageBreak/>
        <w:t>a) societăţile financiare holding și societăţile financiare holding mixte care au fost aprobate în conformitate cu art. 116</w:t>
      </w:r>
      <w:r w:rsidRPr="00A45D67">
        <w:rPr>
          <w:rFonts w:ascii="Times New Roman" w:hAnsi="Times New Roman" w:cs="Times New Roman"/>
          <w:vertAlign w:val="superscript"/>
          <w:lang w:val="ro-RO"/>
        </w:rPr>
        <w:t>1</w:t>
      </w:r>
      <w:r w:rsidRPr="00A45D67">
        <w:rPr>
          <w:rFonts w:ascii="Times New Roman" w:hAnsi="Times New Roman" w:cs="Times New Roman"/>
          <w:lang w:val="ro-RO"/>
        </w:rPr>
        <w:t xml:space="preserve">; </w:t>
      </w:r>
    </w:p>
    <w:p w14:paraId="0C8D3C86" w14:textId="77777777" w:rsidR="00316102" w:rsidRPr="00A45D67" w:rsidRDefault="00316102" w:rsidP="00A45D67">
      <w:pPr>
        <w:spacing w:after="0" w:line="240" w:lineRule="auto"/>
        <w:ind w:firstLine="567"/>
        <w:jc w:val="both"/>
        <w:rPr>
          <w:rFonts w:ascii="Times New Roman" w:hAnsi="Times New Roman" w:cs="Times New Roman"/>
          <w:lang w:val="ro-RO"/>
        </w:rPr>
      </w:pPr>
      <w:r w:rsidRPr="00A45D67">
        <w:rPr>
          <w:rFonts w:ascii="Times New Roman" w:hAnsi="Times New Roman" w:cs="Times New Roman"/>
          <w:lang w:val="ro-RO"/>
        </w:rPr>
        <w:t>b) instituţiile desemnate controlate de o societate financiară holding-mamă din UE, de o societate financiară holding mixtă-mamă din UE, de o societate financiară holding-mamă dintr-un stat membru sau de o societate financiară holding mixtă-mamă dintr-un stat membru în cazul cărora întreprinderea-mamă relevantă nu face obiectul aprobării în conformitate cu art. 116</w:t>
      </w:r>
      <w:r w:rsidRPr="00A45D67">
        <w:rPr>
          <w:rFonts w:ascii="Times New Roman" w:hAnsi="Times New Roman" w:cs="Times New Roman"/>
          <w:vertAlign w:val="superscript"/>
          <w:lang w:val="ro-RO"/>
        </w:rPr>
        <w:t>2</w:t>
      </w:r>
      <w:r w:rsidRPr="00A45D67">
        <w:rPr>
          <w:rFonts w:ascii="Times New Roman" w:hAnsi="Times New Roman" w:cs="Times New Roman"/>
          <w:lang w:val="ro-RO"/>
        </w:rPr>
        <w:t xml:space="preserve">; </w:t>
      </w:r>
    </w:p>
    <w:p w14:paraId="3651C5EC" w14:textId="474EB9D0" w:rsidR="00316102" w:rsidRPr="00A45D67" w:rsidRDefault="00316102" w:rsidP="00A45D67">
      <w:pPr>
        <w:spacing w:after="0" w:line="240" w:lineRule="auto"/>
        <w:ind w:firstLine="567"/>
        <w:jc w:val="both"/>
        <w:rPr>
          <w:rFonts w:ascii="Times New Roman" w:hAnsi="Times New Roman" w:cs="Times New Roman"/>
          <w:lang w:val="ro-RO"/>
        </w:rPr>
      </w:pPr>
      <w:r w:rsidRPr="00A45D67">
        <w:rPr>
          <w:rFonts w:ascii="Times New Roman" w:hAnsi="Times New Roman" w:cs="Times New Roman"/>
          <w:lang w:val="ro-RO"/>
        </w:rPr>
        <w:t>c) societăţile financiare holding, societăţile financiare holding mixte sau instituţiile desemnate în temeiul art. 116</w:t>
      </w:r>
      <w:r w:rsidRPr="00A45D67">
        <w:rPr>
          <w:rFonts w:ascii="Times New Roman" w:hAnsi="Times New Roman" w:cs="Times New Roman"/>
          <w:vertAlign w:val="superscript"/>
          <w:lang w:val="ro-RO"/>
        </w:rPr>
        <w:t>5</w:t>
      </w:r>
      <w:r w:rsidRPr="00A45D67">
        <w:rPr>
          <w:rFonts w:ascii="Times New Roman" w:hAnsi="Times New Roman" w:cs="Times New Roman"/>
          <w:lang w:val="ro-RO"/>
        </w:rPr>
        <w:t xml:space="preserve"> alin. (1) lit. d).”</w:t>
      </w:r>
    </w:p>
    <w:p w14:paraId="77D22651" w14:textId="77777777" w:rsidR="0080700D" w:rsidRPr="00A45D67" w:rsidRDefault="0080700D" w:rsidP="00A45D67">
      <w:pPr>
        <w:spacing w:after="0" w:line="240" w:lineRule="auto"/>
        <w:ind w:firstLine="567"/>
        <w:jc w:val="both"/>
        <w:rPr>
          <w:rFonts w:ascii="Times New Roman" w:hAnsi="Times New Roman" w:cs="Times New Roman"/>
          <w:lang w:val="ro-RO"/>
        </w:rPr>
      </w:pPr>
    </w:p>
    <w:p w14:paraId="7A22BD42" w14:textId="66C3B9B0" w:rsidR="00316102" w:rsidRPr="00A45D67" w:rsidRDefault="00316102" w:rsidP="00A45D67">
      <w:pPr>
        <w:numPr>
          <w:ilvl w:val="0"/>
          <w:numId w:val="10"/>
        </w:numPr>
        <w:tabs>
          <w:tab w:val="left" w:pos="284"/>
        </w:tabs>
        <w:spacing w:after="0" w:line="240" w:lineRule="auto"/>
        <w:ind w:left="0" w:firstLine="567"/>
        <w:jc w:val="both"/>
        <w:rPr>
          <w:rFonts w:ascii="Times New Roman" w:hAnsi="Times New Roman" w:cs="Times New Roman"/>
          <w:lang w:val="ro-RO"/>
        </w:rPr>
      </w:pPr>
      <w:r w:rsidRPr="00A45D67">
        <w:rPr>
          <w:rFonts w:ascii="Times New Roman" w:hAnsi="Times New Roman" w:cs="Times New Roman"/>
          <w:lang w:val="ro-RO"/>
        </w:rPr>
        <w:t>Articolul 3</w:t>
      </w:r>
      <w:r w:rsidR="0080700D" w:rsidRPr="00A45D67">
        <w:rPr>
          <w:rFonts w:ascii="Times New Roman" w:hAnsi="Times New Roman" w:cs="Times New Roman"/>
          <w:lang w:val="ro-RO"/>
        </w:rPr>
        <w:t>:</w:t>
      </w:r>
    </w:p>
    <w:p w14:paraId="21C3749B" w14:textId="34B8A522" w:rsidR="00316102" w:rsidRPr="00A45D67" w:rsidRDefault="0080700D" w:rsidP="00A45D67">
      <w:pPr>
        <w:tabs>
          <w:tab w:val="left" w:pos="426"/>
        </w:tabs>
        <w:spacing w:after="0" w:line="240" w:lineRule="auto"/>
        <w:ind w:firstLine="567"/>
        <w:jc w:val="both"/>
        <w:rPr>
          <w:rFonts w:ascii="Times New Roman" w:hAnsi="Times New Roman" w:cs="Times New Roman"/>
          <w:lang w:val="ro-RO"/>
        </w:rPr>
      </w:pPr>
      <w:r w:rsidRPr="00A45D67">
        <w:rPr>
          <w:rFonts w:ascii="Times New Roman" w:hAnsi="Times New Roman" w:cs="Times New Roman"/>
          <w:lang w:val="ro-RO"/>
        </w:rPr>
        <w:tab/>
      </w:r>
      <w:r w:rsidR="00F6336C" w:rsidRPr="00A45D67">
        <w:rPr>
          <w:rFonts w:ascii="Times New Roman" w:hAnsi="Times New Roman" w:cs="Times New Roman"/>
          <w:lang w:val="ro-RO"/>
        </w:rPr>
        <w:t>s</w:t>
      </w:r>
      <w:r w:rsidR="004B3217" w:rsidRPr="00A45D67">
        <w:rPr>
          <w:rFonts w:ascii="Times New Roman" w:hAnsi="Times New Roman" w:cs="Times New Roman"/>
          <w:lang w:val="ro-RO"/>
        </w:rPr>
        <w:t>e completează la început cu noțiunea de “</w:t>
      </w:r>
      <w:r w:rsidR="004B3217" w:rsidRPr="00A45D67">
        <w:rPr>
          <w:rFonts w:ascii="Times New Roman" w:hAnsi="Times New Roman" w:cs="Times New Roman"/>
          <w:i/>
          <w:iCs/>
          <w:lang w:val="ro-RO"/>
        </w:rPr>
        <w:t>abordări interne</w:t>
      </w:r>
      <w:r w:rsidR="004B3217" w:rsidRPr="00A45D67">
        <w:rPr>
          <w:rFonts w:ascii="Times New Roman" w:hAnsi="Times New Roman" w:cs="Times New Roman"/>
          <w:lang w:val="ro-RO"/>
        </w:rPr>
        <w:t>” cu următorul cuprins:</w:t>
      </w:r>
    </w:p>
    <w:p w14:paraId="09B1D291" w14:textId="05FE41F8" w:rsidR="004B3217" w:rsidRPr="00A45D67" w:rsidRDefault="0080700D" w:rsidP="00A45D67">
      <w:pPr>
        <w:spacing w:after="0" w:line="240" w:lineRule="auto"/>
        <w:ind w:firstLine="567"/>
        <w:jc w:val="both"/>
        <w:rPr>
          <w:rFonts w:ascii="Times New Roman" w:hAnsi="Times New Roman" w:cs="Times New Roman"/>
          <w:lang w:val="ro-RO"/>
        </w:rPr>
      </w:pPr>
      <w:r w:rsidRPr="00A45D67">
        <w:rPr>
          <w:rFonts w:ascii="Times New Roman" w:hAnsi="Times New Roman" w:cs="Times New Roman"/>
          <w:lang w:val="ro-RO"/>
        </w:rPr>
        <w:t>„</w:t>
      </w:r>
      <w:r w:rsidR="004B3217" w:rsidRPr="00A45D67">
        <w:rPr>
          <w:rFonts w:ascii="Times New Roman" w:hAnsi="Times New Roman" w:cs="Times New Roman"/>
          <w:i/>
          <w:iCs/>
          <w:lang w:val="ro-RO"/>
        </w:rPr>
        <w:t xml:space="preserve">abordări interne </w:t>
      </w:r>
      <w:r w:rsidR="004B3217" w:rsidRPr="00A45D67">
        <w:rPr>
          <w:rFonts w:ascii="Times New Roman" w:hAnsi="Times New Roman" w:cs="Times New Roman"/>
          <w:lang w:val="ro-RO"/>
        </w:rPr>
        <w:t>– abordări bazate pe ratinguri interne menționat</w:t>
      </w:r>
      <w:r w:rsidRPr="00A45D67">
        <w:rPr>
          <w:rFonts w:ascii="Times New Roman" w:hAnsi="Times New Roman" w:cs="Times New Roman"/>
          <w:lang w:val="ro-RO"/>
        </w:rPr>
        <w:t>e</w:t>
      </w:r>
      <w:r w:rsidR="004B3217" w:rsidRPr="00A45D67">
        <w:rPr>
          <w:rFonts w:ascii="Times New Roman" w:hAnsi="Times New Roman" w:cs="Times New Roman"/>
          <w:lang w:val="ro-RO"/>
        </w:rPr>
        <w:t xml:space="preserve"> la art. 64 alin. (2), art. 66-68, art. 72 și abordarea bazată pe modele interne alternativă menționată la art. 71 alin. (4);”</w:t>
      </w:r>
    </w:p>
    <w:p w14:paraId="051A339D" w14:textId="0E65BD0C" w:rsidR="00F6336C" w:rsidRPr="00A45D67" w:rsidRDefault="003537D9" w:rsidP="00A45D67">
      <w:pPr>
        <w:spacing w:after="0" w:line="240" w:lineRule="auto"/>
        <w:ind w:firstLine="567"/>
        <w:jc w:val="both"/>
        <w:rPr>
          <w:rFonts w:ascii="Times New Roman" w:hAnsi="Times New Roman" w:cs="Times New Roman"/>
          <w:lang w:val="ro-RO"/>
        </w:rPr>
      </w:pPr>
      <w:r w:rsidRPr="00A45D67">
        <w:rPr>
          <w:rFonts w:ascii="Times New Roman" w:hAnsi="Times New Roman" w:cs="Times New Roman"/>
          <w:lang w:val="ro-RO"/>
        </w:rPr>
        <w:t xml:space="preserve">la noțiunea de </w:t>
      </w:r>
      <w:r w:rsidR="0080700D" w:rsidRPr="00A45D67">
        <w:rPr>
          <w:rFonts w:ascii="Times New Roman" w:hAnsi="Times New Roman" w:cs="Times New Roman"/>
          <w:lang w:val="ro-RO"/>
        </w:rPr>
        <w:t>„</w:t>
      </w:r>
      <w:r w:rsidRPr="00A45D67">
        <w:rPr>
          <w:rFonts w:ascii="Times New Roman" w:hAnsi="Times New Roman" w:cs="Times New Roman"/>
          <w:i/>
          <w:iCs/>
          <w:lang w:val="ro-RO"/>
        </w:rPr>
        <w:t>achiziție propusă</w:t>
      </w:r>
      <w:r w:rsidRPr="00A45D67">
        <w:rPr>
          <w:rFonts w:ascii="Times New Roman" w:hAnsi="Times New Roman" w:cs="Times New Roman"/>
          <w:lang w:val="ro-RO"/>
        </w:rPr>
        <w:t>”</w:t>
      </w:r>
      <w:r w:rsidR="00F6336C" w:rsidRPr="00A45D67">
        <w:rPr>
          <w:rFonts w:ascii="Times New Roman" w:hAnsi="Times New Roman" w:cs="Times New Roman"/>
          <w:lang w:val="ro-RO"/>
        </w:rPr>
        <w:t xml:space="preserve">, textul </w:t>
      </w:r>
      <w:r w:rsidR="0080700D" w:rsidRPr="00A45D67">
        <w:rPr>
          <w:rFonts w:ascii="Times New Roman" w:hAnsi="Times New Roman" w:cs="Times New Roman"/>
          <w:lang w:val="ro-RO"/>
        </w:rPr>
        <w:t>„</w:t>
      </w:r>
      <w:r w:rsidR="00F6336C" w:rsidRPr="00A45D67">
        <w:rPr>
          <w:rFonts w:ascii="Times New Roman" w:hAnsi="Times New Roman" w:cs="Times New Roman"/>
          <w:lang w:val="ro-RO"/>
        </w:rPr>
        <w:t>5%, 10%” se exclude;</w:t>
      </w:r>
    </w:p>
    <w:p w14:paraId="64FF1ADA" w14:textId="5D6832B3" w:rsidR="003537D9" w:rsidRPr="00A45D67" w:rsidRDefault="003537D9" w:rsidP="00A45D67">
      <w:pPr>
        <w:spacing w:after="0" w:line="240" w:lineRule="auto"/>
        <w:ind w:firstLine="567"/>
        <w:jc w:val="both"/>
        <w:rPr>
          <w:rFonts w:ascii="Times New Roman" w:hAnsi="Times New Roman" w:cs="Times New Roman"/>
          <w:lang w:val="ro-RO"/>
        </w:rPr>
      </w:pPr>
      <w:r w:rsidRPr="00A45D67">
        <w:rPr>
          <w:rFonts w:ascii="Times New Roman" w:hAnsi="Times New Roman" w:cs="Times New Roman"/>
          <w:lang w:val="ro-RO"/>
        </w:rPr>
        <w:t xml:space="preserve">la noțiunea de </w:t>
      </w:r>
      <w:r w:rsidR="0080700D" w:rsidRPr="00A45D67">
        <w:rPr>
          <w:rFonts w:ascii="Times New Roman" w:hAnsi="Times New Roman" w:cs="Times New Roman"/>
          <w:lang w:val="ro-RO"/>
        </w:rPr>
        <w:t>„</w:t>
      </w:r>
      <w:r w:rsidRPr="00A45D67">
        <w:rPr>
          <w:rFonts w:ascii="Times New Roman" w:hAnsi="Times New Roman" w:cs="Times New Roman"/>
          <w:i/>
          <w:iCs/>
          <w:lang w:val="ro-RO"/>
        </w:rPr>
        <w:t>afiliată a unei alte persoane</w:t>
      </w:r>
      <w:r w:rsidRPr="00A45D67">
        <w:rPr>
          <w:rFonts w:ascii="Times New Roman" w:hAnsi="Times New Roman" w:cs="Times New Roman"/>
          <w:lang w:val="ro-RO"/>
        </w:rPr>
        <w:t xml:space="preserve">” litera b), textul </w:t>
      </w:r>
      <w:r w:rsidR="0080700D" w:rsidRPr="00A45D67">
        <w:rPr>
          <w:rFonts w:ascii="Times New Roman" w:hAnsi="Times New Roman" w:cs="Times New Roman"/>
          <w:lang w:val="ro-RO"/>
        </w:rPr>
        <w:t>„</w:t>
      </w:r>
      <w:r w:rsidRPr="00A45D67">
        <w:rPr>
          <w:rFonts w:ascii="Times New Roman" w:hAnsi="Times New Roman" w:cs="Times New Roman"/>
          <w:lang w:val="ro-RO"/>
        </w:rPr>
        <w:t xml:space="preserve">1%” se substituie cu textul </w:t>
      </w:r>
      <w:r w:rsidR="0080700D" w:rsidRPr="00A45D67">
        <w:rPr>
          <w:rFonts w:ascii="Times New Roman" w:hAnsi="Times New Roman" w:cs="Times New Roman"/>
          <w:lang w:val="ro-RO"/>
        </w:rPr>
        <w:t>„</w:t>
      </w:r>
      <w:r w:rsidRPr="00A45D67">
        <w:rPr>
          <w:rFonts w:ascii="Times New Roman" w:hAnsi="Times New Roman" w:cs="Times New Roman"/>
          <w:lang w:val="ro-RO"/>
        </w:rPr>
        <w:t>10%”;</w:t>
      </w:r>
    </w:p>
    <w:p w14:paraId="2F57B017" w14:textId="2B6FBB9B" w:rsidR="003537D9" w:rsidRPr="00A45D67" w:rsidRDefault="003537D9" w:rsidP="00A45D67">
      <w:pPr>
        <w:spacing w:after="0" w:line="240" w:lineRule="auto"/>
        <w:ind w:firstLine="567"/>
        <w:jc w:val="both"/>
        <w:rPr>
          <w:rFonts w:ascii="Times New Roman" w:hAnsi="Times New Roman" w:cs="Times New Roman"/>
          <w:lang w:val="ro-RO"/>
        </w:rPr>
      </w:pPr>
      <w:r w:rsidRPr="00A45D67">
        <w:rPr>
          <w:rFonts w:ascii="Times New Roman" w:hAnsi="Times New Roman" w:cs="Times New Roman"/>
          <w:lang w:val="ro-RO"/>
        </w:rPr>
        <w:t xml:space="preserve">la noțiunea de </w:t>
      </w:r>
      <w:r w:rsidR="0080700D" w:rsidRPr="00A45D67">
        <w:rPr>
          <w:rFonts w:ascii="Times New Roman" w:hAnsi="Times New Roman" w:cs="Times New Roman"/>
          <w:lang w:val="ro-RO"/>
        </w:rPr>
        <w:t>„</w:t>
      </w:r>
      <w:r w:rsidRPr="00A45D67">
        <w:rPr>
          <w:rFonts w:ascii="Times New Roman" w:hAnsi="Times New Roman" w:cs="Times New Roman"/>
          <w:i/>
          <w:iCs/>
          <w:lang w:val="ro-RO"/>
        </w:rPr>
        <w:t>autoritate competentă</w:t>
      </w:r>
      <w:r w:rsidRPr="00A45D67">
        <w:rPr>
          <w:rFonts w:ascii="Times New Roman" w:hAnsi="Times New Roman" w:cs="Times New Roman"/>
          <w:lang w:val="ro-RO"/>
        </w:rPr>
        <w:t xml:space="preserve">”, textul </w:t>
      </w:r>
      <w:r w:rsidR="0080700D" w:rsidRPr="00A45D67">
        <w:rPr>
          <w:rFonts w:ascii="Times New Roman" w:hAnsi="Times New Roman" w:cs="Times New Roman"/>
          <w:lang w:val="ro-RO"/>
        </w:rPr>
        <w:t>„</w:t>
      </w:r>
      <w:r w:rsidRPr="00A45D67">
        <w:rPr>
          <w:rFonts w:ascii="Times New Roman" w:hAnsi="Times New Roman" w:cs="Times New Roman"/>
          <w:lang w:val="ro-RO"/>
        </w:rPr>
        <w:t>după caz, societățile de investiții” se exclude;</w:t>
      </w:r>
    </w:p>
    <w:p w14:paraId="1E5B8805" w14:textId="7F915250" w:rsidR="003537D9" w:rsidRPr="00A45D67" w:rsidRDefault="003537D9" w:rsidP="00A45D67">
      <w:pPr>
        <w:spacing w:after="0" w:line="240" w:lineRule="auto"/>
        <w:ind w:firstLine="567"/>
        <w:jc w:val="both"/>
        <w:rPr>
          <w:rFonts w:ascii="Times New Roman" w:hAnsi="Times New Roman" w:cs="Times New Roman"/>
          <w:lang w:val="ro-RO"/>
        </w:rPr>
      </w:pPr>
      <w:r w:rsidRPr="00A45D67">
        <w:rPr>
          <w:rFonts w:ascii="Times New Roman" w:hAnsi="Times New Roman" w:cs="Times New Roman"/>
          <w:lang w:val="ro-RO"/>
        </w:rPr>
        <w:t xml:space="preserve">după noțiunea de </w:t>
      </w:r>
      <w:r w:rsidR="0080700D" w:rsidRPr="00A45D67">
        <w:rPr>
          <w:rFonts w:ascii="Times New Roman" w:hAnsi="Times New Roman" w:cs="Times New Roman"/>
          <w:lang w:val="ro-RO"/>
        </w:rPr>
        <w:t>„</w:t>
      </w:r>
      <w:r w:rsidRPr="00A45D67">
        <w:rPr>
          <w:rFonts w:ascii="Times New Roman" w:hAnsi="Times New Roman" w:cs="Times New Roman"/>
          <w:i/>
          <w:iCs/>
          <w:lang w:val="ro-RO"/>
        </w:rPr>
        <w:t>autoritate competentă</w:t>
      </w:r>
      <w:r w:rsidRPr="00A45D67">
        <w:rPr>
          <w:rFonts w:ascii="Times New Roman" w:hAnsi="Times New Roman" w:cs="Times New Roman"/>
          <w:lang w:val="ro-RO"/>
        </w:rPr>
        <w:t xml:space="preserve">” se completează cu </w:t>
      </w:r>
      <w:r w:rsidR="0080700D" w:rsidRPr="00A45D67">
        <w:rPr>
          <w:rFonts w:ascii="Times New Roman" w:hAnsi="Times New Roman" w:cs="Times New Roman"/>
          <w:lang w:val="ro-RO"/>
        </w:rPr>
        <w:t xml:space="preserve">următoarele </w:t>
      </w:r>
      <w:r w:rsidRPr="00A45D67">
        <w:rPr>
          <w:rFonts w:ascii="Times New Roman" w:hAnsi="Times New Roman" w:cs="Times New Roman"/>
          <w:lang w:val="ro-RO"/>
        </w:rPr>
        <w:t>noțiuni</w:t>
      </w:r>
      <w:r w:rsidR="002A3956" w:rsidRPr="00A45D67">
        <w:rPr>
          <w:rFonts w:ascii="Times New Roman" w:hAnsi="Times New Roman" w:cs="Times New Roman"/>
          <w:lang w:val="ro-RO"/>
        </w:rPr>
        <w:t>:</w:t>
      </w:r>
    </w:p>
    <w:p w14:paraId="14CB7B9E" w14:textId="4773A36F" w:rsidR="002A3956" w:rsidRPr="00A45D67" w:rsidRDefault="0080700D" w:rsidP="00A45D67">
      <w:pPr>
        <w:spacing w:after="0" w:line="240" w:lineRule="auto"/>
        <w:ind w:firstLine="567"/>
        <w:jc w:val="both"/>
        <w:rPr>
          <w:rFonts w:ascii="Times New Roman" w:hAnsi="Times New Roman" w:cs="Times New Roman"/>
          <w:color w:val="FF0000"/>
          <w:lang w:val="ro-RO"/>
        </w:rPr>
      </w:pPr>
      <w:r w:rsidRPr="00A45D67">
        <w:rPr>
          <w:rFonts w:ascii="Times New Roman" w:hAnsi="Times New Roman" w:cs="Times New Roman"/>
          <w:lang w:val="ro-RO"/>
        </w:rPr>
        <w:t>„</w:t>
      </w:r>
      <w:r w:rsidR="002A3956" w:rsidRPr="00A45D67">
        <w:rPr>
          <w:rFonts w:ascii="Times New Roman" w:hAnsi="Times New Roman" w:cs="Times New Roman"/>
          <w:i/>
          <w:iCs/>
          <w:lang w:val="ro-RO"/>
        </w:rPr>
        <w:t>autoritate de rezoluție</w:t>
      </w:r>
      <w:r w:rsidR="002A3956" w:rsidRPr="00A45D67">
        <w:rPr>
          <w:rFonts w:ascii="Times New Roman" w:hAnsi="Times New Roman" w:cs="Times New Roman"/>
          <w:lang w:val="ro-RO"/>
        </w:rPr>
        <w:t xml:space="preserve"> – astfel cum este definită de Legea nr. 232/2016 privind redresarea și rezoluția instituțiilor de credit; </w:t>
      </w:r>
    </w:p>
    <w:p w14:paraId="5D521BB6" w14:textId="2C506402" w:rsidR="002A3956" w:rsidRPr="00A45D67" w:rsidRDefault="002A3956" w:rsidP="00A45D67">
      <w:pPr>
        <w:spacing w:after="0" w:line="240" w:lineRule="auto"/>
        <w:ind w:firstLine="567"/>
        <w:jc w:val="both"/>
        <w:rPr>
          <w:rFonts w:ascii="Times New Roman" w:hAnsi="Times New Roman" w:cs="Times New Roman"/>
          <w:color w:val="0F9ED5" w:themeColor="accent4"/>
          <w:lang w:val="ro-RO"/>
        </w:rPr>
      </w:pPr>
      <w:r w:rsidRPr="00A45D67">
        <w:rPr>
          <w:rFonts w:ascii="Times New Roman" w:hAnsi="Times New Roman" w:cs="Times New Roman"/>
          <w:i/>
          <w:iCs/>
          <w:lang w:val="ro-RO"/>
        </w:rPr>
        <w:t>autorizație</w:t>
      </w:r>
      <w:r w:rsidRPr="00A45D67">
        <w:rPr>
          <w:rFonts w:ascii="Times New Roman" w:hAnsi="Times New Roman" w:cs="Times New Roman"/>
          <w:lang w:val="ro-RO"/>
        </w:rPr>
        <w:t xml:space="preserve"> – instrument eliberat de către autoritatea competentă prin care se acordă dreptul de a desfășura activitatea; </w:t>
      </w:r>
    </w:p>
    <w:p w14:paraId="31FE019D" w14:textId="4CA0BDCC" w:rsidR="002A3956" w:rsidRPr="00A45D67" w:rsidRDefault="002A3956" w:rsidP="00A45D67">
      <w:pPr>
        <w:spacing w:after="0" w:line="240" w:lineRule="auto"/>
        <w:ind w:firstLine="567"/>
        <w:jc w:val="both"/>
        <w:rPr>
          <w:rFonts w:ascii="Times New Roman" w:hAnsi="Times New Roman" w:cs="Times New Roman"/>
          <w:lang w:val="ro-RO"/>
        </w:rPr>
      </w:pPr>
      <w:r w:rsidRPr="00A45D67">
        <w:rPr>
          <w:rFonts w:ascii="Times New Roman" w:hAnsi="Times New Roman" w:cs="Times New Roman"/>
          <w:i/>
          <w:iCs/>
          <w:lang w:val="ro-RO"/>
        </w:rPr>
        <w:t xml:space="preserve">bănci centrale – </w:t>
      </w:r>
      <w:r w:rsidRPr="00A45D67">
        <w:rPr>
          <w:rFonts w:ascii="Times New Roman" w:hAnsi="Times New Roman" w:cs="Times New Roman"/>
          <w:lang w:val="ro-RO"/>
        </w:rPr>
        <w:t>băncile centrale din cadrul Sistemului European al Băncilor Centrale și băncile centrale din state terţe;</w:t>
      </w:r>
      <w:r w:rsidRPr="00A45D67">
        <w:rPr>
          <w:rFonts w:ascii="Times New Roman" w:hAnsi="Times New Roman" w:cs="Times New Roman"/>
          <w:color w:val="FF0000"/>
          <w:lang w:val="ro-RO"/>
        </w:rPr>
        <w:t xml:space="preserve"> </w:t>
      </w:r>
    </w:p>
    <w:p w14:paraId="7890BE78" w14:textId="74E14242" w:rsidR="002A3956" w:rsidRPr="00A45D67" w:rsidRDefault="002A3956" w:rsidP="00A45D67">
      <w:pPr>
        <w:spacing w:after="0" w:line="240" w:lineRule="auto"/>
        <w:ind w:firstLine="567"/>
        <w:jc w:val="both"/>
        <w:rPr>
          <w:rFonts w:ascii="Times New Roman" w:hAnsi="Times New Roman" w:cs="Times New Roman"/>
          <w:color w:val="FF0000"/>
          <w:lang w:val="ro-RO"/>
        </w:rPr>
      </w:pPr>
      <w:r w:rsidRPr="00A45D67">
        <w:rPr>
          <w:rFonts w:ascii="Times New Roman" w:hAnsi="Times New Roman" w:cs="Times New Roman"/>
          <w:i/>
          <w:iCs/>
          <w:lang w:val="ro-RO"/>
        </w:rPr>
        <w:t xml:space="preserve">bănci centrale din cadrul SEBC – </w:t>
      </w:r>
      <w:r w:rsidRPr="00A45D67">
        <w:rPr>
          <w:rFonts w:ascii="Times New Roman" w:hAnsi="Times New Roman" w:cs="Times New Roman"/>
          <w:lang w:val="ro-RO"/>
        </w:rPr>
        <w:t>băncile centrale naţionale care sunt membre ale Sistemului European al Băncilor Centrale, precum și Banca Centrală Europeană (BCE);</w:t>
      </w:r>
      <w:r w:rsidRPr="00A45D67">
        <w:rPr>
          <w:rFonts w:ascii="Times New Roman" w:hAnsi="Times New Roman" w:cs="Times New Roman"/>
          <w:color w:val="FF0000"/>
          <w:lang w:val="ro-RO"/>
        </w:rPr>
        <w:t xml:space="preserve"> </w:t>
      </w:r>
    </w:p>
    <w:p w14:paraId="6E7F0048" w14:textId="1760BFAE" w:rsidR="00270234" w:rsidRPr="00A45D67" w:rsidRDefault="002A3956" w:rsidP="006B4791">
      <w:pPr>
        <w:spacing w:after="0" w:line="240" w:lineRule="auto"/>
        <w:ind w:firstLine="567"/>
        <w:jc w:val="both"/>
        <w:rPr>
          <w:rFonts w:ascii="Times New Roman" w:hAnsi="Times New Roman" w:cs="Times New Roman"/>
          <w:lang w:val="ro-RO"/>
        </w:rPr>
      </w:pPr>
      <w:bookmarkStart w:id="1" w:name="_Hlk214535677"/>
      <w:r w:rsidRPr="00A45D67">
        <w:rPr>
          <w:rFonts w:ascii="Times New Roman" w:hAnsi="Times New Roman" w:cs="Times New Roman"/>
          <w:i/>
          <w:iCs/>
          <w:lang w:val="ro-RO"/>
        </w:rPr>
        <w:t>bază subconsolidată</w:t>
      </w:r>
      <w:r w:rsidRPr="00A45D67">
        <w:rPr>
          <w:rFonts w:ascii="Times New Roman" w:hAnsi="Times New Roman" w:cs="Times New Roman"/>
          <w:lang w:val="ro-RO"/>
        </w:rPr>
        <w:t xml:space="preserve"> – pe baza situaţiei consolidate a instituţiei-mamă, a societăţii financiare holding sau a societăţii financiare holding mixt, excluzând un subgrup de entităţi, sau pe baza situaţiei consolidate a unei instituţii-mamă, a unei societăţi financiare holding sau a unei societăţi financiare holding mixte care nu este instituţia-mamă, societatea financiară holding sau societatea financiară holding mixtă de cel mai înalt rang;</w:t>
      </w:r>
      <w:bookmarkEnd w:id="1"/>
    </w:p>
    <w:p w14:paraId="77779228" w14:textId="3C38FB29" w:rsidR="00D844C4" w:rsidRPr="00A45D67" w:rsidRDefault="00D844C4" w:rsidP="00A45D67">
      <w:pPr>
        <w:spacing w:after="0" w:line="240" w:lineRule="auto"/>
        <w:ind w:firstLine="567"/>
        <w:jc w:val="both"/>
        <w:rPr>
          <w:rFonts w:ascii="Times New Roman" w:hAnsi="Times New Roman" w:cs="Times New Roman"/>
          <w:lang w:val="ro-RO"/>
        </w:rPr>
      </w:pPr>
      <w:r w:rsidRPr="00A45D67">
        <w:rPr>
          <w:rFonts w:ascii="Times New Roman" w:hAnsi="Times New Roman" w:cs="Times New Roman"/>
          <w:lang w:val="ro-RO"/>
        </w:rPr>
        <w:t xml:space="preserve">noțiunea de </w:t>
      </w:r>
      <w:r w:rsidR="0080700D" w:rsidRPr="00A45D67">
        <w:rPr>
          <w:rFonts w:ascii="Times New Roman" w:hAnsi="Times New Roman" w:cs="Times New Roman"/>
          <w:lang w:val="ro-RO"/>
        </w:rPr>
        <w:t>„</w:t>
      </w:r>
      <w:r w:rsidRPr="00A45D67">
        <w:rPr>
          <w:rFonts w:ascii="Times New Roman" w:hAnsi="Times New Roman" w:cs="Times New Roman"/>
          <w:i/>
          <w:iCs/>
          <w:lang w:val="ro-RO"/>
        </w:rPr>
        <w:t>beneficiar efectiv</w:t>
      </w:r>
      <w:r w:rsidRPr="00A45D67">
        <w:rPr>
          <w:rFonts w:ascii="Times New Roman" w:hAnsi="Times New Roman" w:cs="Times New Roman"/>
          <w:lang w:val="ro-RO"/>
        </w:rPr>
        <w:t xml:space="preserve">” va avea următorul cuprins: </w:t>
      </w:r>
    </w:p>
    <w:p w14:paraId="4696A259" w14:textId="4D66BB7E" w:rsidR="00D844C4" w:rsidRPr="00A45D67" w:rsidRDefault="0080700D" w:rsidP="00A45D67">
      <w:pPr>
        <w:spacing w:after="0" w:line="240" w:lineRule="auto"/>
        <w:ind w:firstLine="567"/>
        <w:jc w:val="both"/>
        <w:rPr>
          <w:rFonts w:ascii="Times New Roman" w:hAnsi="Times New Roman" w:cs="Times New Roman"/>
          <w:lang w:val="ro-RO"/>
        </w:rPr>
      </w:pPr>
      <w:r w:rsidRPr="00A45D67">
        <w:rPr>
          <w:rFonts w:ascii="Times New Roman" w:hAnsi="Times New Roman" w:cs="Times New Roman"/>
          <w:lang w:val="ro-RO"/>
        </w:rPr>
        <w:t>„</w:t>
      </w:r>
      <w:r w:rsidR="00D844C4" w:rsidRPr="00A45D67">
        <w:rPr>
          <w:rFonts w:ascii="Times New Roman" w:hAnsi="Times New Roman" w:cs="Times New Roman"/>
          <w:i/>
          <w:iCs/>
          <w:lang w:val="ro-RO"/>
        </w:rPr>
        <w:t>beneficiar efectiv</w:t>
      </w:r>
      <w:r w:rsidR="00D844C4" w:rsidRPr="00A45D67">
        <w:rPr>
          <w:rFonts w:ascii="Times New Roman" w:hAnsi="Times New Roman" w:cs="Times New Roman"/>
          <w:lang w:val="ro-RO"/>
        </w:rPr>
        <w:t xml:space="preserve"> – persoană (persoanele) fizică (fizice) care deţine (dețin) sau controlează în ultimă instanţă, direct sau indirect, achizitorul potenţial ori deţinătorul direct sau indirect al unei deţineri în capitalul social al instituției de credit sau din drepturile de vot, care include cel puțin persoana (persoanele) indicate la art. 5</w:t>
      </w:r>
      <w:r w:rsidR="00D844C4" w:rsidRPr="00A45D67">
        <w:rPr>
          <w:rFonts w:ascii="Times New Roman" w:hAnsi="Times New Roman" w:cs="Times New Roman"/>
          <w:vertAlign w:val="superscript"/>
          <w:lang w:val="ro-RO"/>
        </w:rPr>
        <w:t>2</w:t>
      </w:r>
      <w:r w:rsidR="00D844C4" w:rsidRPr="00A45D67">
        <w:rPr>
          <w:rFonts w:ascii="Times New Roman" w:hAnsi="Times New Roman" w:cs="Times New Roman"/>
          <w:lang w:val="ro-RO"/>
        </w:rPr>
        <w:t xml:space="preserve"> alin. (2) subpct. 1 lit. a) din Legea nr. 308/2017 cu privire la prevenirea și combaterea spălării banilor și finanțării terorismului sau, în cazul entităţilor juridice precum fundaţiile și al construcţiilor juridice similare fiduciilor, persoana fizică (persoanele fizice) care ocupă poziţii echivalente sau similare celor menţionate la art. 5</w:t>
      </w:r>
      <w:r w:rsidR="00D844C4" w:rsidRPr="00A45D67">
        <w:rPr>
          <w:rFonts w:ascii="Times New Roman" w:hAnsi="Times New Roman" w:cs="Times New Roman"/>
          <w:vertAlign w:val="superscript"/>
          <w:lang w:val="ro-RO"/>
        </w:rPr>
        <w:t>2</w:t>
      </w:r>
      <w:r w:rsidR="00D844C4" w:rsidRPr="00A45D67">
        <w:rPr>
          <w:rFonts w:ascii="Times New Roman" w:hAnsi="Times New Roman" w:cs="Times New Roman"/>
          <w:lang w:val="ro-RO"/>
        </w:rPr>
        <w:t xml:space="preserve"> alin. (2) subpct. 2) lit. a)-e) din Legea nr. 308/2017”;</w:t>
      </w:r>
    </w:p>
    <w:p w14:paraId="6FC8DE37" w14:textId="3F3D2647" w:rsidR="003537D9" w:rsidRPr="00A45D67" w:rsidRDefault="0067038D" w:rsidP="00A45D67">
      <w:pPr>
        <w:spacing w:after="0" w:line="240" w:lineRule="auto"/>
        <w:ind w:firstLine="567"/>
        <w:jc w:val="both"/>
        <w:rPr>
          <w:rFonts w:ascii="Times New Roman" w:hAnsi="Times New Roman" w:cs="Times New Roman"/>
          <w:lang w:val="ro-RO"/>
        </w:rPr>
      </w:pPr>
      <w:r w:rsidRPr="00A45D67">
        <w:rPr>
          <w:rFonts w:ascii="Times New Roman" w:hAnsi="Times New Roman" w:cs="Times New Roman"/>
          <w:lang w:val="ro-RO"/>
        </w:rPr>
        <w:t xml:space="preserve">după noțiunea de </w:t>
      </w:r>
      <w:r w:rsidR="0080700D" w:rsidRPr="00A45D67">
        <w:rPr>
          <w:rFonts w:ascii="Times New Roman" w:hAnsi="Times New Roman" w:cs="Times New Roman"/>
          <w:lang w:val="ro-RO"/>
        </w:rPr>
        <w:t>„</w:t>
      </w:r>
      <w:r w:rsidRPr="00A45D67">
        <w:rPr>
          <w:rFonts w:ascii="Times New Roman" w:hAnsi="Times New Roman" w:cs="Times New Roman"/>
          <w:i/>
          <w:iCs/>
          <w:lang w:val="ro-RO"/>
        </w:rPr>
        <w:t>beneficiar efectiv</w:t>
      </w:r>
      <w:r w:rsidRPr="00A45D67">
        <w:rPr>
          <w:rFonts w:ascii="Times New Roman" w:hAnsi="Times New Roman" w:cs="Times New Roman"/>
          <w:lang w:val="ro-RO"/>
        </w:rPr>
        <w:t xml:space="preserve">” se completează cu </w:t>
      </w:r>
      <w:r w:rsidR="0080700D" w:rsidRPr="00A45D67">
        <w:rPr>
          <w:rFonts w:ascii="Times New Roman" w:hAnsi="Times New Roman" w:cs="Times New Roman"/>
          <w:lang w:val="ro-RO"/>
        </w:rPr>
        <w:t xml:space="preserve">următoarele </w:t>
      </w:r>
      <w:r w:rsidRPr="00A45D67">
        <w:rPr>
          <w:rFonts w:ascii="Times New Roman" w:hAnsi="Times New Roman" w:cs="Times New Roman"/>
          <w:lang w:val="ro-RO"/>
        </w:rPr>
        <w:t>noțiuni:</w:t>
      </w:r>
    </w:p>
    <w:p w14:paraId="17193676" w14:textId="6DBBB183" w:rsidR="0067038D" w:rsidRPr="00A45D67" w:rsidRDefault="0080700D" w:rsidP="00A45D67">
      <w:pPr>
        <w:spacing w:after="0" w:line="240" w:lineRule="auto"/>
        <w:ind w:firstLine="567"/>
        <w:jc w:val="both"/>
        <w:rPr>
          <w:rFonts w:ascii="Times New Roman" w:hAnsi="Times New Roman" w:cs="Times New Roman"/>
          <w:color w:val="0F9ED5" w:themeColor="accent4"/>
          <w:lang w:val="ro-RO"/>
        </w:rPr>
      </w:pPr>
      <w:r w:rsidRPr="00A45D67">
        <w:rPr>
          <w:rFonts w:ascii="Times New Roman" w:hAnsi="Times New Roman" w:cs="Times New Roman"/>
          <w:lang w:val="ro-RO"/>
        </w:rPr>
        <w:t>„</w:t>
      </w:r>
      <w:r w:rsidR="0067038D" w:rsidRPr="00A45D67">
        <w:rPr>
          <w:rFonts w:ascii="Times New Roman" w:hAnsi="Times New Roman" w:cs="Times New Roman"/>
          <w:i/>
          <w:iCs/>
          <w:lang w:val="ro-RO"/>
        </w:rPr>
        <w:t>beneficii discreţionare de tipul pensiilor</w:t>
      </w:r>
      <w:r w:rsidR="0067038D" w:rsidRPr="00A45D67">
        <w:rPr>
          <w:rFonts w:ascii="Times New Roman" w:hAnsi="Times New Roman" w:cs="Times New Roman"/>
          <w:lang w:val="ro-RO"/>
        </w:rPr>
        <w:t xml:space="preserve"> –  beneficii suplimentare de tipul pensiilor asigurate pe o bază discreţionară de o instituţie de credit unui salariat </w:t>
      </w:r>
      <w:r w:rsidR="00006AEC" w:rsidRPr="00A45D67">
        <w:rPr>
          <w:rFonts w:ascii="Times New Roman" w:hAnsi="Times New Roman" w:cs="Times New Roman"/>
          <w:lang w:val="ro-RO"/>
        </w:rPr>
        <w:t xml:space="preserve">sau unui membru al organului de conducere   </w:t>
      </w:r>
      <w:r w:rsidR="0067038D" w:rsidRPr="00A45D67">
        <w:rPr>
          <w:rFonts w:ascii="Times New Roman" w:hAnsi="Times New Roman" w:cs="Times New Roman"/>
          <w:lang w:val="ro-RO"/>
        </w:rPr>
        <w:t xml:space="preserve">ca parte a pachetului de remuneraţie variabilă al acestuia, care nu include beneficiile datorate garantate salariatului </w:t>
      </w:r>
      <w:r w:rsidR="00006AEC" w:rsidRPr="00A45D67">
        <w:rPr>
          <w:rFonts w:ascii="Times New Roman" w:hAnsi="Times New Roman" w:cs="Times New Roman"/>
          <w:lang w:val="ro-RO"/>
        </w:rPr>
        <w:t xml:space="preserve">sau membrului organului de conducere </w:t>
      </w:r>
      <w:r w:rsidR="0067038D" w:rsidRPr="00A45D67">
        <w:rPr>
          <w:rFonts w:ascii="Times New Roman" w:hAnsi="Times New Roman" w:cs="Times New Roman"/>
          <w:lang w:val="ro-RO"/>
        </w:rPr>
        <w:t>în conformitate cu termenii schemei de pensionare a societăţii;</w:t>
      </w:r>
      <w:r w:rsidR="0067038D" w:rsidRPr="00A45D67">
        <w:rPr>
          <w:rFonts w:ascii="Times New Roman" w:hAnsi="Times New Roman" w:cs="Times New Roman"/>
          <w:b/>
          <w:bCs/>
          <w:color w:val="FF0000"/>
          <w:lang w:val="ro-RO"/>
        </w:rPr>
        <w:t xml:space="preserve"> </w:t>
      </w:r>
    </w:p>
    <w:p w14:paraId="47A15235" w14:textId="5C0BA30A" w:rsidR="0067038D" w:rsidRPr="00A45D67" w:rsidRDefault="0067038D" w:rsidP="00A45D67">
      <w:pPr>
        <w:spacing w:after="0" w:line="240" w:lineRule="auto"/>
        <w:ind w:firstLine="567"/>
        <w:jc w:val="both"/>
        <w:rPr>
          <w:rFonts w:ascii="Times New Roman" w:hAnsi="Times New Roman" w:cs="Times New Roman"/>
          <w:lang w:val="ro-RO"/>
        </w:rPr>
      </w:pPr>
      <w:r w:rsidRPr="00A45D67">
        <w:rPr>
          <w:rFonts w:ascii="Times New Roman" w:hAnsi="Times New Roman" w:cs="Times New Roman"/>
          <w:i/>
          <w:iCs/>
          <w:lang w:val="ro-RO"/>
        </w:rPr>
        <w:t xml:space="preserve">capital eligibil </w:t>
      </w:r>
      <w:r w:rsidRPr="00A45D67">
        <w:rPr>
          <w:rFonts w:ascii="Times New Roman" w:hAnsi="Times New Roman" w:cs="Times New Roman"/>
          <w:lang w:val="ro-RO"/>
        </w:rPr>
        <w:t>– suma fondurilor proprii de nivel 1 și fondurilor proprii de nivel 2,</w:t>
      </w:r>
      <w:r w:rsidR="008949F8" w:rsidRPr="00A45D67">
        <w:rPr>
          <w:rFonts w:ascii="Times New Roman" w:hAnsi="Times New Roman" w:cs="Times New Roman"/>
          <w:lang w:val="ro-RO"/>
        </w:rPr>
        <w:t xml:space="preserve"> care sunt egale cu sau mai mici de o treime din fondurile proprii de nivel 1</w:t>
      </w:r>
      <w:r w:rsidRPr="00A45D67">
        <w:rPr>
          <w:rFonts w:ascii="Times New Roman" w:hAnsi="Times New Roman" w:cs="Times New Roman"/>
          <w:lang w:val="ro-RO"/>
        </w:rPr>
        <w:t>;”;</w:t>
      </w:r>
    </w:p>
    <w:p w14:paraId="35D67A10" w14:textId="3E0215F0" w:rsidR="00670DF1" w:rsidRPr="00A45D67" w:rsidRDefault="00670DF1" w:rsidP="00A45D67">
      <w:pPr>
        <w:spacing w:after="0" w:line="240" w:lineRule="auto"/>
        <w:ind w:firstLine="567"/>
        <w:jc w:val="both"/>
        <w:rPr>
          <w:rFonts w:ascii="Times New Roman" w:hAnsi="Times New Roman" w:cs="Times New Roman"/>
          <w:lang w:val="ro-RO"/>
        </w:rPr>
      </w:pPr>
      <w:r w:rsidRPr="00A45D67">
        <w:rPr>
          <w:rFonts w:ascii="Times New Roman" w:hAnsi="Times New Roman" w:cs="Times New Roman"/>
          <w:lang w:val="ro-RO"/>
        </w:rPr>
        <w:t xml:space="preserve">după noțiunea de </w:t>
      </w:r>
      <w:r w:rsidR="0080700D" w:rsidRPr="00A45D67">
        <w:rPr>
          <w:rFonts w:ascii="Times New Roman" w:hAnsi="Times New Roman" w:cs="Times New Roman"/>
          <w:lang w:val="ro-RO"/>
        </w:rPr>
        <w:t>„</w:t>
      </w:r>
      <w:r w:rsidRPr="00A45D67">
        <w:rPr>
          <w:rFonts w:ascii="Times New Roman" w:hAnsi="Times New Roman" w:cs="Times New Roman"/>
          <w:i/>
          <w:iCs/>
          <w:lang w:val="ro-RO"/>
        </w:rPr>
        <w:t>client</w:t>
      </w:r>
      <w:r w:rsidRPr="00A45D67">
        <w:rPr>
          <w:rFonts w:ascii="Times New Roman" w:hAnsi="Times New Roman" w:cs="Times New Roman"/>
          <w:lang w:val="ro-RO"/>
        </w:rPr>
        <w:t xml:space="preserve">” se completează cu </w:t>
      </w:r>
      <w:r w:rsidR="0080700D" w:rsidRPr="00A45D67">
        <w:rPr>
          <w:rFonts w:ascii="Times New Roman" w:hAnsi="Times New Roman" w:cs="Times New Roman"/>
          <w:lang w:val="ro-RO"/>
        </w:rPr>
        <w:t xml:space="preserve">următoarele </w:t>
      </w:r>
      <w:r w:rsidRPr="00A45D67">
        <w:rPr>
          <w:rFonts w:ascii="Times New Roman" w:hAnsi="Times New Roman" w:cs="Times New Roman"/>
          <w:lang w:val="ro-RO"/>
        </w:rPr>
        <w:t>noțiuni:</w:t>
      </w:r>
    </w:p>
    <w:p w14:paraId="108C31C0" w14:textId="34B4F1C3" w:rsidR="00670DF1" w:rsidRPr="00A45D67" w:rsidRDefault="0080700D" w:rsidP="00A45D67">
      <w:pPr>
        <w:spacing w:after="0" w:line="240" w:lineRule="auto"/>
        <w:ind w:firstLine="567"/>
        <w:jc w:val="both"/>
        <w:rPr>
          <w:rFonts w:ascii="Times New Roman" w:hAnsi="Times New Roman" w:cs="Times New Roman"/>
          <w:i/>
          <w:iCs/>
          <w:color w:val="0F9ED5" w:themeColor="accent4"/>
          <w:lang w:val="ro-RO"/>
        </w:rPr>
      </w:pPr>
      <w:r w:rsidRPr="00A45D67">
        <w:rPr>
          <w:rFonts w:ascii="Times New Roman" w:hAnsi="Times New Roman" w:cs="Times New Roman"/>
          <w:lang w:val="ro-RO"/>
        </w:rPr>
        <w:lastRenderedPageBreak/>
        <w:t>„</w:t>
      </w:r>
      <w:r w:rsidR="00670DF1" w:rsidRPr="00A45D67">
        <w:rPr>
          <w:rFonts w:ascii="Times New Roman" w:hAnsi="Times New Roman" w:cs="Times New Roman"/>
          <w:i/>
          <w:iCs/>
          <w:lang w:val="ro-RO"/>
        </w:rPr>
        <w:t xml:space="preserve">coordonatori ai funcțiilor de control intern </w:t>
      </w:r>
      <w:r w:rsidR="00670DF1" w:rsidRPr="00A45D67">
        <w:rPr>
          <w:rFonts w:ascii="Times New Roman" w:hAnsi="Times New Roman" w:cs="Times New Roman"/>
          <w:lang w:val="ro-RO"/>
        </w:rPr>
        <w:t>– persoanele de la cel mai înalt nivel ierarhic responsabile cu gestionarea efectivă a desfășurării curente a funcțiilor de control intern ale unei instituții de credit;</w:t>
      </w:r>
    </w:p>
    <w:p w14:paraId="6D5D3B95" w14:textId="6BAA3A3F" w:rsidR="00670DF1" w:rsidRPr="00A45D67" w:rsidRDefault="00670DF1" w:rsidP="00A45D67">
      <w:pPr>
        <w:spacing w:after="0" w:line="240" w:lineRule="auto"/>
        <w:ind w:firstLine="567"/>
        <w:jc w:val="both"/>
        <w:rPr>
          <w:rFonts w:ascii="Times New Roman" w:hAnsi="Times New Roman" w:cs="Times New Roman"/>
          <w:lang w:val="ro-RO"/>
        </w:rPr>
      </w:pPr>
      <w:r w:rsidRPr="00A45D67">
        <w:rPr>
          <w:rFonts w:ascii="Times New Roman" w:hAnsi="Times New Roman" w:cs="Times New Roman"/>
          <w:i/>
          <w:iCs/>
          <w:lang w:val="ro-RO"/>
        </w:rPr>
        <w:t>conducere superioară</w:t>
      </w:r>
      <w:r w:rsidRPr="00A45D67">
        <w:rPr>
          <w:rFonts w:ascii="Times New Roman" w:hAnsi="Times New Roman" w:cs="Times New Roman"/>
          <w:lang w:val="ro-RO"/>
        </w:rPr>
        <w:t xml:space="preserve"> - persoanele fizice care exercită funcţii de conducere în cadrul unei instituţii de credit și care răspund direct în faţa organului de conducere, dar nu sunt membri ai organului respectiv, și care sunt responsabile cu gestionarea curentă a instituţiei de credit sub conducerea organului de conducere.</w:t>
      </w:r>
    </w:p>
    <w:p w14:paraId="220501DC" w14:textId="1C7524ED" w:rsidR="00670DF1" w:rsidRPr="00A45D67" w:rsidRDefault="00670DF1" w:rsidP="00A45D67">
      <w:pPr>
        <w:spacing w:after="0" w:line="240" w:lineRule="auto"/>
        <w:ind w:firstLine="567"/>
        <w:jc w:val="both"/>
        <w:rPr>
          <w:rFonts w:ascii="Times New Roman" w:hAnsi="Times New Roman" w:cs="Times New Roman"/>
          <w:lang w:val="ro-RO"/>
        </w:rPr>
      </w:pPr>
      <w:r w:rsidRPr="00A45D67">
        <w:rPr>
          <w:rFonts w:ascii="Times New Roman" w:hAnsi="Times New Roman" w:cs="Times New Roman"/>
          <w:i/>
          <w:iCs/>
          <w:lang w:val="ro-RO"/>
        </w:rPr>
        <w:t xml:space="preserve">contraparte centrală </w:t>
      </w:r>
      <w:r w:rsidRPr="00A45D67">
        <w:rPr>
          <w:rFonts w:ascii="Times New Roman" w:hAnsi="Times New Roman" w:cs="Times New Roman"/>
          <w:lang w:val="ro-RO"/>
        </w:rPr>
        <w:t xml:space="preserve">–astfel cum este definită de </w:t>
      </w:r>
      <w:r w:rsidR="002646B9" w:rsidRPr="00A45D67">
        <w:rPr>
          <w:rFonts w:ascii="Times New Roman" w:hAnsi="Times New Roman" w:cs="Times New Roman"/>
          <w:lang w:val="ro-RO"/>
        </w:rPr>
        <w:t>legislația</w:t>
      </w:r>
      <w:r w:rsidR="000877D2" w:rsidRPr="00A45D67">
        <w:rPr>
          <w:rFonts w:ascii="Times New Roman" w:hAnsi="Times New Roman" w:cs="Times New Roman"/>
          <w:lang w:val="ro-RO"/>
        </w:rPr>
        <w:t xml:space="preserve"> </w:t>
      </w:r>
      <w:r w:rsidRPr="00A45D67">
        <w:rPr>
          <w:rFonts w:ascii="Times New Roman" w:hAnsi="Times New Roman" w:cs="Times New Roman"/>
          <w:lang w:val="ro-RO"/>
        </w:rPr>
        <w:t>privind instrumentele financiare derivate extrabursiere, contrapărțile centrale și registrele centrale de tranzacții;</w:t>
      </w:r>
      <w:r w:rsidR="00F561CF" w:rsidRPr="00A45D67">
        <w:rPr>
          <w:rFonts w:ascii="Times New Roman" w:hAnsi="Times New Roman" w:cs="Times New Roman"/>
          <w:lang w:val="ro-RO"/>
        </w:rPr>
        <w:t>”;</w:t>
      </w:r>
    </w:p>
    <w:p w14:paraId="4731C33B" w14:textId="7BAB4112" w:rsidR="00E82844" w:rsidRPr="00A45D67" w:rsidRDefault="00E82844" w:rsidP="00A45D67">
      <w:pPr>
        <w:spacing w:after="0" w:line="240" w:lineRule="auto"/>
        <w:ind w:firstLine="567"/>
        <w:jc w:val="both"/>
        <w:rPr>
          <w:rFonts w:ascii="Times New Roman" w:hAnsi="Times New Roman" w:cs="Times New Roman"/>
          <w:lang w:val="ro-RO"/>
        </w:rPr>
      </w:pPr>
      <w:r w:rsidRPr="00A45D67">
        <w:rPr>
          <w:rFonts w:ascii="Times New Roman" w:hAnsi="Times New Roman" w:cs="Times New Roman"/>
          <w:lang w:val="ro-RO"/>
        </w:rPr>
        <w:t xml:space="preserve">după noțiunea de </w:t>
      </w:r>
      <w:r w:rsidR="008B3DEA" w:rsidRPr="00A45D67">
        <w:rPr>
          <w:rFonts w:ascii="Times New Roman" w:hAnsi="Times New Roman" w:cs="Times New Roman"/>
          <w:lang w:val="ro-RO"/>
        </w:rPr>
        <w:t>„</w:t>
      </w:r>
      <w:r w:rsidRPr="00A45D67">
        <w:rPr>
          <w:rFonts w:ascii="Times New Roman" w:hAnsi="Times New Roman" w:cs="Times New Roman"/>
          <w:i/>
          <w:iCs/>
          <w:lang w:val="ro-RO"/>
        </w:rPr>
        <w:t>credit</w:t>
      </w:r>
      <w:r w:rsidRPr="00A45D67">
        <w:rPr>
          <w:rFonts w:ascii="Times New Roman" w:hAnsi="Times New Roman" w:cs="Times New Roman"/>
          <w:lang w:val="ro-RO"/>
        </w:rPr>
        <w:t xml:space="preserve">” se completează cu noțiunea de </w:t>
      </w:r>
      <w:r w:rsidR="008B3DEA" w:rsidRPr="00A45D67">
        <w:rPr>
          <w:rFonts w:ascii="Times New Roman" w:hAnsi="Times New Roman" w:cs="Times New Roman"/>
          <w:lang w:val="ro-RO"/>
        </w:rPr>
        <w:t>„</w:t>
      </w:r>
      <w:r w:rsidRPr="00A45D67">
        <w:rPr>
          <w:rFonts w:ascii="Times New Roman" w:hAnsi="Times New Roman" w:cs="Times New Roman"/>
          <w:i/>
          <w:iCs/>
          <w:lang w:val="ro-RO"/>
        </w:rPr>
        <w:t xml:space="preserve">criptoactiv” </w:t>
      </w:r>
      <w:r w:rsidRPr="00A45D67">
        <w:rPr>
          <w:rFonts w:ascii="Times New Roman" w:hAnsi="Times New Roman" w:cs="Times New Roman"/>
          <w:lang w:val="ro-RO"/>
        </w:rPr>
        <w:t>cu următorul cuprins:</w:t>
      </w:r>
    </w:p>
    <w:p w14:paraId="3D202435" w14:textId="3987737F" w:rsidR="0067038D" w:rsidRPr="00A45D67" w:rsidRDefault="008B3DEA" w:rsidP="00A45D67">
      <w:pPr>
        <w:spacing w:after="0" w:line="240" w:lineRule="auto"/>
        <w:ind w:firstLine="567"/>
        <w:jc w:val="both"/>
        <w:rPr>
          <w:rFonts w:ascii="Times New Roman" w:hAnsi="Times New Roman" w:cs="Times New Roman"/>
          <w:lang w:val="ro-RO"/>
        </w:rPr>
      </w:pPr>
      <w:r w:rsidRPr="00A45D67">
        <w:rPr>
          <w:rFonts w:ascii="Times New Roman" w:hAnsi="Times New Roman" w:cs="Times New Roman"/>
          <w:lang w:val="ro-RO"/>
        </w:rPr>
        <w:t>„</w:t>
      </w:r>
      <w:r w:rsidR="00E82844" w:rsidRPr="00A45D67">
        <w:rPr>
          <w:rFonts w:ascii="Times New Roman" w:hAnsi="Times New Roman" w:cs="Times New Roman"/>
          <w:i/>
          <w:iCs/>
          <w:lang w:val="ro-RO"/>
        </w:rPr>
        <w:t xml:space="preserve">criptoactiv </w:t>
      </w:r>
      <w:r w:rsidR="00E82844" w:rsidRPr="00A45D67">
        <w:rPr>
          <w:rFonts w:ascii="Times New Roman" w:hAnsi="Times New Roman" w:cs="Times New Roman"/>
          <w:lang w:val="ro-RO"/>
        </w:rPr>
        <w:t xml:space="preserve">–astfel cum este definit de </w:t>
      </w:r>
      <w:r w:rsidR="002646B9" w:rsidRPr="00A45D67">
        <w:rPr>
          <w:rFonts w:ascii="Times New Roman" w:hAnsi="Times New Roman" w:cs="Times New Roman"/>
          <w:lang w:val="ro-RO"/>
        </w:rPr>
        <w:t>legislația</w:t>
      </w:r>
      <w:r w:rsidR="00E82844" w:rsidRPr="00A45D67">
        <w:rPr>
          <w:rFonts w:ascii="Times New Roman" w:hAnsi="Times New Roman" w:cs="Times New Roman"/>
          <w:lang w:val="ro-RO"/>
        </w:rPr>
        <w:t xml:space="preserve"> privind piața criptoactivelor și care nu este o monedă digitală emisă de o bancă centrală.”;</w:t>
      </w:r>
    </w:p>
    <w:p w14:paraId="6A0648CD" w14:textId="2AFEECCC" w:rsidR="00B301EC" w:rsidRPr="00A45D67" w:rsidRDefault="00531A9A" w:rsidP="00A45D67">
      <w:pPr>
        <w:spacing w:after="0" w:line="240" w:lineRule="auto"/>
        <w:ind w:firstLine="567"/>
        <w:jc w:val="both"/>
        <w:rPr>
          <w:rFonts w:ascii="Times New Roman" w:hAnsi="Times New Roman" w:cs="Times New Roman"/>
          <w:lang w:val="ro-RO"/>
        </w:rPr>
      </w:pPr>
      <w:r w:rsidRPr="00A45D67">
        <w:rPr>
          <w:rFonts w:ascii="Times New Roman" w:hAnsi="Times New Roman" w:cs="Times New Roman"/>
          <w:lang w:val="ro-RO"/>
        </w:rPr>
        <w:t xml:space="preserve">la noțiunea de </w:t>
      </w:r>
      <w:r w:rsidR="008B3DEA" w:rsidRPr="00A45D67">
        <w:rPr>
          <w:rFonts w:ascii="Times New Roman" w:hAnsi="Times New Roman" w:cs="Times New Roman"/>
          <w:lang w:val="ro-RO"/>
        </w:rPr>
        <w:t>„</w:t>
      </w:r>
      <w:r w:rsidRPr="00A45D67">
        <w:rPr>
          <w:rFonts w:ascii="Times New Roman" w:hAnsi="Times New Roman" w:cs="Times New Roman"/>
          <w:i/>
          <w:iCs/>
          <w:lang w:val="ro-RO"/>
        </w:rPr>
        <w:t>deținere calificată</w:t>
      </w:r>
      <w:r w:rsidRPr="00A45D67">
        <w:rPr>
          <w:rFonts w:ascii="Times New Roman" w:hAnsi="Times New Roman" w:cs="Times New Roman"/>
          <w:lang w:val="ro-RO"/>
        </w:rPr>
        <w:t xml:space="preserve">”, textul </w:t>
      </w:r>
      <w:r w:rsidR="008B3DEA" w:rsidRPr="00A45D67">
        <w:rPr>
          <w:rFonts w:ascii="Times New Roman" w:hAnsi="Times New Roman" w:cs="Times New Roman"/>
          <w:lang w:val="ro-RO"/>
        </w:rPr>
        <w:t>„</w:t>
      </w:r>
      <w:r w:rsidRPr="00A45D67">
        <w:rPr>
          <w:rFonts w:ascii="Times New Roman" w:hAnsi="Times New Roman" w:cs="Times New Roman"/>
          <w:lang w:val="ro-RO"/>
        </w:rPr>
        <w:t xml:space="preserve">1%” se substituie cu textul </w:t>
      </w:r>
      <w:r w:rsidR="008B3DEA" w:rsidRPr="00A45D67">
        <w:rPr>
          <w:rFonts w:ascii="Times New Roman" w:hAnsi="Times New Roman" w:cs="Times New Roman"/>
          <w:lang w:val="ro-RO"/>
        </w:rPr>
        <w:t>„</w:t>
      </w:r>
      <w:r w:rsidRPr="00A45D67">
        <w:rPr>
          <w:rFonts w:ascii="Times New Roman" w:hAnsi="Times New Roman" w:cs="Times New Roman"/>
          <w:lang w:val="ro-RO"/>
        </w:rPr>
        <w:t>10%”</w:t>
      </w:r>
      <w:r w:rsidR="008B3DEA" w:rsidRPr="00A45D67">
        <w:rPr>
          <w:rFonts w:ascii="Times New Roman" w:hAnsi="Times New Roman" w:cs="Times New Roman"/>
          <w:lang w:val="ro-RO"/>
        </w:rPr>
        <w:t>,</w:t>
      </w:r>
      <w:r w:rsidRPr="00A45D67">
        <w:rPr>
          <w:rFonts w:ascii="Times New Roman" w:hAnsi="Times New Roman" w:cs="Times New Roman"/>
          <w:lang w:val="ro-RO"/>
        </w:rPr>
        <w:t xml:space="preserve"> după cuvintele </w:t>
      </w:r>
      <w:r w:rsidR="008B3DEA" w:rsidRPr="00A45D67">
        <w:rPr>
          <w:rFonts w:ascii="Times New Roman" w:hAnsi="Times New Roman" w:cs="Times New Roman"/>
          <w:lang w:val="ro-RO"/>
        </w:rPr>
        <w:t>„</w:t>
      </w:r>
      <w:r w:rsidRPr="00A45D67">
        <w:rPr>
          <w:rFonts w:ascii="Times New Roman" w:hAnsi="Times New Roman" w:cs="Times New Roman"/>
          <w:lang w:val="ro-RO"/>
        </w:rPr>
        <w:t xml:space="preserve">influențe” se completează cu cuvântul </w:t>
      </w:r>
      <w:r w:rsidR="008B3DEA" w:rsidRPr="00A45D67">
        <w:rPr>
          <w:rFonts w:ascii="Times New Roman" w:hAnsi="Times New Roman" w:cs="Times New Roman"/>
          <w:lang w:val="ro-RO"/>
        </w:rPr>
        <w:t>„</w:t>
      </w:r>
      <w:r w:rsidRPr="00A45D67">
        <w:rPr>
          <w:rFonts w:ascii="Times New Roman" w:hAnsi="Times New Roman" w:cs="Times New Roman"/>
          <w:lang w:val="ro-RO"/>
        </w:rPr>
        <w:t>semnificative”</w:t>
      </w:r>
      <w:r w:rsidR="008B3DEA" w:rsidRPr="00A45D67">
        <w:rPr>
          <w:rFonts w:ascii="Times New Roman" w:hAnsi="Times New Roman" w:cs="Times New Roman"/>
          <w:lang w:val="ro-RO"/>
        </w:rPr>
        <w:t>,</w:t>
      </w:r>
      <w:r w:rsidR="00A63AA4" w:rsidRPr="00A45D67">
        <w:rPr>
          <w:rFonts w:ascii="Times New Roman" w:hAnsi="Times New Roman" w:cs="Times New Roman"/>
          <w:lang w:val="ro-RO"/>
        </w:rPr>
        <w:t xml:space="preserve"> iar textul </w:t>
      </w:r>
      <w:r w:rsidR="008B3DEA" w:rsidRPr="00A45D67">
        <w:rPr>
          <w:rFonts w:ascii="Times New Roman" w:hAnsi="Times New Roman" w:cs="Times New Roman"/>
          <w:lang w:val="ro-RO"/>
        </w:rPr>
        <w:t>„</w:t>
      </w:r>
      <w:r w:rsidR="00A63AA4" w:rsidRPr="00A45D67">
        <w:rPr>
          <w:rFonts w:ascii="Times New Roman" w:hAnsi="Times New Roman" w:cs="Times New Roman"/>
          <w:lang w:val="ro-RO"/>
        </w:rPr>
        <w:t>la luarea deciziilor în adunarea generală sau în organul de conducere, reprezent</w:t>
      </w:r>
      <w:r w:rsidR="008B3DEA" w:rsidRPr="00A45D67">
        <w:rPr>
          <w:rFonts w:ascii="Times New Roman" w:hAnsi="Times New Roman" w:cs="Times New Roman"/>
          <w:lang w:val="ro-RO"/>
        </w:rPr>
        <w:t>â</w:t>
      </w:r>
      <w:r w:rsidR="00A63AA4" w:rsidRPr="00A45D67">
        <w:rPr>
          <w:rFonts w:ascii="Times New Roman" w:hAnsi="Times New Roman" w:cs="Times New Roman"/>
          <w:lang w:val="ro-RO"/>
        </w:rPr>
        <w:t xml:space="preserve">nd mai puţin de 1% din capitalul social ori din drepturile de vot” se substituie cu textul </w:t>
      </w:r>
      <w:r w:rsidR="008B3DEA" w:rsidRPr="00A45D67">
        <w:rPr>
          <w:rFonts w:ascii="Times New Roman" w:hAnsi="Times New Roman" w:cs="Times New Roman"/>
          <w:lang w:val="ro-RO"/>
        </w:rPr>
        <w:t>„</w:t>
      </w:r>
      <w:r w:rsidR="00A63AA4" w:rsidRPr="00A45D67">
        <w:rPr>
          <w:rFonts w:ascii="Times New Roman" w:hAnsi="Times New Roman" w:cs="Times New Roman"/>
          <w:lang w:val="ro-RO"/>
        </w:rPr>
        <w:t>respective, astfel cum este definită în actele normative ale Băncii Naționale a Moldovei”</w:t>
      </w:r>
      <w:r w:rsidRPr="00A45D67">
        <w:rPr>
          <w:rFonts w:ascii="Times New Roman" w:hAnsi="Times New Roman" w:cs="Times New Roman"/>
          <w:lang w:val="ro-RO"/>
        </w:rPr>
        <w:t>;</w:t>
      </w:r>
    </w:p>
    <w:p w14:paraId="594767EA" w14:textId="6F3B6C63" w:rsidR="00B301EC" w:rsidRPr="00A45D67" w:rsidRDefault="00B301EC" w:rsidP="00A45D67">
      <w:pPr>
        <w:spacing w:after="0" w:line="240" w:lineRule="auto"/>
        <w:ind w:firstLine="567"/>
        <w:jc w:val="both"/>
        <w:rPr>
          <w:rFonts w:ascii="Times New Roman" w:hAnsi="Times New Roman" w:cs="Times New Roman"/>
          <w:lang w:val="ro-RO"/>
        </w:rPr>
      </w:pPr>
      <w:r w:rsidRPr="00A45D67">
        <w:rPr>
          <w:rFonts w:ascii="Times New Roman" w:hAnsi="Times New Roman" w:cs="Times New Roman"/>
          <w:lang w:val="ro-RO"/>
        </w:rPr>
        <w:t xml:space="preserve">după noțiunea de </w:t>
      </w:r>
      <w:r w:rsidR="008B3DEA" w:rsidRPr="00A45D67">
        <w:rPr>
          <w:rFonts w:ascii="Times New Roman" w:hAnsi="Times New Roman" w:cs="Times New Roman"/>
          <w:lang w:val="ro-RO"/>
        </w:rPr>
        <w:t>„</w:t>
      </w:r>
      <w:r w:rsidRPr="00A45D67">
        <w:rPr>
          <w:rFonts w:ascii="Times New Roman" w:hAnsi="Times New Roman" w:cs="Times New Roman"/>
          <w:i/>
          <w:iCs/>
          <w:lang w:val="ro-RO"/>
        </w:rPr>
        <w:t>deținere calificată</w:t>
      </w:r>
      <w:r w:rsidRPr="00A45D67">
        <w:rPr>
          <w:rFonts w:ascii="Times New Roman" w:hAnsi="Times New Roman" w:cs="Times New Roman"/>
          <w:lang w:val="ro-RO"/>
        </w:rPr>
        <w:t xml:space="preserve">” se completează cu </w:t>
      </w:r>
      <w:r w:rsidR="008B3DEA" w:rsidRPr="00A45D67">
        <w:rPr>
          <w:rFonts w:ascii="Times New Roman" w:hAnsi="Times New Roman" w:cs="Times New Roman"/>
          <w:lang w:val="ro-RO"/>
        </w:rPr>
        <w:t xml:space="preserve">următoarele </w:t>
      </w:r>
      <w:r w:rsidRPr="00A45D67">
        <w:rPr>
          <w:rFonts w:ascii="Times New Roman" w:hAnsi="Times New Roman" w:cs="Times New Roman"/>
          <w:lang w:val="ro-RO"/>
        </w:rPr>
        <w:t>noțiuni:</w:t>
      </w:r>
    </w:p>
    <w:p w14:paraId="483EE4F2" w14:textId="7F16A88A" w:rsidR="00B301EC" w:rsidRPr="00A45D67" w:rsidRDefault="008B3DEA" w:rsidP="00A45D67">
      <w:pPr>
        <w:spacing w:after="0" w:line="240" w:lineRule="auto"/>
        <w:ind w:firstLine="567"/>
        <w:jc w:val="both"/>
        <w:rPr>
          <w:rFonts w:ascii="Times New Roman" w:hAnsi="Times New Roman" w:cs="Times New Roman"/>
          <w:color w:val="FF0000"/>
          <w:lang w:val="ro-RO"/>
        </w:rPr>
      </w:pPr>
      <w:r w:rsidRPr="00A45D67">
        <w:rPr>
          <w:rFonts w:ascii="Times New Roman" w:hAnsi="Times New Roman" w:cs="Times New Roman"/>
          <w:lang w:val="ro-RO"/>
        </w:rPr>
        <w:t>„</w:t>
      </w:r>
      <w:r w:rsidR="00B301EC" w:rsidRPr="00A45D67">
        <w:rPr>
          <w:rFonts w:ascii="Times New Roman" w:hAnsi="Times New Roman" w:cs="Times New Roman"/>
          <w:i/>
          <w:iCs/>
          <w:lang w:val="ro-RO"/>
        </w:rPr>
        <w:t xml:space="preserve">director financiar </w:t>
      </w:r>
      <w:r w:rsidR="00B301EC" w:rsidRPr="00A45D67">
        <w:rPr>
          <w:rFonts w:ascii="Times New Roman" w:hAnsi="Times New Roman" w:cs="Times New Roman"/>
          <w:lang w:val="ro-RO"/>
        </w:rPr>
        <w:t>– persoana care deține responsabilitatea generală pentru gestionarea resurselor financiare, planificarea financiară și raportarea financiară în cadrul unei instituții de credit;</w:t>
      </w:r>
      <w:r w:rsidR="00B301EC" w:rsidRPr="00A45D67">
        <w:rPr>
          <w:rFonts w:ascii="Times New Roman" w:hAnsi="Times New Roman" w:cs="Times New Roman"/>
          <w:color w:val="FF0000"/>
          <w:lang w:val="ro-RO"/>
        </w:rPr>
        <w:t xml:space="preserve"> </w:t>
      </w:r>
    </w:p>
    <w:p w14:paraId="3E171039" w14:textId="77777777" w:rsidR="008B3DEA" w:rsidRPr="00A45D67" w:rsidRDefault="00B301EC" w:rsidP="00A45D67">
      <w:pPr>
        <w:spacing w:after="0" w:line="240" w:lineRule="auto"/>
        <w:ind w:firstLine="567"/>
        <w:jc w:val="both"/>
        <w:rPr>
          <w:rFonts w:ascii="Times New Roman" w:hAnsi="Times New Roman" w:cs="Times New Roman"/>
          <w:lang w:val="ro-RO"/>
        </w:rPr>
      </w:pPr>
      <w:r w:rsidRPr="00A45D67">
        <w:rPr>
          <w:rFonts w:ascii="Times New Roman" w:hAnsi="Times New Roman" w:cs="Times New Roman"/>
          <w:i/>
          <w:iCs/>
          <w:lang w:val="ro-RO"/>
        </w:rPr>
        <w:t>diminuare a riscului de credit</w:t>
      </w:r>
      <w:r w:rsidRPr="00A45D67">
        <w:rPr>
          <w:rFonts w:ascii="Times New Roman" w:hAnsi="Times New Roman" w:cs="Times New Roman"/>
          <w:lang w:val="ro-RO"/>
        </w:rPr>
        <w:t xml:space="preserve"> – tehnica folosită de o instituţie de credit pentru a reduce riscul de credit asociat unei expuneri sau unor expuneri pe care instituţia de credit respectivă continuă să le deţină;”;</w:t>
      </w:r>
    </w:p>
    <w:p w14:paraId="0E282939" w14:textId="52A78691" w:rsidR="00B301EC" w:rsidRPr="00A45D67" w:rsidRDefault="00B301EC" w:rsidP="00A45D67">
      <w:pPr>
        <w:spacing w:after="0" w:line="240" w:lineRule="auto"/>
        <w:ind w:firstLine="567"/>
        <w:jc w:val="both"/>
        <w:rPr>
          <w:rFonts w:ascii="Times New Roman" w:hAnsi="Times New Roman" w:cs="Times New Roman"/>
          <w:lang w:val="ro-RO"/>
        </w:rPr>
      </w:pPr>
      <w:r w:rsidRPr="00A45D67">
        <w:rPr>
          <w:rFonts w:ascii="Times New Roman" w:hAnsi="Times New Roman" w:cs="Times New Roman"/>
          <w:lang w:val="ro-RO"/>
        </w:rPr>
        <w:t xml:space="preserve">noțiunea de </w:t>
      </w:r>
      <w:r w:rsidR="008B3DEA" w:rsidRPr="00A45D67">
        <w:rPr>
          <w:rFonts w:ascii="Times New Roman" w:hAnsi="Times New Roman" w:cs="Times New Roman"/>
          <w:lang w:val="ro-RO"/>
        </w:rPr>
        <w:t>„</w:t>
      </w:r>
      <w:r w:rsidRPr="00A45D67">
        <w:rPr>
          <w:rFonts w:ascii="Times New Roman" w:hAnsi="Times New Roman" w:cs="Times New Roman"/>
          <w:i/>
          <w:iCs/>
          <w:lang w:val="ro-RO"/>
        </w:rPr>
        <w:t>entitate din sectorul financiar</w:t>
      </w:r>
      <w:r w:rsidRPr="00A45D67">
        <w:rPr>
          <w:rFonts w:ascii="Times New Roman" w:hAnsi="Times New Roman" w:cs="Times New Roman"/>
          <w:lang w:val="ro-RO"/>
        </w:rPr>
        <w:t xml:space="preserve">” va avea următorul cuprins: </w:t>
      </w:r>
    </w:p>
    <w:p w14:paraId="72C248EE" w14:textId="6A662637" w:rsidR="00B301EC" w:rsidRPr="00A45D67" w:rsidRDefault="008B3DEA" w:rsidP="00A45D67">
      <w:pPr>
        <w:spacing w:after="0" w:line="240" w:lineRule="auto"/>
        <w:ind w:firstLine="567"/>
        <w:jc w:val="both"/>
        <w:rPr>
          <w:rFonts w:ascii="Times New Roman" w:hAnsi="Times New Roman" w:cs="Times New Roman"/>
          <w:lang w:val="ro-RO"/>
        </w:rPr>
      </w:pPr>
      <w:r w:rsidRPr="00A45D67">
        <w:rPr>
          <w:rFonts w:ascii="Times New Roman" w:hAnsi="Times New Roman" w:cs="Times New Roman"/>
          <w:lang w:val="ro-RO"/>
        </w:rPr>
        <w:t>„</w:t>
      </w:r>
      <w:r w:rsidR="00B301EC" w:rsidRPr="00A45D67">
        <w:rPr>
          <w:rFonts w:ascii="Times New Roman" w:hAnsi="Times New Roman" w:cs="Times New Roman"/>
          <w:i/>
          <w:iCs/>
          <w:lang w:val="ro-RO"/>
        </w:rPr>
        <w:t>entitate din sectorul financiar</w:t>
      </w:r>
      <w:r w:rsidR="00B301EC" w:rsidRPr="00A45D67">
        <w:rPr>
          <w:rFonts w:ascii="Times New Roman" w:hAnsi="Times New Roman" w:cs="Times New Roman"/>
          <w:lang w:val="ro-RO"/>
        </w:rPr>
        <w:t xml:space="preserve"> – oricare dintre următoarele:</w:t>
      </w:r>
    </w:p>
    <w:p w14:paraId="2274BCF0" w14:textId="475C20B8" w:rsidR="00B301EC" w:rsidRPr="00A45D67" w:rsidRDefault="00B301EC" w:rsidP="00A45D67">
      <w:pPr>
        <w:spacing w:after="0" w:line="240" w:lineRule="auto"/>
        <w:ind w:firstLine="567"/>
        <w:jc w:val="both"/>
        <w:rPr>
          <w:rFonts w:ascii="Times New Roman" w:hAnsi="Times New Roman" w:cs="Times New Roman"/>
          <w:lang w:val="ro-RO"/>
        </w:rPr>
      </w:pPr>
      <w:r w:rsidRPr="00A45D67">
        <w:rPr>
          <w:rFonts w:ascii="Times New Roman" w:hAnsi="Times New Roman" w:cs="Times New Roman"/>
          <w:lang w:val="ro-RO"/>
        </w:rPr>
        <w:t>a) o instituție de credit;</w:t>
      </w:r>
    </w:p>
    <w:p w14:paraId="7380FB02" w14:textId="77777777" w:rsidR="00B301EC" w:rsidRPr="00A45D67" w:rsidRDefault="00B301EC" w:rsidP="00A45D67">
      <w:pPr>
        <w:spacing w:after="0" w:line="240" w:lineRule="auto"/>
        <w:ind w:firstLine="567"/>
        <w:jc w:val="both"/>
        <w:rPr>
          <w:rFonts w:ascii="Times New Roman" w:hAnsi="Times New Roman" w:cs="Times New Roman"/>
          <w:lang w:val="ro-RO"/>
        </w:rPr>
      </w:pPr>
      <w:r w:rsidRPr="00A45D67">
        <w:rPr>
          <w:rFonts w:ascii="Times New Roman" w:hAnsi="Times New Roman" w:cs="Times New Roman"/>
          <w:lang w:val="ro-RO"/>
        </w:rPr>
        <w:t>b) o societate de investiţii;</w:t>
      </w:r>
    </w:p>
    <w:p w14:paraId="362A61EE" w14:textId="34600484" w:rsidR="00B301EC" w:rsidRPr="00A45D67" w:rsidRDefault="00B301EC" w:rsidP="00A45D67">
      <w:pPr>
        <w:spacing w:after="0" w:line="240" w:lineRule="auto"/>
        <w:ind w:firstLine="567"/>
        <w:jc w:val="both"/>
        <w:rPr>
          <w:rFonts w:ascii="Times New Roman" w:hAnsi="Times New Roman" w:cs="Times New Roman"/>
          <w:lang w:val="ro-RO"/>
        </w:rPr>
      </w:pPr>
      <w:r w:rsidRPr="00A45D67">
        <w:rPr>
          <w:rFonts w:ascii="Times New Roman" w:hAnsi="Times New Roman" w:cs="Times New Roman"/>
          <w:lang w:val="ro-RO"/>
        </w:rPr>
        <w:t>c) o instituție financiară;</w:t>
      </w:r>
    </w:p>
    <w:p w14:paraId="5DCF08AE" w14:textId="55B9F4CB" w:rsidR="00B301EC" w:rsidRPr="00A45D67" w:rsidRDefault="008B3DEA" w:rsidP="00A45D67">
      <w:pPr>
        <w:spacing w:after="0" w:line="240" w:lineRule="auto"/>
        <w:ind w:firstLine="567"/>
        <w:jc w:val="both"/>
        <w:rPr>
          <w:rFonts w:ascii="Times New Roman" w:hAnsi="Times New Roman" w:cs="Times New Roman"/>
          <w:lang w:val="ro-RO"/>
        </w:rPr>
      </w:pPr>
      <w:r w:rsidRPr="00A45D67">
        <w:rPr>
          <w:rFonts w:ascii="Times New Roman" w:hAnsi="Times New Roman" w:cs="Times New Roman"/>
          <w:lang w:val="ro-RO"/>
        </w:rPr>
        <w:t>d</w:t>
      </w:r>
      <w:r w:rsidR="00B301EC" w:rsidRPr="00A45D67">
        <w:rPr>
          <w:rFonts w:ascii="Times New Roman" w:hAnsi="Times New Roman" w:cs="Times New Roman"/>
          <w:lang w:val="ro-RO"/>
        </w:rPr>
        <w:t>) un asigurător, inclusiv dintr-un stat terț;</w:t>
      </w:r>
    </w:p>
    <w:p w14:paraId="399C50F6" w14:textId="59F10010" w:rsidR="00B301EC" w:rsidRPr="00A45D67" w:rsidRDefault="008B3DEA" w:rsidP="00A45D67">
      <w:pPr>
        <w:spacing w:after="0" w:line="240" w:lineRule="auto"/>
        <w:ind w:firstLine="567"/>
        <w:jc w:val="both"/>
        <w:rPr>
          <w:rFonts w:ascii="Times New Roman" w:hAnsi="Times New Roman" w:cs="Times New Roman"/>
          <w:lang w:val="ro-RO"/>
        </w:rPr>
      </w:pPr>
      <w:r w:rsidRPr="00A45D67">
        <w:rPr>
          <w:rFonts w:ascii="Times New Roman" w:hAnsi="Times New Roman" w:cs="Times New Roman"/>
          <w:lang w:val="ro-RO"/>
        </w:rPr>
        <w:t>e</w:t>
      </w:r>
      <w:r w:rsidR="00B301EC" w:rsidRPr="00A45D67">
        <w:rPr>
          <w:rFonts w:ascii="Times New Roman" w:hAnsi="Times New Roman" w:cs="Times New Roman"/>
          <w:lang w:val="ro-RO"/>
        </w:rPr>
        <w:t>) un reasigurător;</w:t>
      </w:r>
    </w:p>
    <w:p w14:paraId="3CDAC7CE" w14:textId="3FDDC8D9" w:rsidR="00B301EC" w:rsidRPr="00A45D67" w:rsidRDefault="008B3DEA" w:rsidP="00A45D67">
      <w:pPr>
        <w:spacing w:after="0" w:line="240" w:lineRule="auto"/>
        <w:ind w:firstLine="567"/>
        <w:jc w:val="both"/>
        <w:rPr>
          <w:rFonts w:ascii="Times New Roman" w:hAnsi="Times New Roman" w:cs="Times New Roman"/>
          <w:lang w:val="ro-RO"/>
        </w:rPr>
      </w:pPr>
      <w:r w:rsidRPr="00A45D67">
        <w:rPr>
          <w:rFonts w:ascii="Times New Roman" w:hAnsi="Times New Roman" w:cs="Times New Roman"/>
          <w:lang w:val="ro-RO"/>
        </w:rPr>
        <w:t>f</w:t>
      </w:r>
      <w:r w:rsidR="00B301EC" w:rsidRPr="00A45D67">
        <w:rPr>
          <w:rFonts w:ascii="Times New Roman" w:hAnsi="Times New Roman" w:cs="Times New Roman"/>
          <w:lang w:val="ro-RO"/>
        </w:rPr>
        <w:t>) un reasigurător dintr-un stat terț;</w:t>
      </w:r>
    </w:p>
    <w:p w14:paraId="30300CE4" w14:textId="3A6EF85C" w:rsidR="00B301EC" w:rsidRPr="00A45D67" w:rsidRDefault="008B3DEA" w:rsidP="00A45D67">
      <w:pPr>
        <w:spacing w:after="0" w:line="240" w:lineRule="auto"/>
        <w:ind w:firstLine="567"/>
        <w:jc w:val="both"/>
        <w:rPr>
          <w:rFonts w:ascii="Times New Roman" w:hAnsi="Times New Roman" w:cs="Times New Roman"/>
          <w:lang w:val="ro-RO"/>
        </w:rPr>
      </w:pPr>
      <w:r w:rsidRPr="00A45D67">
        <w:rPr>
          <w:rFonts w:ascii="Times New Roman" w:hAnsi="Times New Roman" w:cs="Times New Roman"/>
          <w:lang w:val="ro-RO"/>
        </w:rPr>
        <w:t>g</w:t>
      </w:r>
      <w:r w:rsidR="00B301EC" w:rsidRPr="00A45D67">
        <w:rPr>
          <w:rFonts w:ascii="Times New Roman" w:hAnsi="Times New Roman" w:cs="Times New Roman"/>
          <w:lang w:val="ro-RO"/>
        </w:rPr>
        <w:t>) o societate holding de asigurare şi o societate holding de asigurare cu activitate mixtă;</w:t>
      </w:r>
    </w:p>
    <w:p w14:paraId="3E6B659D" w14:textId="4E3ABEDB" w:rsidR="00B301EC" w:rsidRPr="00A45D67" w:rsidRDefault="00B301EC" w:rsidP="00A45D67">
      <w:pPr>
        <w:spacing w:after="0" w:line="240" w:lineRule="auto"/>
        <w:ind w:firstLine="567"/>
        <w:jc w:val="both"/>
        <w:rPr>
          <w:rFonts w:ascii="Times New Roman" w:hAnsi="Times New Roman" w:cs="Times New Roman"/>
          <w:lang w:val="ro-RO"/>
        </w:rPr>
      </w:pPr>
      <w:r w:rsidRPr="00A45D67">
        <w:rPr>
          <w:rFonts w:ascii="Times New Roman" w:hAnsi="Times New Roman" w:cs="Times New Roman"/>
          <w:lang w:val="ro-RO"/>
        </w:rPr>
        <w:t xml:space="preserve">h) o societate de asigurare exclusă din domeniul de aplicare al </w:t>
      </w:r>
      <w:r w:rsidR="006655AB" w:rsidRPr="00A45D67">
        <w:rPr>
          <w:rFonts w:ascii="Times New Roman" w:hAnsi="Times New Roman" w:cs="Times New Roman"/>
          <w:lang w:val="ro-RO"/>
        </w:rPr>
        <w:t xml:space="preserve">actelor normative care transpun prevederile </w:t>
      </w:r>
      <w:r w:rsidRPr="00A45D67">
        <w:rPr>
          <w:rFonts w:ascii="Times New Roman" w:hAnsi="Times New Roman" w:cs="Times New Roman"/>
          <w:lang w:val="ro-RO"/>
        </w:rPr>
        <w:t>Directivei 2009/138/CE;</w:t>
      </w:r>
    </w:p>
    <w:p w14:paraId="236A57DF" w14:textId="4E93D8C8" w:rsidR="00B301EC" w:rsidRPr="00A45D67" w:rsidRDefault="00B301EC" w:rsidP="00A45D67">
      <w:pPr>
        <w:spacing w:after="0" w:line="240" w:lineRule="auto"/>
        <w:ind w:firstLine="567"/>
        <w:jc w:val="both"/>
        <w:rPr>
          <w:rFonts w:ascii="Times New Roman" w:hAnsi="Times New Roman" w:cs="Times New Roman"/>
          <w:lang w:val="ro-RO"/>
        </w:rPr>
      </w:pPr>
      <w:r w:rsidRPr="00A45D67">
        <w:rPr>
          <w:rFonts w:ascii="Times New Roman" w:hAnsi="Times New Roman" w:cs="Times New Roman"/>
          <w:lang w:val="ro-RO"/>
        </w:rPr>
        <w:t>i) o întreprindere dintr-un  stat terț cu activitate principală comparabilă cu a oricărei dintre entităţile menţionate în cadrul definiţiei respective;”;</w:t>
      </w:r>
    </w:p>
    <w:p w14:paraId="28E6DE72" w14:textId="548DA52D" w:rsidR="00CB1AF0" w:rsidRPr="00A45D67" w:rsidRDefault="00CB1AF0" w:rsidP="00A45D67">
      <w:pPr>
        <w:spacing w:after="0" w:line="240" w:lineRule="auto"/>
        <w:ind w:firstLine="567"/>
        <w:jc w:val="both"/>
        <w:rPr>
          <w:rFonts w:ascii="Times New Roman" w:hAnsi="Times New Roman" w:cs="Times New Roman"/>
          <w:lang w:val="ro-RO"/>
        </w:rPr>
      </w:pPr>
      <w:r w:rsidRPr="00A45D67">
        <w:rPr>
          <w:rFonts w:ascii="Times New Roman" w:hAnsi="Times New Roman" w:cs="Times New Roman"/>
          <w:lang w:val="ro-RO"/>
        </w:rPr>
        <w:t xml:space="preserve">noțiunea de </w:t>
      </w:r>
      <w:r w:rsidR="008B3DEA" w:rsidRPr="00A45D67">
        <w:rPr>
          <w:rFonts w:ascii="Times New Roman" w:hAnsi="Times New Roman" w:cs="Times New Roman"/>
          <w:lang w:val="ro-RO"/>
        </w:rPr>
        <w:t>„</w:t>
      </w:r>
      <w:r w:rsidRPr="00A45D67">
        <w:rPr>
          <w:rFonts w:ascii="Times New Roman" w:hAnsi="Times New Roman" w:cs="Times New Roman"/>
          <w:i/>
          <w:iCs/>
          <w:lang w:val="ro-RO"/>
        </w:rPr>
        <w:t>entitate reglementată</w:t>
      </w:r>
      <w:r w:rsidRPr="00A45D67">
        <w:rPr>
          <w:rFonts w:ascii="Times New Roman" w:hAnsi="Times New Roman" w:cs="Times New Roman"/>
          <w:lang w:val="ro-RO"/>
        </w:rPr>
        <w:t xml:space="preserve">” va avea următorul cuprins: </w:t>
      </w:r>
    </w:p>
    <w:p w14:paraId="5A2469E6" w14:textId="28DD8B45" w:rsidR="002C580D" w:rsidRPr="00A45D67" w:rsidRDefault="00CB1AF0" w:rsidP="00A45D67">
      <w:pPr>
        <w:spacing w:after="0" w:line="240" w:lineRule="auto"/>
        <w:ind w:firstLine="567"/>
        <w:jc w:val="both"/>
        <w:rPr>
          <w:rFonts w:ascii="Times New Roman" w:hAnsi="Times New Roman" w:cs="Times New Roman"/>
          <w:lang w:val="ro-RO"/>
        </w:rPr>
      </w:pPr>
      <w:r w:rsidRPr="00A45D67">
        <w:rPr>
          <w:rFonts w:ascii="Times New Roman" w:hAnsi="Times New Roman" w:cs="Times New Roman"/>
          <w:lang w:val="ro-RO"/>
        </w:rPr>
        <w:t>„</w:t>
      </w:r>
      <w:r w:rsidRPr="00A45D67">
        <w:rPr>
          <w:rFonts w:ascii="Times New Roman" w:hAnsi="Times New Roman" w:cs="Times New Roman"/>
          <w:i/>
          <w:iCs/>
          <w:lang w:val="ro-RO"/>
        </w:rPr>
        <w:t>entitate reglementată</w:t>
      </w:r>
      <w:r w:rsidRPr="00A45D67">
        <w:rPr>
          <w:rFonts w:ascii="Times New Roman" w:hAnsi="Times New Roman" w:cs="Times New Roman"/>
          <w:lang w:val="ro-RO"/>
        </w:rPr>
        <w:t xml:space="preserve"> – instituție de credit, asigurător/reasigurător, societate de investiţii, societate de administrare a activelor sau un administrator de fonduri de investiții alternative;”</w:t>
      </w:r>
      <w:r w:rsidR="000877D2" w:rsidRPr="00A45D67">
        <w:rPr>
          <w:rFonts w:ascii="Times New Roman" w:hAnsi="Times New Roman" w:cs="Times New Roman"/>
          <w:lang w:val="ro-RO"/>
        </w:rPr>
        <w:t>;</w:t>
      </w:r>
    </w:p>
    <w:p w14:paraId="3597A503" w14:textId="3930753C" w:rsidR="002C580D" w:rsidRPr="00A45D67" w:rsidRDefault="002C580D" w:rsidP="00A45D67">
      <w:pPr>
        <w:spacing w:after="0" w:line="240" w:lineRule="auto"/>
        <w:ind w:firstLine="567"/>
        <w:jc w:val="both"/>
        <w:rPr>
          <w:rFonts w:ascii="Times New Roman" w:hAnsi="Times New Roman" w:cs="Times New Roman"/>
          <w:lang w:val="ro-RO"/>
        </w:rPr>
      </w:pPr>
      <w:r w:rsidRPr="00A45D67">
        <w:rPr>
          <w:rFonts w:ascii="Times New Roman" w:hAnsi="Times New Roman" w:cs="Times New Roman"/>
          <w:lang w:val="ro-RO"/>
        </w:rPr>
        <w:t xml:space="preserve">noțiunea de </w:t>
      </w:r>
      <w:r w:rsidR="008B3DEA" w:rsidRPr="00A45D67">
        <w:rPr>
          <w:rFonts w:ascii="Times New Roman" w:hAnsi="Times New Roman" w:cs="Times New Roman"/>
          <w:lang w:val="ro-RO"/>
        </w:rPr>
        <w:t>„</w:t>
      </w:r>
      <w:r w:rsidRPr="00A45D67">
        <w:rPr>
          <w:rFonts w:ascii="Times New Roman" w:hAnsi="Times New Roman" w:cs="Times New Roman"/>
          <w:i/>
          <w:iCs/>
          <w:lang w:val="ro-RO"/>
        </w:rPr>
        <w:t>externalizare</w:t>
      </w:r>
      <w:r w:rsidRPr="00A45D67">
        <w:rPr>
          <w:rFonts w:ascii="Times New Roman" w:hAnsi="Times New Roman" w:cs="Times New Roman"/>
          <w:lang w:val="ro-RO"/>
        </w:rPr>
        <w:t xml:space="preserve">” va avea următorul cuprins: </w:t>
      </w:r>
    </w:p>
    <w:p w14:paraId="5B91C232" w14:textId="515C9AFF" w:rsidR="0067038D" w:rsidRPr="00A45D67" w:rsidRDefault="008B3DEA" w:rsidP="00A45D67">
      <w:pPr>
        <w:spacing w:after="0" w:line="240" w:lineRule="auto"/>
        <w:ind w:firstLine="567"/>
        <w:jc w:val="both"/>
        <w:rPr>
          <w:rFonts w:ascii="Times New Roman" w:hAnsi="Times New Roman" w:cs="Times New Roman"/>
          <w:lang w:val="ro-RO"/>
        </w:rPr>
      </w:pPr>
      <w:r w:rsidRPr="00A45D67">
        <w:rPr>
          <w:rFonts w:ascii="Times New Roman" w:hAnsi="Times New Roman" w:cs="Times New Roman"/>
          <w:i/>
          <w:lang w:val="ro-RO"/>
        </w:rPr>
        <w:t>„</w:t>
      </w:r>
      <w:r w:rsidR="002C580D" w:rsidRPr="00A45D67">
        <w:rPr>
          <w:rFonts w:ascii="Times New Roman" w:hAnsi="Times New Roman" w:cs="Times New Roman"/>
          <w:i/>
          <w:lang w:val="ro-RO"/>
        </w:rPr>
        <w:t>externalizare</w:t>
      </w:r>
      <w:r w:rsidR="002C580D" w:rsidRPr="00A45D67">
        <w:rPr>
          <w:rFonts w:ascii="Times New Roman" w:hAnsi="Times New Roman" w:cs="Times New Roman"/>
          <w:lang w:val="ro-RO"/>
        </w:rPr>
        <w:t xml:space="preserve"> – orice acord prin care o instituție de credit  contractează un furnizor de servicii, care poate fi şi o entitate afiliată în cadrul unui grup ori o entitate în afara grupului, în vederea desfăşurării de către acesta, pe bază contractuală şi în mod continuu, a unor activităţi/operaţiuni, care, în mod obişnuit, ar fi fost realizate  de către instituția de credit însăși;</w:t>
      </w:r>
      <w:r w:rsidR="000877D2" w:rsidRPr="00A45D67">
        <w:rPr>
          <w:rFonts w:ascii="Times New Roman" w:hAnsi="Times New Roman" w:cs="Times New Roman"/>
          <w:lang w:val="ro-RO"/>
        </w:rPr>
        <w:t>”;</w:t>
      </w:r>
    </w:p>
    <w:p w14:paraId="4B226F33" w14:textId="25B24AD0" w:rsidR="008B3DEA" w:rsidRPr="00A45D67" w:rsidRDefault="002C580D" w:rsidP="00A45D67">
      <w:pPr>
        <w:spacing w:after="0" w:line="240" w:lineRule="auto"/>
        <w:ind w:firstLine="567"/>
        <w:jc w:val="both"/>
        <w:rPr>
          <w:rFonts w:ascii="Times New Roman" w:hAnsi="Times New Roman" w:cs="Times New Roman"/>
          <w:lang w:val="ro-RO"/>
        </w:rPr>
      </w:pPr>
      <w:r w:rsidRPr="00A45D67">
        <w:rPr>
          <w:rFonts w:ascii="Times New Roman" w:hAnsi="Times New Roman" w:cs="Times New Roman"/>
          <w:lang w:val="ro-RO"/>
        </w:rPr>
        <w:t xml:space="preserve">după noțiunea de </w:t>
      </w:r>
      <w:r w:rsidR="008B3DEA" w:rsidRPr="00A45D67">
        <w:rPr>
          <w:rFonts w:ascii="Times New Roman" w:hAnsi="Times New Roman" w:cs="Times New Roman"/>
          <w:lang w:val="ro-RO"/>
        </w:rPr>
        <w:t>„</w:t>
      </w:r>
      <w:r w:rsidRPr="00A45D67">
        <w:rPr>
          <w:rFonts w:ascii="Times New Roman" w:hAnsi="Times New Roman" w:cs="Times New Roman"/>
          <w:i/>
          <w:iCs/>
          <w:lang w:val="ro-RO"/>
        </w:rPr>
        <w:t>filială</w:t>
      </w:r>
      <w:r w:rsidRPr="00A45D67">
        <w:rPr>
          <w:rFonts w:ascii="Times New Roman" w:hAnsi="Times New Roman" w:cs="Times New Roman"/>
          <w:lang w:val="ro-RO"/>
        </w:rPr>
        <w:t xml:space="preserve">” se completează cu </w:t>
      </w:r>
      <w:r w:rsidR="008B3DEA" w:rsidRPr="00A45D67">
        <w:rPr>
          <w:rFonts w:ascii="Times New Roman" w:hAnsi="Times New Roman" w:cs="Times New Roman"/>
          <w:lang w:val="ro-RO"/>
        </w:rPr>
        <w:t xml:space="preserve">următoarele </w:t>
      </w:r>
      <w:r w:rsidRPr="00A45D67">
        <w:rPr>
          <w:rFonts w:ascii="Times New Roman" w:hAnsi="Times New Roman" w:cs="Times New Roman"/>
          <w:lang w:val="ro-RO"/>
        </w:rPr>
        <w:t>noțiuni:</w:t>
      </w:r>
    </w:p>
    <w:p w14:paraId="0C96BCF2" w14:textId="77777777" w:rsidR="008B3DEA" w:rsidRPr="00A45D67" w:rsidRDefault="008B3DEA" w:rsidP="00A45D67">
      <w:pPr>
        <w:spacing w:after="0" w:line="240" w:lineRule="auto"/>
        <w:ind w:firstLine="567"/>
        <w:jc w:val="both"/>
        <w:rPr>
          <w:rFonts w:ascii="Times New Roman" w:hAnsi="Times New Roman" w:cs="Times New Roman"/>
          <w:lang w:val="ro-RO"/>
        </w:rPr>
      </w:pPr>
      <w:r w:rsidRPr="00A45D67">
        <w:rPr>
          <w:rFonts w:ascii="Times New Roman" w:hAnsi="Times New Roman" w:cs="Times New Roman"/>
          <w:lang w:val="ro-RO"/>
        </w:rPr>
        <w:t>„</w:t>
      </w:r>
      <w:r w:rsidR="002C580D" w:rsidRPr="00A45D67">
        <w:rPr>
          <w:rFonts w:ascii="Times New Roman" w:hAnsi="Times New Roman" w:cs="Times New Roman"/>
          <w:i/>
          <w:iCs/>
          <w:lang w:val="ro-RO"/>
        </w:rPr>
        <w:t>filială mare</w:t>
      </w:r>
      <w:r w:rsidR="002C580D" w:rsidRPr="00A45D67">
        <w:rPr>
          <w:rFonts w:ascii="Times New Roman" w:hAnsi="Times New Roman" w:cs="Times New Roman"/>
          <w:lang w:val="ro-RO"/>
        </w:rPr>
        <w:t xml:space="preserve"> – o filială care poate fi considerată drept instituţie mare;</w:t>
      </w:r>
      <w:r w:rsidR="002C580D" w:rsidRPr="00A45D67">
        <w:rPr>
          <w:rFonts w:ascii="Times New Roman" w:hAnsi="Times New Roman" w:cs="Times New Roman"/>
          <w:color w:val="FF0000"/>
          <w:lang w:val="ro-RO"/>
        </w:rPr>
        <w:t xml:space="preserve"> </w:t>
      </w:r>
    </w:p>
    <w:p w14:paraId="5E9CE11D" w14:textId="793BF79A" w:rsidR="002C580D" w:rsidRPr="00A45D67" w:rsidRDefault="002C580D" w:rsidP="00A45D67">
      <w:pPr>
        <w:spacing w:after="0" w:line="240" w:lineRule="auto"/>
        <w:ind w:firstLine="567"/>
        <w:jc w:val="both"/>
        <w:rPr>
          <w:rFonts w:ascii="Times New Roman" w:hAnsi="Times New Roman" w:cs="Times New Roman"/>
          <w:lang w:val="ro-RO"/>
        </w:rPr>
      </w:pPr>
      <w:r w:rsidRPr="00A45D67">
        <w:rPr>
          <w:rFonts w:ascii="Times New Roman" w:hAnsi="Times New Roman" w:cs="Times New Roman"/>
          <w:i/>
          <w:iCs/>
          <w:lang w:val="ro-RO"/>
        </w:rPr>
        <w:t>fonduri proprii</w:t>
      </w:r>
      <w:r w:rsidRPr="00A45D67">
        <w:rPr>
          <w:rFonts w:ascii="Times New Roman" w:hAnsi="Times New Roman" w:cs="Times New Roman"/>
          <w:lang w:val="ro-RO"/>
        </w:rPr>
        <w:t xml:space="preserve"> – suma fondurilor proprii de nivel 1 și a fondurilor proprii de nivel 2, </w:t>
      </w:r>
      <w:r w:rsidR="00DF062D" w:rsidRPr="00A45D67">
        <w:rPr>
          <w:rFonts w:ascii="Times New Roman" w:hAnsi="Times New Roman" w:cs="Times New Roman"/>
          <w:lang w:val="ro-RO"/>
        </w:rPr>
        <w:t xml:space="preserve">determinate conform </w:t>
      </w:r>
      <w:r w:rsidRPr="00A45D67">
        <w:rPr>
          <w:rFonts w:ascii="Times New Roman" w:hAnsi="Times New Roman" w:cs="Times New Roman"/>
          <w:lang w:val="ro-RO"/>
        </w:rPr>
        <w:t>actel</w:t>
      </w:r>
      <w:r w:rsidR="00DF062D" w:rsidRPr="00A45D67">
        <w:rPr>
          <w:rFonts w:ascii="Times New Roman" w:hAnsi="Times New Roman" w:cs="Times New Roman"/>
          <w:lang w:val="ro-RO"/>
        </w:rPr>
        <w:t>or</w:t>
      </w:r>
      <w:r w:rsidRPr="00A45D67">
        <w:rPr>
          <w:rFonts w:ascii="Times New Roman" w:hAnsi="Times New Roman" w:cs="Times New Roman"/>
          <w:lang w:val="ro-RO"/>
        </w:rPr>
        <w:t xml:space="preserve"> normative ale Băncii Naționale a Moldovei; </w:t>
      </w:r>
    </w:p>
    <w:p w14:paraId="43750ED8" w14:textId="02CE086B" w:rsidR="002C580D" w:rsidRPr="00A45D67" w:rsidRDefault="002C580D" w:rsidP="00A45D67">
      <w:pPr>
        <w:spacing w:after="0" w:line="240" w:lineRule="auto"/>
        <w:ind w:firstLine="567"/>
        <w:jc w:val="both"/>
        <w:rPr>
          <w:rFonts w:ascii="Times New Roman" w:hAnsi="Times New Roman" w:cs="Times New Roman"/>
          <w:i/>
          <w:color w:val="0F9ED5" w:themeColor="accent4"/>
          <w:lang w:val="ro-RO"/>
        </w:rPr>
      </w:pPr>
      <w:r w:rsidRPr="00A45D67">
        <w:rPr>
          <w:rFonts w:ascii="Times New Roman" w:hAnsi="Times New Roman" w:cs="Times New Roman"/>
          <w:i/>
          <w:iCs/>
          <w:lang w:val="ro-RO"/>
        </w:rPr>
        <w:lastRenderedPageBreak/>
        <w:t>grup</w:t>
      </w:r>
      <w:r w:rsidRPr="00A45D67">
        <w:rPr>
          <w:rFonts w:ascii="Times New Roman" w:hAnsi="Times New Roman" w:cs="Times New Roman"/>
          <w:lang w:val="ro-RO"/>
        </w:rPr>
        <w:t xml:space="preserve"> -  grup de întreprinderi dintre care cel puţin una este o instituţie de credit și care este compus dintr-o întreprindere-mamă și filialele acesteia sau din întreprinderi care sunt legate între ele astfel cum prevede Legea contabilității și raportării financiare nr. 287</w:t>
      </w:r>
      <w:r w:rsidR="00A35282">
        <w:rPr>
          <w:rFonts w:ascii="Times New Roman" w:hAnsi="Times New Roman" w:cs="Times New Roman"/>
          <w:lang w:val="ro-RO"/>
        </w:rPr>
        <w:t>/</w:t>
      </w:r>
      <w:r w:rsidRPr="00A45D67">
        <w:rPr>
          <w:rFonts w:ascii="Times New Roman" w:hAnsi="Times New Roman" w:cs="Times New Roman"/>
          <w:lang w:val="ro-RO"/>
        </w:rPr>
        <w:t xml:space="preserve">2017; </w:t>
      </w:r>
    </w:p>
    <w:p w14:paraId="3179E7E3" w14:textId="77777777" w:rsidR="00CE78A2" w:rsidRPr="00A45D67" w:rsidRDefault="002C580D" w:rsidP="00A45D67">
      <w:pPr>
        <w:spacing w:after="0" w:line="240" w:lineRule="auto"/>
        <w:ind w:firstLine="567"/>
        <w:jc w:val="both"/>
        <w:rPr>
          <w:rFonts w:ascii="Times New Roman" w:hAnsi="Times New Roman" w:cs="Times New Roman"/>
          <w:lang w:val="ro-RO"/>
        </w:rPr>
      </w:pPr>
      <w:r w:rsidRPr="00A45D67">
        <w:rPr>
          <w:rFonts w:ascii="Times New Roman" w:hAnsi="Times New Roman" w:cs="Times New Roman"/>
          <w:i/>
          <w:iCs/>
          <w:lang w:val="ro-RO"/>
        </w:rPr>
        <w:t>grup dintr-un stat terţ</w:t>
      </w:r>
      <w:r w:rsidRPr="00A45D67">
        <w:rPr>
          <w:rFonts w:ascii="Times New Roman" w:hAnsi="Times New Roman" w:cs="Times New Roman"/>
          <w:lang w:val="ro-RO"/>
        </w:rPr>
        <w:t xml:space="preserve"> –grup a cărui întreprindere-mamă este stabilită într-un stat terţ;</w:t>
      </w:r>
    </w:p>
    <w:p w14:paraId="3689E716" w14:textId="77777777" w:rsidR="00CE78A2" w:rsidRPr="00A45D67" w:rsidRDefault="00CE78A2" w:rsidP="00A45D67">
      <w:pPr>
        <w:spacing w:after="0" w:line="240" w:lineRule="auto"/>
        <w:ind w:firstLine="567"/>
        <w:jc w:val="both"/>
        <w:rPr>
          <w:rFonts w:ascii="Times New Roman" w:hAnsi="Times New Roman" w:cs="Times New Roman"/>
          <w:lang w:val="ro-RO"/>
        </w:rPr>
      </w:pPr>
      <w:r w:rsidRPr="00A45D67">
        <w:rPr>
          <w:rFonts w:ascii="Times New Roman" w:hAnsi="Times New Roman" w:cs="Times New Roman"/>
          <w:i/>
          <w:lang w:val="ro-RO"/>
        </w:rPr>
        <w:t>instituție de credit</w:t>
      </w:r>
      <w:r w:rsidRPr="00A45D67">
        <w:rPr>
          <w:rFonts w:ascii="Times New Roman" w:hAnsi="Times New Roman" w:cs="Times New Roman"/>
          <w:lang w:val="ro-RO"/>
        </w:rPr>
        <w:t xml:space="preserve"> – persoană juridică a cărei activitate constă în oricare dintre  următoarele activități:</w:t>
      </w:r>
    </w:p>
    <w:p w14:paraId="63730B82" w14:textId="77777777" w:rsidR="00CE78A2" w:rsidRPr="00A45D67" w:rsidRDefault="00CE78A2" w:rsidP="00A45D67">
      <w:pPr>
        <w:pStyle w:val="a7"/>
        <w:numPr>
          <w:ilvl w:val="0"/>
          <w:numId w:val="14"/>
        </w:numPr>
        <w:tabs>
          <w:tab w:val="left" w:pos="426"/>
          <w:tab w:val="left" w:pos="709"/>
        </w:tabs>
        <w:spacing w:after="0" w:line="240" w:lineRule="auto"/>
        <w:ind w:left="0" w:firstLine="567"/>
        <w:jc w:val="both"/>
        <w:rPr>
          <w:rFonts w:ascii="Times New Roman" w:hAnsi="Times New Roman" w:cs="Times New Roman"/>
          <w:lang w:val="ro-RO"/>
        </w:rPr>
      </w:pPr>
      <w:r w:rsidRPr="00A45D67">
        <w:rPr>
          <w:rFonts w:ascii="Times New Roman" w:hAnsi="Times New Roman" w:cs="Times New Roman"/>
          <w:lang w:val="ro-RO"/>
        </w:rPr>
        <w:t>atragerea de depozite sau de alte fonduri rambursabile de la public şi în acordarea de credite în cont propriu</w:t>
      </w:r>
    </w:p>
    <w:p w14:paraId="4F8D763B" w14:textId="3E81D887" w:rsidR="00CE78A2" w:rsidRPr="00A45D67" w:rsidRDefault="00CE78A2" w:rsidP="00A45D67">
      <w:pPr>
        <w:pStyle w:val="a7"/>
        <w:numPr>
          <w:ilvl w:val="0"/>
          <w:numId w:val="14"/>
        </w:numPr>
        <w:tabs>
          <w:tab w:val="left" w:pos="426"/>
        </w:tabs>
        <w:spacing w:after="0" w:line="240" w:lineRule="auto"/>
        <w:ind w:left="0" w:firstLine="567"/>
        <w:jc w:val="both"/>
        <w:rPr>
          <w:rFonts w:ascii="Times New Roman" w:hAnsi="Times New Roman" w:cs="Times New Roman"/>
          <w:lang w:val="ro-RO"/>
        </w:rPr>
      </w:pPr>
      <w:r w:rsidRPr="00A45D67">
        <w:rPr>
          <w:rFonts w:ascii="Times New Roman" w:hAnsi="Times New Roman" w:cs="Times New Roman"/>
          <w:lang w:val="ro-RO"/>
        </w:rPr>
        <w:t xml:space="preserve">desfășurarea oricăreia dintre activităţile menţionate la art. 33 alin. (1) lit. (c) și lit. (f) din Legea nr. 171/2012 privind piața de capital în cazul în care este îndeplinită una dintre condiţiile următoare, dar </w:t>
      </w:r>
      <w:r w:rsidR="000163A9" w:rsidRPr="00A45D67">
        <w:rPr>
          <w:rFonts w:ascii="Times New Roman" w:hAnsi="Times New Roman" w:cs="Times New Roman"/>
          <w:lang w:val="ro-RO"/>
        </w:rPr>
        <w:t>între</w:t>
      </w:r>
      <w:r w:rsidR="00A47EC6" w:rsidRPr="00A45D67">
        <w:rPr>
          <w:rFonts w:ascii="Times New Roman" w:hAnsi="Times New Roman" w:cs="Times New Roman"/>
          <w:lang w:val="ro-RO"/>
        </w:rPr>
        <w:t>p</w:t>
      </w:r>
      <w:r w:rsidR="000163A9" w:rsidRPr="00A45D67">
        <w:rPr>
          <w:rFonts w:ascii="Times New Roman" w:hAnsi="Times New Roman" w:cs="Times New Roman"/>
          <w:lang w:val="ro-RO"/>
        </w:rPr>
        <w:t xml:space="preserve">rinderea </w:t>
      </w:r>
      <w:r w:rsidRPr="00A45D67">
        <w:rPr>
          <w:rFonts w:ascii="Times New Roman" w:hAnsi="Times New Roman" w:cs="Times New Roman"/>
          <w:lang w:val="ro-RO"/>
        </w:rPr>
        <w:t xml:space="preserve">nu este un comerciant de mărfuri și de certificate de emisii, un organism de plasament colectiv sau o </w:t>
      </w:r>
      <w:r w:rsidR="00951B55" w:rsidRPr="00A45D67">
        <w:rPr>
          <w:rFonts w:ascii="Times New Roman" w:hAnsi="Times New Roman" w:cs="Times New Roman"/>
          <w:lang w:val="ro-RO"/>
        </w:rPr>
        <w:t xml:space="preserve">societate </w:t>
      </w:r>
      <w:r w:rsidRPr="00A45D67">
        <w:rPr>
          <w:rFonts w:ascii="Times New Roman" w:hAnsi="Times New Roman" w:cs="Times New Roman"/>
          <w:lang w:val="ro-RO"/>
        </w:rPr>
        <w:t xml:space="preserve">de asigurare: </w:t>
      </w:r>
    </w:p>
    <w:p w14:paraId="00FDA6E1" w14:textId="77777777" w:rsidR="00CE78A2" w:rsidRPr="00A45D67" w:rsidRDefault="00CE78A2" w:rsidP="00A45D67">
      <w:pPr>
        <w:pStyle w:val="a7"/>
        <w:numPr>
          <w:ilvl w:val="0"/>
          <w:numId w:val="15"/>
        </w:numPr>
        <w:spacing w:after="0" w:line="240" w:lineRule="auto"/>
        <w:ind w:left="0" w:firstLine="567"/>
        <w:jc w:val="both"/>
        <w:rPr>
          <w:rFonts w:ascii="Times New Roman" w:hAnsi="Times New Roman" w:cs="Times New Roman"/>
          <w:lang w:val="ro-RO"/>
        </w:rPr>
      </w:pPr>
      <w:r w:rsidRPr="00A45D67">
        <w:rPr>
          <w:rFonts w:ascii="Times New Roman" w:hAnsi="Times New Roman" w:cs="Times New Roman"/>
          <w:lang w:val="ro-RO"/>
        </w:rPr>
        <w:t xml:space="preserve">valoarea totală a activelor consolidate ale întreprinderii este mai mare sau egală cu echivalentul în MDL a 30 de miliarde EUR; </w:t>
      </w:r>
    </w:p>
    <w:p w14:paraId="1DF7B95E" w14:textId="09C3B6A2" w:rsidR="00CE78A2" w:rsidRPr="00A45D67" w:rsidRDefault="00CE78A2" w:rsidP="00A45D67">
      <w:pPr>
        <w:pStyle w:val="a7"/>
        <w:numPr>
          <w:ilvl w:val="0"/>
          <w:numId w:val="15"/>
        </w:numPr>
        <w:spacing w:after="0" w:line="240" w:lineRule="auto"/>
        <w:ind w:left="0" w:firstLine="567"/>
        <w:jc w:val="both"/>
        <w:rPr>
          <w:rFonts w:ascii="Times New Roman" w:hAnsi="Times New Roman" w:cs="Times New Roman"/>
          <w:lang w:val="ro-RO"/>
        </w:rPr>
      </w:pPr>
      <w:r w:rsidRPr="00A45D67">
        <w:rPr>
          <w:rFonts w:ascii="Times New Roman" w:hAnsi="Times New Roman" w:cs="Times New Roman"/>
          <w:lang w:val="ro-RO"/>
        </w:rPr>
        <w:t xml:space="preserve">valoarea totală a activelor întreprinderii este mai mică de echivalentul în MDL a 30 de miliarde EUR, întreprinderea face parte dintr-un grup, iar valoarea totală a activelor consolidate ale tuturor întreprinderilor din grupul respectiv, care la nivel individual au active totale mai mici de echivalentul în MDL a 30 de miliarde EUR și care desfășoară oricare dintre activităţile menţionate la art. 33 alin. (1) lit. (c) și lit. (f) din Legea nr. 171/2012, este mai mare sau egală cu echivalentul în MDL a 30 de miliarde EUR; sau </w:t>
      </w:r>
    </w:p>
    <w:p w14:paraId="438F0465" w14:textId="26889D7A" w:rsidR="00CE78A2" w:rsidRPr="00A45D67" w:rsidRDefault="00CE78A2" w:rsidP="00A45D67">
      <w:pPr>
        <w:pStyle w:val="a7"/>
        <w:numPr>
          <w:ilvl w:val="0"/>
          <w:numId w:val="15"/>
        </w:numPr>
        <w:spacing w:after="0" w:line="240" w:lineRule="auto"/>
        <w:ind w:left="0" w:firstLine="567"/>
        <w:jc w:val="both"/>
        <w:rPr>
          <w:rFonts w:ascii="Times New Roman" w:hAnsi="Times New Roman" w:cs="Times New Roman"/>
          <w:lang w:val="ro-RO"/>
        </w:rPr>
      </w:pPr>
      <w:r w:rsidRPr="00A45D67">
        <w:rPr>
          <w:rFonts w:ascii="Times New Roman" w:hAnsi="Times New Roman" w:cs="Times New Roman"/>
          <w:lang w:val="ro-RO"/>
        </w:rPr>
        <w:t>valoarea totală a activelor întreprinderii este mai mică de echivalentul în MDL a</w:t>
      </w:r>
      <w:r w:rsidRPr="00A45D67" w:rsidDel="009E13C0">
        <w:rPr>
          <w:rFonts w:ascii="Times New Roman" w:hAnsi="Times New Roman" w:cs="Times New Roman"/>
          <w:lang w:val="ro-RO"/>
        </w:rPr>
        <w:t xml:space="preserve"> </w:t>
      </w:r>
      <w:r w:rsidRPr="00A45D67">
        <w:rPr>
          <w:rFonts w:ascii="Times New Roman" w:hAnsi="Times New Roman" w:cs="Times New Roman"/>
          <w:lang w:val="ro-RO"/>
        </w:rPr>
        <w:t xml:space="preserve">30 de miliarde EUR, întreprinderea face parte dintr-un grup, iar valoarea totală a activelor consolidate ale tuturor întreprinderilor din grup care desfășoară oricare dintre activităţile menţionate la art. 33 alin. (1) lit. (c) și lit. (f) din Legea nr. 171/2012 este mai mare sau egală cu echivalentul în MDL a 30 de miliarde EUR, în cazul în care supraveghetorul consolidant, în consultare cu colegiul de supraveghetori, decide astfel pentru a contracara eventualele riscuri de eludare </w:t>
      </w:r>
      <w:r w:rsidR="006C5B1A" w:rsidRPr="00A45D67">
        <w:rPr>
          <w:rFonts w:ascii="Times New Roman" w:hAnsi="Times New Roman" w:cs="Times New Roman"/>
          <w:lang w:val="ro-RO"/>
        </w:rPr>
        <w:t xml:space="preserve">sau </w:t>
      </w:r>
      <w:r w:rsidRPr="00A45D67">
        <w:rPr>
          <w:rFonts w:ascii="Times New Roman" w:hAnsi="Times New Roman" w:cs="Times New Roman"/>
          <w:lang w:val="ro-RO"/>
        </w:rPr>
        <w:t xml:space="preserve">eventualele riscuri la adresa stabilităţii financiare a UE; </w:t>
      </w:r>
    </w:p>
    <w:p w14:paraId="60A87357" w14:textId="525E4768" w:rsidR="00CE78A2" w:rsidRPr="00A45D67" w:rsidRDefault="00CE78A2" w:rsidP="00A45D67">
      <w:pPr>
        <w:spacing w:after="0" w:line="240" w:lineRule="auto"/>
        <w:ind w:firstLine="567"/>
        <w:jc w:val="both"/>
        <w:rPr>
          <w:rFonts w:ascii="Times New Roman" w:hAnsi="Times New Roman" w:cs="Times New Roman"/>
          <w:lang w:val="ro-RO"/>
        </w:rPr>
      </w:pPr>
      <w:r w:rsidRPr="00A45D67">
        <w:rPr>
          <w:rFonts w:ascii="Times New Roman" w:hAnsi="Times New Roman" w:cs="Times New Roman"/>
          <w:lang w:val="ro-RO"/>
        </w:rPr>
        <w:t xml:space="preserve">în sensul literei (b) punctele (ii) și (iii), în cazul în care întreprinderea face parte dintr-un grup dintr-un stat terţ, activele totale ale fiecărei sucursale a grupului dintr-un stat terţ autorizate în UE sunt incluse în valoarea totală combinată a activelor tuturor întreprinderilor din grup, iar în sensul literei (b) subpunctul (iii), supraveghetorul consolidant poate solicita întreprinderii toate informațiile relevante pentru a lua o decizie. </w:t>
      </w:r>
    </w:p>
    <w:p w14:paraId="395DAE44" w14:textId="33F0F974" w:rsidR="00CE78A2" w:rsidRPr="00A45D67" w:rsidRDefault="00CE78A2" w:rsidP="00A45D67">
      <w:pPr>
        <w:spacing w:after="0" w:line="240" w:lineRule="auto"/>
        <w:ind w:firstLine="567"/>
        <w:jc w:val="both"/>
        <w:rPr>
          <w:rFonts w:ascii="Times New Roman" w:hAnsi="Times New Roman" w:cs="Times New Roman"/>
          <w:i/>
          <w:iCs/>
          <w:color w:val="0F9ED5" w:themeColor="accent4"/>
          <w:lang w:val="ro-RO"/>
        </w:rPr>
      </w:pPr>
      <w:r w:rsidRPr="00A45D67">
        <w:rPr>
          <w:rFonts w:ascii="Times New Roman" w:hAnsi="Times New Roman" w:cs="Times New Roman"/>
          <w:i/>
          <w:iCs/>
          <w:lang w:val="ro-RO"/>
        </w:rPr>
        <w:t>instituție de importanţă sistemică</w:t>
      </w:r>
      <w:r w:rsidRPr="00A45D67">
        <w:rPr>
          <w:rFonts w:ascii="Times New Roman" w:hAnsi="Times New Roman" w:cs="Times New Roman"/>
          <w:lang w:val="ro-RO"/>
        </w:rPr>
        <w:t xml:space="preserve"> – instituție de credit-mamă din UE, societate financiară holding-mamă din UE, societate financiară holding mixtă-mamă din UE sau instituția de credit al cărei faliment sau a cărei funcţionare defectuoasă ar putea declanşa un risc sistemic; </w:t>
      </w:r>
    </w:p>
    <w:p w14:paraId="56AE6582" w14:textId="0A7FEB6A" w:rsidR="00D168EF" w:rsidRPr="00A45D67" w:rsidRDefault="00CE78A2" w:rsidP="00A45D67">
      <w:pPr>
        <w:spacing w:after="0" w:line="240" w:lineRule="auto"/>
        <w:ind w:firstLine="567"/>
        <w:jc w:val="both"/>
        <w:rPr>
          <w:rFonts w:ascii="Times New Roman" w:hAnsi="Times New Roman" w:cs="Times New Roman"/>
          <w:i/>
          <w:iCs/>
          <w:color w:val="0F9ED5" w:themeColor="accent4"/>
          <w:lang w:val="ro-RO"/>
        </w:rPr>
      </w:pPr>
      <w:r w:rsidRPr="00A45D67">
        <w:rPr>
          <w:rFonts w:ascii="Times New Roman" w:hAnsi="Times New Roman" w:cs="Times New Roman"/>
          <w:i/>
          <w:iCs/>
          <w:lang w:val="ro-RO"/>
        </w:rPr>
        <w:t>instituţie de importanţă sistemică O-SII</w:t>
      </w:r>
      <w:r w:rsidRPr="00A45D67">
        <w:rPr>
          <w:rFonts w:ascii="Times New Roman" w:hAnsi="Times New Roman" w:cs="Times New Roman"/>
          <w:lang w:val="ro-RO"/>
        </w:rPr>
        <w:t xml:space="preserve"> –  instituția de credit, fie un grup condus de o instituţie-mamă din UE, de o societate financiară holding-mamă din UE, de o societate financiară holding mixtă-mamă din UE, de o instituţie-mamă dintr-un stat membru, de o societate financiară holding-mamă dintr-un stat membru sau de o societate financiară holding mixtă-mamă dintr-un stat membru identificată de Banca Națională a Moldovei, pe bază individuală, subconsolidată sau consolidată, după caz, conform metodologiei ca fiind O-SII</w:t>
      </w:r>
      <w:r w:rsidR="000877D2" w:rsidRPr="00A45D67">
        <w:rPr>
          <w:rFonts w:ascii="Times New Roman" w:hAnsi="Times New Roman" w:cs="Times New Roman"/>
          <w:lang w:val="ro-RO"/>
        </w:rPr>
        <w:t>;</w:t>
      </w:r>
      <w:r w:rsidRPr="00A45D67">
        <w:rPr>
          <w:rFonts w:ascii="Times New Roman" w:hAnsi="Times New Roman" w:cs="Times New Roman"/>
          <w:i/>
          <w:iCs/>
          <w:color w:val="0F9ED5" w:themeColor="accent4"/>
          <w:lang w:val="ro-RO"/>
        </w:rPr>
        <w:t xml:space="preserve"> </w:t>
      </w:r>
    </w:p>
    <w:p w14:paraId="644AA2CE" w14:textId="37EE93F1" w:rsidR="00CE78A2" w:rsidRPr="00A45D67" w:rsidRDefault="00CE78A2" w:rsidP="00A45D67">
      <w:pPr>
        <w:spacing w:after="0" w:line="240" w:lineRule="auto"/>
        <w:ind w:firstLine="567"/>
        <w:jc w:val="both"/>
        <w:rPr>
          <w:rFonts w:ascii="Times New Roman" w:hAnsi="Times New Roman" w:cs="Times New Roman"/>
          <w:i/>
          <w:iCs/>
          <w:color w:val="0F9ED5" w:themeColor="accent4"/>
          <w:lang w:val="ro-RO"/>
        </w:rPr>
      </w:pPr>
      <w:r w:rsidRPr="00A45D67">
        <w:rPr>
          <w:rFonts w:ascii="Times New Roman" w:hAnsi="Times New Roman" w:cs="Times New Roman"/>
          <w:i/>
          <w:iCs/>
          <w:lang w:val="ro-RO"/>
        </w:rPr>
        <w:t>instituție globală de importanță sistemică G-SII</w:t>
      </w:r>
      <w:r w:rsidRPr="00A45D67">
        <w:rPr>
          <w:rFonts w:ascii="Times New Roman" w:hAnsi="Times New Roman" w:cs="Times New Roman"/>
          <w:lang w:val="ro-RO"/>
        </w:rPr>
        <w:t xml:space="preserve"> – oricare dintre următoarele societăți, identificată de Banca Națională a Moldovei, pe bază consolidată,  conform metodologiei ca fiind G-SII:</w:t>
      </w:r>
    </w:p>
    <w:p w14:paraId="1E549A2C" w14:textId="77777777" w:rsidR="00CE78A2" w:rsidRPr="00A45D67" w:rsidRDefault="00CE78A2" w:rsidP="00A45D67">
      <w:pPr>
        <w:pStyle w:val="a7"/>
        <w:numPr>
          <w:ilvl w:val="0"/>
          <w:numId w:val="13"/>
        </w:numPr>
        <w:spacing w:after="0" w:line="240" w:lineRule="auto"/>
        <w:ind w:left="0" w:firstLine="567"/>
        <w:jc w:val="both"/>
        <w:rPr>
          <w:rFonts w:ascii="Times New Roman" w:hAnsi="Times New Roman" w:cs="Times New Roman"/>
          <w:lang w:val="ro-RO"/>
        </w:rPr>
      </w:pPr>
      <w:r w:rsidRPr="00A45D67">
        <w:rPr>
          <w:rFonts w:ascii="Times New Roman" w:hAnsi="Times New Roman" w:cs="Times New Roman"/>
          <w:lang w:val="ro-RO"/>
        </w:rPr>
        <w:t>un grup condus de o instituție de credit-mamă din UE, de o societate financiară holding-mamă din UE sau de o societate financiară holding mixtă-mamă din UE; sau</w:t>
      </w:r>
    </w:p>
    <w:p w14:paraId="2EAB3B97" w14:textId="35F7A0DA" w:rsidR="00CE78A2" w:rsidRPr="00A45D67" w:rsidRDefault="00CE78A2" w:rsidP="00A45D67">
      <w:pPr>
        <w:pStyle w:val="a7"/>
        <w:numPr>
          <w:ilvl w:val="0"/>
          <w:numId w:val="13"/>
        </w:numPr>
        <w:spacing w:after="0" w:line="240" w:lineRule="auto"/>
        <w:ind w:left="0" w:firstLine="567"/>
        <w:jc w:val="both"/>
        <w:rPr>
          <w:rFonts w:ascii="Times New Roman" w:hAnsi="Times New Roman" w:cs="Times New Roman"/>
          <w:lang w:val="ro-RO"/>
        </w:rPr>
      </w:pPr>
      <w:r w:rsidRPr="00A45D67">
        <w:rPr>
          <w:rFonts w:ascii="Times New Roman" w:hAnsi="Times New Roman" w:cs="Times New Roman"/>
          <w:lang w:val="ro-RO"/>
        </w:rPr>
        <w:t>o instituţie de credit care nu este o filială a unei instituţii de credit-mamă din UE, a unei societăţi financiare holding-mamă din UE sau a unei societăţi financiare holding mixte-mamă din UE</w:t>
      </w:r>
      <w:r w:rsidR="000877D2" w:rsidRPr="00A45D67">
        <w:rPr>
          <w:rFonts w:ascii="Times New Roman" w:hAnsi="Times New Roman" w:cs="Times New Roman"/>
          <w:lang w:val="ro-RO"/>
        </w:rPr>
        <w:t>;</w:t>
      </w:r>
      <w:r w:rsidRPr="00A45D67">
        <w:rPr>
          <w:rFonts w:ascii="Times New Roman" w:hAnsi="Times New Roman" w:cs="Times New Roman"/>
          <w:lang w:val="ro-RO"/>
        </w:rPr>
        <w:t xml:space="preserve"> </w:t>
      </w:r>
    </w:p>
    <w:p w14:paraId="7A19CCC5" w14:textId="4902688F" w:rsidR="00CE78A2" w:rsidRPr="00A45D67" w:rsidRDefault="00CE78A2" w:rsidP="00A45D67">
      <w:pPr>
        <w:spacing w:after="0" w:line="240" w:lineRule="auto"/>
        <w:ind w:firstLine="567"/>
        <w:jc w:val="both"/>
        <w:rPr>
          <w:rFonts w:ascii="Times New Roman" w:hAnsi="Times New Roman" w:cs="Times New Roman"/>
          <w:b/>
          <w:color w:val="FF0000"/>
          <w:lang w:val="ro-RO"/>
        </w:rPr>
      </w:pPr>
      <w:r w:rsidRPr="00A45D67">
        <w:rPr>
          <w:rFonts w:ascii="Times New Roman" w:hAnsi="Times New Roman" w:cs="Times New Roman"/>
          <w:i/>
          <w:iCs/>
          <w:lang w:val="ro-RO"/>
        </w:rPr>
        <w:t>instituție de importanţă sistemică globală din afara UE</w:t>
      </w:r>
      <w:r w:rsidRPr="00A45D67">
        <w:rPr>
          <w:rFonts w:ascii="Times New Roman" w:hAnsi="Times New Roman" w:cs="Times New Roman"/>
          <w:lang w:val="ro-RO"/>
        </w:rPr>
        <w:t xml:space="preserve"> </w:t>
      </w:r>
      <w:r w:rsidRPr="00A45D67">
        <w:rPr>
          <w:rFonts w:ascii="Times New Roman" w:hAnsi="Times New Roman" w:cs="Times New Roman"/>
          <w:i/>
          <w:iCs/>
          <w:lang w:val="ro-RO"/>
        </w:rPr>
        <w:t>(GSII din afara UE)</w:t>
      </w:r>
      <w:r w:rsidRPr="00A45D67">
        <w:rPr>
          <w:rFonts w:ascii="Times New Roman" w:hAnsi="Times New Roman" w:cs="Times New Roman"/>
          <w:lang w:val="ro-RO"/>
        </w:rPr>
        <w:t xml:space="preserve"> – un grup bancar sau o instituție de credit  de importanţă sistemică globală (G-SIB) care nu este o G-SII și care este </w:t>
      </w:r>
      <w:r w:rsidRPr="00A45D67">
        <w:rPr>
          <w:rFonts w:ascii="Times New Roman" w:hAnsi="Times New Roman" w:cs="Times New Roman"/>
          <w:lang w:val="ro-RO"/>
        </w:rPr>
        <w:lastRenderedPageBreak/>
        <w:t>inclusă în lista G-SIB publicată de Consiliul pentru Stabilitate Financiară, astfel cum este actualizată periodic</w:t>
      </w:r>
      <w:r w:rsidR="000877D2" w:rsidRPr="00A45D67">
        <w:rPr>
          <w:rFonts w:ascii="Times New Roman" w:hAnsi="Times New Roman" w:cs="Times New Roman"/>
          <w:lang w:val="ro-RO"/>
        </w:rPr>
        <w:t>;</w:t>
      </w:r>
      <w:r w:rsidRPr="00A45D67">
        <w:rPr>
          <w:rFonts w:ascii="Times New Roman" w:hAnsi="Times New Roman" w:cs="Times New Roman"/>
          <w:lang w:val="ro-RO"/>
        </w:rPr>
        <w:t xml:space="preserve"> </w:t>
      </w:r>
    </w:p>
    <w:p w14:paraId="4AD19541" w14:textId="3BB1B37C" w:rsidR="00CE78A2" w:rsidRPr="00A45D67" w:rsidRDefault="00CE78A2" w:rsidP="00A45D67">
      <w:pPr>
        <w:spacing w:after="0" w:line="240" w:lineRule="auto"/>
        <w:ind w:firstLine="567"/>
        <w:jc w:val="both"/>
        <w:rPr>
          <w:rFonts w:ascii="Times New Roman" w:hAnsi="Times New Roman" w:cs="Times New Roman"/>
          <w:i/>
          <w:lang w:val="ro-RO"/>
        </w:rPr>
      </w:pPr>
      <w:r w:rsidRPr="00A45D67">
        <w:rPr>
          <w:rFonts w:ascii="Times New Roman" w:hAnsi="Times New Roman" w:cs="Times New Roman"/>
          <w:i/>
          <w:iCs/>
          <w:lang w:val="ro-RO"/>
        </w:rPr>
        <w:t xml:space="preserve">instituție de sine stătătoare din Uniunea Europeană </w:t>
      </w:r>
      <w:r w:rsidRPr="00A45D67">
        <w:rPr>
          <w:rFonts w:ascii="Times New Roman" w:hAnsi="Times New Roman" w:cs="Times New Roman"/>
          <w:lang w:val="ro-RO"/>
        </w:rPr>
        <w:t xml:space="preserve">–  instituția de credit care nu face obiectul consolidării prudențiale în Uniunea Europeană și care nu are nicio întreprindere-mamă în Uniunea Europeană care face obiectul unei astfel de consolidări prudențiale; </w:t>
      </w:r>
    </w:p>
    <w:p w14:paraId="6557C9D5" w14:textId="1983066C" w:rsidR="00CE78A2" w:rsidRPr="00A45D67" w:rsidRDefault="00CE78A2" w:rsidP="00A45D67">
      <w:pPr>
        <w:spacing w:after="0" w:line="240" w:lineRule="auto"/>
        <w:ind w:firstLine="567"/>
        <w:jc w:val="both"/>
        <w:rPr>
          <w:rFonts w:ascii="Times New Roman" w:hAnsi="Times New Roman" w:cs="Times New Roman"/>
          <w:lang w:val="ro-RO"/>
        </w:rPr>
      </w:pPr>
      <w:r w:rsidRPr="00A45D67">
        <w:rPr>
          <w:rFonts w:ascii="Times New Roman" w:hAnsi="Times New Roman" w:cs="Times New Roman"/>
          <w:i/>
          <w:iCs/>
          <w:lang w:val="ro-RO"/>
        </w:rPr>
        <w:t>instituție financiară</w:t>
      </w:r>
      <w:r w:rsidRPr="00A45D67">
        <w:rPr>
          <w:rFonts w:ascii="Times New Roman" w:hAnsi="Times New Roman" w:cs="Times New Roman"/>
          <w:lang w:val="ro-RO"/>
        </w:rPr>
        <w:t xml:space="preserve"> – o întreprindere care îndeplinește următoarele două condiții:</w:t>
      </w:r>
    </w:p>
    <w:p w14:paraId="73E6EDCE" w14:textId="77777777" w:rsidR="00CE78A2" w:rsidRPr="00A45D67" w:rsidRDefault="00CE78A2" w:rsidP="00A45D67">
      <w:pPr>
        <w:spacing w:after="0" w:line="240" w:lineRule="auto"/>
        <w:ind w:firstLine="567"/>
        <w:jc w:val="both"/>
        <w:rPr>
          <w:rFonts w:ascii="Times New Roman" w:hAnsi="Times New Roman" w:cs="Times New Roman"/>
          <w:lang w:val="ro-RO"/>
        </w:rPr>
      </w:pPr>
      <w:r w:rsidRPr="00A45D67">
        <w:rPr>
          <w:rFonts w:ascii="Times New Roman" w:hAnsi="Times New Roman" w:cs="Times New Roman"/>
          <w:lang w:val="ro-RO"/>
        </w:rPr>
        <w:t>a) nu este o instituție de credit, un holding pur industrial, o entitate special constituită în scopul securitizării, un holding de asigurare sau un holding mixt de asigurare, definite conform Legii nr. 92/2022 cu privire la activitatea de asigurare și reasigurare, cu excepția cazului în care un holding mixt de asigurare are o instituție de credit-filială;</w:t>
      </w:r>
    </w:p>
    <w:p w14:paraId="7D3DFA95" w14:textId="77777777" w:rsidR="00CE78A2" w:rsidRPr="00A45D67" w:rsidRDefault="00CE78A2" w:rsidP="00A45D67">
      <w:pPr>
        <w:spacing w:after="0" w:line="240" w:lineRule="auto"/>
        <w:ind w:firstLine="567"/>
        <w:jc w:val="both"/>
        <w:rPr>
          <w:rFonts w:ascii="Times New Roman" w:hAnsi="Times New Roman" w:cs="Times New Roman"/>
          <w:lang w:val="ro-RO"/>
        </w:rPr>
      </w:pPr>
      <w:r w:rsidRPr="00A45D67">
        <w:rPr>
          <w:rFonts w:ascii="Times New Roman" w:hAnsi="Times New Roman" w:cs="Times New Roman"/>
          <w:lang w:val="ro-RO"/>
        </w:rPr>
        <w:t>b) îndeplinește una sau mai multe din următoarele condiții:</w:t>
      </w:r>
    </w:p>
    <w:p w14:paraId="4DC324FB" w14:textId="3E4CC57B" w:rsidR="00CE78A2" w:rsidRPr="00A45D67" w:rsidRDefault="00CE78A2" w:rsidP="00A45D67">
      <w:pPr>
        <w:spacing w:after="0" w:line="240" w:lineRule="auto"/>
        <w:ind w:firstLine="567"/>
        <w:jc w:val="both"/>
        <w:rPr>
          <w:rFonts w:ascii="Times New Roman" w:hAnsi="Times New Roman" w:cs="Times New Roman"/>
          <w:lang w:val="ro-RO"/>
        </w:rPr>
      </w:pPr>
      <w:r w:rsidRPr="00A45D67">
        <w:rPr>
          <w:rFonts w:ascii="Times New Roman" w:hAnsi="Times New Roman" w:cs="Times New Roman"/>
          <w:lang w:val="ro-RO"/>
        </w:rPr>
        <w:t>i) activitatea principală a întreprinderii constă în achiziționarea sau posesia unor dețineri ori desfășurarea uneia sau mai multora dintre activitățile enumerate la art. 14 alin. (1) lit. b)-l) și lit. o) ori prestarea unuia (uneia) sau mai multora dintre serviciile sau activitățile enumerate în art. 33 alin. (1) și (2) din Legea nr. 171/2012 în legătură cu instrumentele financiare enumerate în art. 4 alin. (1) din Legea nr. 171/2012;</w:t>
      </w:r>
    </w:p>
    <w:p w14:paraId="526E9EF4" w14:textId="54AF0F68" w:rsidR="00CE78A2" w:rsidRPr="00A45D67" w:rsidRDefault="00CE78A2" w:rsidP="00A45D67">
      <w:pPr>
        <w:spacing w:after="0" w:line="240" w:lineRule="auto"/>
        <w:ind w:firstLine="567"/>
        <w:jc w:val="both"/>
        <w:rPr>
          <w:rFonts w:ascii="Times New Roman" w:hAnsi="Times New Roman" w:cs="Times New Roman"/>
          <w:lang w:val="ro-RO"/>
        </w:rPr>
      </w:pPr>
      <w:r w:rsidRPr="00A45D67">
        <w:rPr>
          <w:rFonts w:ascii="Times New Roman" w:hAnsi="Times New Roman" w:cs="Times New Roman"/>
          <w:lang w:val="ro-RO"/>
        </w:rPr>
        <w:t xml:space="preserve">(ii) întreprinderea este o societate de investiții, o societate financiară holding mixtă, o societate de investiții holding, un prestator de servicii de plată enumerat la art. 5 alin. (1) lit. a)-d) din Legea nr. 114/2012 cu privire la serviciile de plată și monedă electronică, o societate de administrare a activelor sau o întreprindere prestatoare de servicii auxiliare; </w:t>
      </w:r>
    </w:p>
    <w:p w14:paraId="78D4D473" w14:textId="5FF4C514" w:rsidR="00CE78A2" w:rsidRPr="00A45D67" w:rsidRDefault="00CE78A2" w:rsidP="00A45D67">
      <w:pPr>
        <w:spacing w:after="0" w:line="240" w:lineRule="auto"/>
        <w:ind w:firstLine="567"/>
        <w:jc w:val="both"/>
        <w:rPr>
          <w:rFonts w:ascii="Times New Roman" w:hAnsi="Times New Roman" w:cs="Times New Roman"/>
          <w:color w:val="FF0000"/>
          <w:lang w:val="ro-RO"/>
        </w:rPr>
      </w:pPr>
      <w:r w:rsidRPr="00A45D67">
        <w:rPr>
          <w:rFonts w:ascii="Times New Roman" w:hAnsi="Times New Roman" w:cs="Times New Roman"/>
          <w:i/>
          <w:iCs/>
          <w:lang w:val="ro-RO"/>
        </w:rPr>
        <w:t>instituție de credit-mamă dintr-un stat membru</w:t>
      </w:r>
      <w:r w:rsidRPr="00A45D67">
        <w:rPr>
          <w:rFonts w:ascii="Times New Roman" w:hAnsi="Times New Roman" w:cs="Times New Roman"/>
          <w:lang w:val="ro-RO"/>
        </w:rPr>
        <w:t xml:space="preserve"> – o instituţie de credit dintr-un stat membru care are ca filială o instituţie de credit sau o instituţie financiară ori care deţine o participaţie într-o instituţie de credit sau o instituţie financiară și care nu este la rândul său o filială a unei alte instituţii de credit autorizate în același stat membru sau a unei societăţi financiare holding ori a unei societăţi financiare holding mixte înfiinţate în același stat membru; </w:t>
      </w:r>
    </w:p>
    <w:p w14:paraId="17E72981" w14:textId="243C480E" w:rsidR="00CE78A2" w:rsidRPr="00A45D67" w:rsidRDefault="00CE78A2" w:rsidP="00A45D67">
      <w:pPr>
        <w:spacing w:after="0" w:line="240" w:lineRule="auto"/>
        <w:ind w:firstLine="567"/>
        <w:jc w:val="both"/>
        <w:rPr>
          <w:rFonts w:ascii="Times New Roman" w:hAnsi="Times New Roman" w:cs="Times New Roman"/>
          <w:lang w:val="ro-RO"/>
        </w:rPr>
      </w:pPr>
      <w:r w:rsidRPr="00A45D67">
        <w:rPr>
          <w:rFonts w:ascii="Times New Roman" w:hAnsi="Times New Roman" w:cs="Times New Roman"/>
          <w:i/>
          <w:iCs/>
          <w:lang w:val="ro-RO"/>
        </w:rPr>
        <w:t>instituţie de credit-mamă din Uniunea Europeană</w:t>
      </w:r>
      <w:r w:rsidRPr="00A45D67">
        <w:rPr>
          <w:rFonts w:ascii="Times New Roman" w:hAnsi="Times New Roman" w:cs="Times New Roman"/>
          <w:lang w:val="ro-RO"/>
        </w:rPr>
        <w:t xml:space="preserve"> – o instituţie de credit-mamă dintr-un stat membru care nu este filială a unei alte instituţii de credit autorizate în orice stat membru sau a unei societăţi financiare holding sau societăţi financiare holding mixte înfiinţate în orice stat membru;</w:t>
      </w:r>
      <w:r w:rsidRPr="00A45D67">
        <w:rPr>
          <w:rFonts w:ascii="Times New Roman" w:hAnsi="Times New Roman" w:cs="Times New Roman"/>
          <w:i/>
          <w:iCs/>
          <w:color w:val="0F9ED5" w:themeColor="accent4"/>
          <w:lang w:val="ro-RO"/>
        </w:rPr>
        <w:t xml:space="preserve"> </w:t>
      </w:r>
    </w:p>
    <w:p w14:paraId="1A2FF8BB" w14:textId="1DAE3818" w:rsidR="00CE78A2" w:rsidRPr="00A45D67" w:rsidRDefault="00CE78A2" w:rsidP="00A45D67">
      <w:pPr>
        <w:spacing w:after="0" w:line="240" w:lineRule="auto"/>
        <w:ind w:firstLine="567"/>
        <w:jc w:val="both"/>
        <w:rPr>
          <w:rFonts w:ascii="Times New Roman" w:hAnsi="Times New Roman" w:cs="Times New Roman"/>
          <w:lang w:val="ro-RO"/>
        </w:rPr>
      </w:pPr>
      <w:r w:rsidRPr="00A45D67">
        <w:rPr>
          <w:rFonts w:ascii="Times New Roman" w:hAnsi="Times New Roman" w:cs="Times New Roman"/>
          <w:i/>
          <w:iCs/>
          <w:lang w:val="ro-RO"/>
        </w:rPr>
        <w:t xml:space="preserve">instituție de credit-mamă din Republica Moldova </w:t>
      </w:r>
      <w:r w:rsidRPr="00A45D67">
        <w:rPr>
          <w:rFonts w:ascii="Times New Roman" w:hAnsi="Times New Roman" w:cs="Times New Roman"/>
          <w:lang w:val="ro-RO"/>
        </w:rPr>
        <w:t>– instituție de credit-mamă înființată în Republica Moldova care corespunde noțiunii de instituție-mamă dintr-un stat membru.</w:t>
      </w:r>
    </w:p>
    <w:p w14:paraId="3D65E09F" w14:textId="56AD59B0" w:rsidR="00CE78A2" w:rsidRPr="00A45D67" w:rsidRDefault="00CE78A2" w:rsidP="00A45D67">
      <w:pPr>
        <w:spacing w:after="0" w:line="240" w:lineRule="auto"/>
        <w:ind w:firstLine="567"/>
        <w:jc w:val="both"/>
        <w:rPr>
          <w:rFonts w:ascii="Times New Roman" w:hAnsi="Times New Roman" w:cs="Times New Roman"/>
          <w:lang w:val="ro-RO"/>
        </w:rPr>
      </w:pPr>
      <w:bookmarkStart w:id="2" w:name="_Hlk214535503"/>
      <w:r w:rsidRPr="00A45D67">
        <w:rPr>
          <w:rFonts w:ascii="Times New Roman" w:hAnsi="Times New Roman" w:cs="Times New Roman"/>
          <w:i/>
          <w:iCs/>
          <w:lang w:val="ro-RO"/>
        </w:rPr>
        <w:t xml:space="preserve">instituție mare </w:t>
      </w:r>
      <w:r w:rsidRPr="00A45D67">
        <w:rPr>
          <w:rFonts w:ascii="Times New Roman" w:hAnsi="Times New Roman" w:cs="Times New Roman"/>
          <w:lang w:val="ro-RO"/>
        </w:rPr>
        <w:t>– instituție de credit care îndeplinește oricare din următoarele condiții:</w:t>
      </w:r>
    </w:p>
    <w:p w14:paraId="37D2F3D0" w14:textId="43ECE3A8" w:rsidR="00CE78A2" w:rsidRPr="00A45D67" w:rsidRDefault="00CE78A2" w:rsidP="00A45D67">
      <w:pPr>
        <w:spacing w:after="0" w:line="240" w:lineRule="auto"/>
        <w:ind w:firstLine="567"/>
        <w:jc w:val="both"/>
        <w:rPr>
          <w:rFonts w:ascii="Times New Roman" w:hAnsi="Times New Roman" w:cs="Times New Roman"/>
          <w:lang w:val="ro-RO"/>
        </w:rPr>
      </w:pPr>
      <w:r w:rsidRPr="00A45D67">
        <w:rPr>
          <w:rFonts w:ascii="Times New Roman" w:hAnsi="Times New Roman" w:cs="Times New Roman"/>
          <w:lang w:val="ro-RO"/>
        </w:rPr>
        <w:t>a) este o G-SI</w:t>
      </w:r>
      <w:r w:rsidR="00D168EF" w:rsidRPr="00A45D67">
        <w:rPr>
          <w:rFonts w:ascii="Times New Roman" w:hAnsi="Times New Roman" w:cs="Times New Roman"/>
          <w:lang w:val="ro-RO"/>
        </w:rPr>
        <w:t>B</w:t>
      </w:r>
      <w:r w:rsidRPr="00A45D67">
        <w:rPr>
          <w:rFonts w:ascii="Times New Roman" w:hAnsi="Times New Roman" w:cs="Times New Roman"/>
          <w:lang w:val="ro-RO"/>
        </w:rPr>
        <w:t xml:space="preserve">) a fost identificată ca fiind o altă instituţie de importanţă sistemică O-SII; </w:t>
      </w:r>
      <w:r w:rsidR="00285F90" w:rsidRPr="00A45D67">
        <w:rPr>
          <w:rFonts w:ascii="Times New Roman" w:hAnsi="Times New Roman" w:cs="Times New Roman"/>
          <w:lang w:val="ro-RO"/>
        </w:rPr>
        <w:t>b</w:t>
      </w:r>
      <w:r w:rsidRPr="00A45D67">
        <w:rPr>
          <w:rFonts w:ascii="Times New Roman" w:hAnsi="Times New Roman" w:cs="Times New Roman"/>
          <w:lang w:val="ro-RO"/>
        </w:rPr>
        <w:t xml:space="preserve">) este una dintre cele mai mari trei instituţii de credit din Republica Moldova în ceea ce privește valoarea totală a activelor; </w:t>
      </w:r>
    </w:p>
    <w:p w14:paraId="32E04C67" w14:textId="71E6728E" w:rsidR="00CE78A2" w:rsidRPr="00A45D67" w:rsidRDefault="00285F90" w:rsidP="00A45D67">
      <w:pPr>
        <w:spacing w:after="0" w:line="240" w:lineRule="auto"/>
        <w:ind w:firstLine="567"/>
        <w:jc w:val="both"/>
        <w:rPr>
          <w:rFonts w:ascii="Times New Roman" w:hAnsi="Times New Roman" w:cs="Times New Roman"/>
          <w:lang w:val="ro-RO"/>
        </w:rPr>
      </w:pPr>
      <w:r w:rsidRPr="00A45D67">
        <w:rPr>
          <w:rFonts w:ascii="Times New Roman" w:hAnsi="Times New Roman" w:cs="Times New Roman"/>
          <w:lang w:val="ro-RO"/>
        </w:rPr>
        <w:t>c</w:t>
      </w:r>
      <w:r w:rsidR="00CE78A2" w:rsidRPr="00A45D67">
        <w:rPr>
          <w:rFonts w:ascii="Times New Roman" w:hAnsi="Times New Roman" w:cs="Times New Roman"/>
          <w:lang w:val="ro-RO"/>
        </w:rPr>
        <w:t>) valoarea totală a activelor sale pe bază individuală sau, după caz, pe baza situaţiei sale consolidate în conformitate cu prezenta lege și cu actele normative emise în aplicarea acesteia este mai mare sau egală cu echivalentul în MDL a 30 de miliarde EUR</w:t>
      </w:r>
      <w:r w:rsidR="000877D2" w:rsidRPr="00A45D67">
        <w:rPr>
          <w:rFonts w:ascii="Times New Roman" w:hAnsi="Times New Roman" w:cs="Times New Roman"/>
          <w:lang w:val="ro-RO"/>
        </w:rPr>
        <w:t>;</w:t>
      </w:r>
      <w:r w:rsidR="00CE78A2" w:rsidRPr="00A45D67">
        <w:rPr>
          <w:rFonts w:ascii="Times New Roman" w:hAnsi="Times New Roman" w:cs="Times New Roman"/>
          <w:lang w:val="ro-RO"/>
        </w:rPr>
        <w:t xml:space="preserve"> </w:t>
      </w:r>
      <w:bookmarkEnd w:id="2"/>
    </w:p>
    <w:p w14:paraId="61DFDD17" w14:textId="6B94E921" w:rsidR="00CE78A2" w:rsidRPr="00A45D67" w:rsidRDefault="00CE78A2" w:rsidP="00A45D67">
      <w:pPr>
        <w:spacing w:after="0" w:line="240" w:lineRule="auto"/>
        <w:ind w:firstLine="567"/>
        <w:jc w:val="both"/>
        <w:rPr>
          <w:rFonts w:ascii="Times New Roman" w:hAnsi="Times New Roman" w:cs="Times New Roman"/>
          <w:lang w:val="ro-RO"/>
        </w:rPr>
      </w:pPr>
      <w:r w:rsidRPr="00A45D67">
        <w:rPr>
          <w:rFonts w:ascii="Times New Roman" w:hAnsi="Times New Roman" w:cs="Times New Roman"/>
          <w:i/>
          <w:iCs/>
          <w:lang w:val="ro-RO"/>
        </w:rPr>
        <w:t xml:space="preserve">instituție mică și cu un grad redus de complexitate </w:t>
      </w:r>
      <w:r w:rsidRPr="00A45D67">
        <w:rPr>
          <w:rFonts w:ascii="Times New Roman" w:hAnsi="Times New Roman" w:cs="Times New Roman"/>
          <w:lang w:val="ro-RO"/>
        </w:rPr>
        <w:t>– instituție de credit care îndeplinește cumulativ următoarele condiții:</w:t>
      </w:r>
    </w:p>
    <w:p w14:paraId="643194BE" w14:textId="77777777" w:rsidR="00CE78A2" w:rsidRPr="00A45D67" w:rsidRDefault="00CE78A2" w:rsidP="00A45D67">
      <w:pPr>
        <w:spacing w:after="0" w:line="240" w:lineRule="auto"/>
        <w:ind w:firstLine="567"/>
        <w:jc w:val="both"/>
        <w:rPr>
          <w:rFonts w:ascii="Times New Roman" w:hAnsi="Times New Roman" w:cs="Times New Roman"/>
          <w:lang w:val="ro-RO"/>
        </w:rPr>
      </w:pPr>
      <w:r w:rsidRPr="00A45D67">
        <w:rPr>
          <w:rFonts w:ascii="Times New Roman" w:hAnsi="Times New Roman" w:cs="Times New Roman"/>
          <w:lang w:val="ro-RO"/>
        </w:rPr>
        <w:t>a) nu este o instituţie mare;</w:t>
      </w:r>
    </w:p>
    <w:p w14:paraId="5D24319C" w14:textId="77777777" w:rsidR="00CE78A2" w:rsidRPr="00A45D67" w:rsidRDefault="00CE78A2" w:rsidP="00A45D67">
      <w:pPr>
        <w:spacing w:after="0" w:line="240" w:lineRule="auto"/>
        <w:ind w:firstLine="567"/>
        <w:jc w:val="both"/>
        <w:rPr>
          <w:rFonts w:ascii="Times New Roman" w:hAnsi="Times New Roman" w:cs="Times New Roman"/>
          <w:lang w:val="ro-RO"/>
        </w:rPr>
      </w:pPr>
      <w:r w:rsidRPr="00A45D67">
        <w:rPr>
          <w:rFonts w:ascii="Times New Roman" w:hAnsi="Times New Roman" w:cs="Times New Roman"/>
          <w:lang w:val="ro-RO"/>
        </w:rPr>
        <w:t>b) valoarea totală a activelor sale pe bază individuală sau, după caz, pe bază consolidată în conformitate cu prezenta lege și cu actele normative emise în aplicarea acesteia este în medie mai mică sau egală cu echivalentul în MDL a 5 miliarde EUR în perioada de patru ani imediat anterioară perioadei anuale curente de raportare;</w:t>
      </w:r>
    </w:p>
    <w:p w14:paraId="50901FC9" w14:textId="338D4E0D" w:rsidR="00CE78A2" w:rsidRPr="00A45D67" w:rsidRDefault="00CE78A2" w:rsidP="00A45D67">
      <w:pPr>
        <w:spacing w:after="0" w:line="240" w:lineRule="auto"/>
        <w:ind w:firstLine="567"/>
        <w:jc w:val="both"/>
        <w:rPr>
          <w:rFonts w:ascii="Times New Roman" w:hAnsi="Times New Roman" w:cs="Times New Roman"/>
          <w:lang w:val="ro-RO"/>
        </w:rPr>
      </w:pPr>
      <w:r w:rsidRPr="00A45D67">
        <w:rPr>
          <w:rFonts w:ascii="Times New Roman" w:hAnsi="Times New Roman" w:cs="Times New Roman"/>
          <w:lang w:val="ro-RO"/>
        </w:rPr>
        <w:t xml:space="preserve">c) nu face obiectul unor </w:t>
      </w:r>
      <w:r w:rsidR="003E4E23" w:rsidRPr="00A45D67">
        <w:rPr>
          <w:rFonts w:ascii="Times New Roman" w:hAnsi="Times New Roman" w:cs="Times New Roman"/>
          <w:lang w:val="ro-RO"/>
        </w:rPr>
        <w:t xml:space="preserve">cerințe </w:t>
      </w:r>
      <w:r w:rsidRPr="00A45D67">
        <w:rPr>
          <w:rFonts w:ascii="Times New Roman" w:hAnsi="Times New Roman" w:cs="Times New Roman"/>
          <w:lang w:val="ro-RO"/>
        </w:rPr>
        <w:t>sau face obiectul unor cerințe simplificate în ceea ce privește planificarea redresării și a rezoluţiei în conformitate cu articolul 8 din Legea nr. 232/2016 privind redresarea și rezoluția instituțiilor de credit;</w:t>
      </w:r>
    </w:p>
    <w:p w14:paraId="29C22944" w14:textId="77777777" w:rsidR="00F90983" w:rsidRPr="00A45D67" w:rsidRDefault="00CE78A2" w:rsidP="00A45D67">
      <w:pPr>
        <w:spacing w:after="0" w:line="240" w:lineRule="auto"/>
        <w:ind w:firstLine="567"/>
        <w:jc w:val="both"/>
        <w:rPr>
          <w:rFonts w:ascii="Times New Roman" w:hAnsi="Times New Roman" w:cs="Times New Roman"/>
          <w:lang w:val="ro-RO"/>
        </w:rPr>
      </w:pPr>
      <w:r w:rsidRPr="00A45D67">
        <w:rPr>
          <w:rFonts w:ascii="Times New Roman" w:hAnsi="Times New Roman" w:cs="Times New Roman"/>
          <w:lang w:val="ro-RO"/>
        </w:rPr>
        <w:t>d) portofoliul său de tranzacţionare este clasificat ca fiind de mici dimensiuni în sensul actelor normative ale Băncii Naționale a Moldovei;</w:t>
      </w:r>
    </w:p>
    <w:p w14:paraId="27512E4E" w14:textId="5B8C205B" w:rsidR="00CE78A2" w:rsidRPr="00A45D67" w:rsidRDefault="00CE78A2" w:rsidP="00A45D67">
      <w:pPr>
        <w:spacing w:after="0" w:line="240" w:lineRule="auto"/>
        <w:ind w:firstLine="567"/>
        <w:jc w:val="both"/>
        <w:rPr>
          <w:rFonts w:ascii="Times New Roman" w:hAnsi="Times New Roman" w:cs="Times New Roman"/>
          <w:lang w:val="ro-RO"/>
        </w:rPr>
      </w:pPr>
      <w:r w:rsidRPr="00A45D67">
        <w:rPr>
          <w:rFonts w:ascii="Times New Roman" w:hAnsi="Times New Roman" w:cs="Times New Roman"/>
          <w:lang w:val="ro-RO"/>
        </w:rPr>
        <w:t xml:space="preserve">e) valoarea totală a poziţiilor sale pe instrumente financiare derivate deţinute cu intenţia tranzacţionării nu depășește 2 % din totalul activelor sale bilanţiere și extrabilanţiere și valoarea </w:t>
      </w:r>
      <w:r w:rsidRPr="00A45D67">
        <w:rPr>
          <w:rFonts w:ascii="Times New Roman" w:hAnsi="Times New Roman" w:cs="Times New Roman"/>
          <w:lang w:val="ro-RO"/>
        </w:rPr>
        <w:lastRenderedPageBreak/>
        <w:t>totală a poziţiilor sale globale pe instrumente financiare derivate nu depășește 5 %, ambele calculate în conformitate cu actele normative ale Băncii Naționale a Moldovei;</w:t>
      </w:r>
    </w:p>
    <w:p w14:paraId="706A3ADA" w14:textId="77777777" w:rsidR="00CE78A2" w:rsidRPr="00A45D67" w:rsidRDefault="00CE78A2" w:rsidP="00A45D67">
      <w:pPr>
        <w:spacing w:after="0" w:line="240" w:lineRule="auto"/>
        <w:ind w:firstLine="567"/>
        <w:jc w:val="both"/>
        <w:rPr>
          <w:rFonts w:ascii="Times New Roman" w:hAnsi="Times New Roman" w:cs="Times New Roman"/>
          <w:lang w:val="ro-RO"/>
        </w:rPr>
      </w:pPr>
      <w:r w:rsidRPr="00A45D67">
        <w:rPr>
          <w:rFonts w:ascii="Times New Roman" w:hAnsi="Times New Roman" w:cs="Times New Roman"/>
          <w:lang w:val="ro-RO"/>
        </w:rPr>
        <w:t>f) activele sau pasivele consolidate ale instituţiei de credit legate de activităţile cu contrapărţi situate în Spaţiul Economic European, cu excepţia expunerilor intragrup din Spaţiul Economic European, depășesc 75 % din totalul activelor și pasivelor consolidate ale instituţiei de credit, excluzând, în ambele cazuri, expunerile intragrup;</w:t>
      </w:r>
    </w:p>
    <w:p w14:paraId="3660B934" w14:textId="77777777" w:rsidR="00CE78A2" w:rsidRPr="00A45D67" w:rsidRDefault="00CE78A2" w:rsidP="00A45D67">
      <w:pPr>
        <w:spacing w:after="0" w:line="240" w:lineRule="auto"/>
        <w:ind w:firstLine="567"/>
        <w:jc w:val="both"/>
        <w:rPr>
          <w:rFonts w:ascii="Times New Roman" w:hAnsi="Times New Roman" w:cs="Times New Roman"/>
          <w:lang w:val="ro-RO"/>
        </w:rPr>
      </w:pPr>
      <w:r w:rsidRPr="00A45D67">
        <w:rPr>
          <w:rFonts w:ascii="Times New Roman" w:hAnsi="Times New Roman" w:cs="Times New Roman"/>
          <w:lang w:val="ro-RO"/>
        </w:rPr>
        <w:t>g) instituţia de credit nu utilizează modele interne pentru a îndeplini cerinţele prudenţiale în conformitate cu prezenta lege, cu excepţia filialelor care folosesc modele interne elaborate la nivel de grup, cu condiţia ca grupul să fie supus cerinţelor de publicare prevăzute de actele normative ale Băncii Naționale a Moldovei pe bază consolidată;</w:t>
      </w:r>
    </w:p>
    <w:p w14:paraId="37ADCB0B" w14:textId="77777777" w:rsidR="00CE78A2" w:rsidRPr="00A45D67" w:rsidRDefault="00CE78A2" w:rsidP="00A45D67">
      <w:pPr>
        <w:spacing w:after="0" w:line="240" w:lineRule="auto"/>
        <w:ind w:firstLine="567"/>
        <w:jc w:val="both"/>
        <w:rPr>
          <w:rFonts w:ascii="Times New Roman" w:hAnsi="Times New Roman" w:cs="Times New Roman"/>
          <w:lang w:val="ro-RO"/>
        </w:rPr>
      </w:pPr>
      <w:r w:rsidRPr="00A45D67">
        <w:rPr>
          <w:rFonts w:ascii="Times New Roman" w:hAnsi="Times New Roman" w:cs="Times New Roman"/>
          <w:lang w:val="ro-RO"/>
        </w:rPr>
        <w:t>h) instituţia de credit nu a contestat la Banca Națională a Moldovei calificarea ca instituţie mică și cu un grad redus de complexitate;</w:t>
      </w:r>
    </w:p>
    <w:p w14:paraId="5B49CBDA" w14:textId="1E96D0D0" w:rsidR="00CE78A2" w:rsidRPr="00A45D67" w:rsidRDefault="00CE78A2" w:rsidP="00A45D67">
      <w:pPr>
        <w:spacing w:after="0" w:line="240" w:lineRule="auto"/>
        <w:ind w:firstLine="567"/>
        <w:jc w:val="both"/>
        <w:rPr>
          <w:rFonts w:ascii="Times New Roman" w:hAnsi="Times New Roman" w:cs="Times New Roman"/>
          <w:i/>
          <w:iCs/>
          <w:color w:val="0F9ED5" w:themeColor="accent4"/>
          <w:lang w:val="ro-RO"/>
        </w:rPr>
      </w:pPr>
      <w:r w:rsidRPr="00A45D67">
        <w:rPr>
          <w:rFonts w:ascii="Times New Roman" w:hAnsi="Times New Roman" w:cs="Times New Roman"/>
          <w:lang w:val="ro-RO"/>
        </w:rPr>
        <w:t xml:space="preserve">i) Banca Națională a Moldovei nu a decis, pe baza analizei dimensiunii, a interconectării, a complexităţii sau a profilului de risc, că instituţia nu trebuie să fie calificată ca instituţie mică și cu un grad redus de complexitate; </w:t>
      </w:r>
    </w:p>
    <w:p w14:paraId="12AF7D22" w14:textId="3356D624" w:rsidR="00CE78A2" w:rsidRPr="00A45D67" w:rsidRDefault="00CE78A2" w:rsidP="00A45D67">
      <w:pPr>
        <w:spacing w:after="0" w:line="240" w:lineRule="auto"/>
        <w:ind w:firstLine="567"/>
        <w:jc w:val="both"/>
        <w:rPr>
          <w:rFonts w:ascii="Times New Roman" w:hAnsi="Times New Roman" w:cs="Times New Roman"/>
          <w:lang w:val="ro-RO"/>
        </w:rPr>
      </w:pPr>
      <w:r w:rsidRPr="00A45D67">
        <w:rPr>
          <w:rFonts w:ascii="Times New Roman" w:hAnsi="Times New Roman" w:cs="Times New Roman"/>
          <w:i/>
          <w:iCs/>
          <w:lang w:val="ro-RO"/>
        </w:rPr>
        <w:t>instrument financiar</w:t>
      </w:r>
      <w:r w:rsidRPr="00A45D67">
        <w:rPr>
          <w:rFonts w:ascii="Times New Roman" w:hAnsi="Times New Roman" w:cs="Times New Roman"/>
          <w:lang w:val="ro-RO"/>
        </w:rPr>
        <w:t xml:space="preserve"> – oricare din următoarele:</w:t>
      </w:r>
    </w:p>
    <w:p w14:paraId="71602C82" w14:textId="77777777" w:rsidR="00CE78A2" w:rsidRPr="00A45D67" w:rsidRDefault="00CE78A2" w:rsidP="00A45D67">
      <w:pPr>
        <w:spacing w:after="0" w:line="240" w:lineRule="auto"/>
        <w:ind w:firstLine="567"/>
        <w:jc w:val="both"/>
        <w:rPr>
          <w:rFonts w:ascii="Times New Roman" w:hAnsi="Times New Roman" w:cs="Times New Roman"/>
          <w:lang w:val="ro-RO"/>
        </w:rPr>
      </w:pPr>
      <w:r w:rsidRPr="00A45D67">
        <w:rPr>
          <w:rFonts w:ascii="Times New Roman" w:hAnsi="Times New Roman" w:cs="Times New Roman"/>
          <w:lang w:val="ro-RO"/>
        </w:rPr>
        <w:t>a) un contract care generează simultan un activ financiar, pentru una dintre părţi, și un pasiv financiar sau un titlu de capital pentru cealaltă dintre părţi;</w:t>
      </w:r>
    </w:p>
    <w:p w14:paraId="1198690C" w14:textId="56CE3B76" w:rsidR="00CE78A2" w:rsidRPr="00A45D67" w:rsidRDefault="00CE78A2" w:rsidP="00A45D67">
      <w:pPr>
        <w:spacing w:after="0" w:line="240" w:lineRule="auto"/>
        <w:ind w:firstLine="567"/>
        <w:jc w:val="both"/>
        <w:rPr>
          <w:rFonts w:ascii="Times New Roman" w:hAnsi="Times New Roman" w:cs="Times New Roman"/>
          <w:lang w:val="ro-RO"/>
        </w:rPr>
      </w:pPr>
      <w:r w:rsidRPr="00A45D67">
        <w:rPr>
          <w:rFonts w:ascii="Times New Roman" w:hAnsi="Times New Roman" w:cs="Times New Roman"/>
          <w:lang w:val="ro-RO"/>
        </w:rPr>
        <w:t>b) un instrument menţionat la art. 4 din Legea nr. 171/2012;</w:t>
      </w:r>
    </w:p>
    <w:p w14:paraId="1F02A18A" w14:textId="77777777" w:rsidR="00CE78A2" w:rsidRPr="00A45D67" w:rsidRDefault="00CE78A2" w:rsidP="00A45D67">
      <w:pPr>
        <w:spacing w:after="0" w:line="240" w:lineRule="auto"/>
        <w:ind w:firstLine="567"/>
        <w:jc w:val="both"/>
        <w:rPr>
          <w:rFonts w:ascii="Times New Roman" w:hAnsi="Times New Roman" w:cs="Times New Roman"/>
          <w:lang w:val="ro-RO"/>
        </w:rPr>
      </w:pPr>
      <w:r w:rsidRPr="00A45D67">
        <w:rPr>
          <w:rFonts w:ascii="Times New Roman" w:hAnsi="Times New Roman" w:cs="Times New Roman"/>
          <w:lang w:val="ro-RO"/>
        </w:rPr>
        <w:t>c) un instrument financiar derivat, astfel cum este definit de actele normative ale Băncii Naționale a Moldovei;</w:t>
      </w:r>
    </w:p>
    <w:p w14:paraId="42FBFD1B" w14:textId="77777777" w:rsidR="00CE78A2" w:rsidRPr="00A45D67" w:rsidRDefault="00CE78A2" w:rsidP="00A45D67">
      <w:pPr>
        <w:spacing w:after="0" w:line="240" w:lineRule="auto"/>
        <w:ind w:firstLine="567"/>
        <w:jc w:val="both"/>
        <w:rPr>
          <w:rFonts w:ascii="Times New Roman" w:hAnsi="Times New Roman" w:cs="Times New Roman"/>
          <w:lang w:val="ro-RO"/>
        </w:rPr>
      </w:pPr>
      <w:r w:rsidRPr="00A45D67">
        <w:rPr>
          <w:rFonts w:ascii="Times New Roman" w:hAnsi="Times New Roman" w:cs="Times New Roman"/>
          <w:lang w:val="ro-RO"/>
        </w:rPr>
        <w:t>d) un instrument financiar primar, astfel cum este definit de actele normative ale Băncii Naționale a Moldovei;</w:t>
      </w:r>
    </w:p>
    <w:p w14:paraId="5829C3B5" w14:textId="77777777" w:rsidR="00CE78A2" w:rsidRPr="00A45D67" w:rsidRDefault="00CE78A2" w:rsidP="00A45D67">
      <w:pPr>
        <w:spacing w:after="0" w:line="240" w:lineRule="auto"/>
        <w:ind w:firstLine="567"/>
        <w:jc w:val="both"/>
        <w:rPr>
          <w:rFonts w:ascii="Times New Roman" w:hAnsi="Times New Roman" w:cs="Times New Roman"/>
          <w:lang w:val="ro-RO"/>
        </w:rPr>
      </w:pPr>
      <w:r w:rsidRPr="00A45D67">
        <w:rPr>
          <w:rFonts w:ascii="Times New Roman" w:hAnsi="Times New Roman" w:cs="Times New Roman"/>
          <w:lang w:val="ro-RO"/>
        </w:rPr>
        <w:t>e) un instrument de numerar, astfel cum este definit de actele normative ale Băncii Naționale a Moldovei.</w:t>
      </w:r>
    </w:p>
    <w:p w14:paraId="6D1500FC" w14:textId="363BB695" w:rsidR="001D09C2" w:rsidRPr="00A45D67" w:rsidRDefault="00CE78A2" w:rsidP="00A45D67">
      <w:pPr>
        <w:spacing w:after="0" w:line="240" w:lineRule="auto"/>
        <w:ind w:firstLine="567"/>
        <w:jc w:val="both"/>
        <w:rPr>
          <w:rFonts w:ascii="Times New Roman" w:hAnsi="Times New Roman" w:cs="Times New Roman"/>
          <w:lang w:val="ro-RO"/>
        </w:rPr>
      </w:pPr>
      <w:r w:rsidRPr="00A45D67">
        <w:rPr>
          <w:rFonts w:ascii="Times New Roman" w:hAnsi="Times New Roman" w:cs="Times New Roman"/>
          <w:lang w:val="ro-RO"/>
        </w:rPr>
        <w:t>Instrumentele menţionate la lit. a), b) și c) sunt instrumente financiare numai dacă valoarea lor derivă din preţul unui instrument financiar-suport sau al altui element-suport, dintr-un indicator sau un indice</w:t>
      </w:r>
      <w:r w:rsidR="000877D2" w:rsidRPr="00A45D67">
        <w:rPr>
          <w:rFonts w:ascii="Times New Roman" w:hAnsi="Times New Roman" w:cs="Times New Roman"/>
          <w:lang w:val="ro-RO"/>
        </w:rPr>
        <w:t>;”;</w:t>
      </w:r>
    </w:p>
    <w:p w14:paraId="5545DADB" w14:textId="111C370D" w:rsidR="00CE78A2" w:rsidRPr="00A45D67" w:rsidRDefault="001D09C2" w:rsidP="00A45D67">
      <w:pPr>
        <w:spacing w:after="0" w:line="240" w:lineRule="auto"/>
        <w:ind w:firstLine="567"/>
        <w:jc w:val="both"/>
        <w:rPr>
          <w:rFonts w:ascii="Times New Roman" w:hAnsi="Times New Roman" w:cs="Times New Roman"/>
          <w:lang w:val="ro-RO"/>
        </w:rPr>
      </w:pPr>
      <w:r w:rsidRPr="00A45D67">
        <w:rPr>
          <w:rFonts w:ascii="Times New Roman" w:hAnsi="Times New Roman" w:cs="Times New Roman"/>
          <w:lang w:val="ro-RO"/>
        </w:rPr>
        <w:t xml:space="preserve">la noțiunea de </w:t>
      </w:r>
      <w:r w:rsidR="00285F90" w:rsidRPr="00A45D67">
        <w:rPr>
          <w:rFonts w:ascii="Times New Roman" w:hAnsi="Times New Roman" w:cs="Times New Roman"/>
          <w:lang w:val="ro-RO"/>
        </w:rPr>
        <w:t>„</w:t>
      </w:r>
      <w:r w:rsidRPr="00A45D67">
        <w:rPr>
          <w:rFonts w:ascii="Times New Roman" w:hAnsi="Times New Roman" w:cs="Times New Roman"/>
          <w:lang w:val="ro-RO"/>
        </w:rPr>
        <w:t xml:space="preserve">întreprindere-mamă” cuvintele </w:t>
      </w:r>
      <w:r w:rsidR="00285F90" w:rsidRPr="00A45D67">
        <w:rPr>
          <w:rFonts w:ascii="Times New Roman" w:hAnsi="Times New Roman" w:cs="Times New Roman"/>
          <w:lang w:val="ro-RO"/>
        </w:rPr>
        <w:t>„</w:t>
      </w:r>
      <w:r w:rsidRPr="00A45D67">
        <w:rPr>
          <w:rFonts w:ascii="Times New Roman" w:hAnsi="Times New Roman" w:cs="Times New Roman"/>
          <w:lang w:val="ro-RO"/>
        </w:rPr>
        <w:t>sau membru”</w:t>
      </w:r>
      <w:r w:rsidR="00525B3D" w:rsidRPr="00A45D67">
        <w:rPr>
          <w:rFonts w:ascii="Times New Roman" w:hAnsi="Times New Roman" w:cs="Times New Roman"/>
          <w:lang w:val="ro-RO"/>
        </w:rPr>
        <w:t xml:space="preserve"> și </w:t>
      </w:r>
      <w:r w:rsidR="00285F90" w:rsidRPr="00A45D67">
        <w:rPr>
          <w:rFonts w:ascii="Times New Roman" w:hAnsi="Times New Roman" w:cs="Times New Roman"/>
          <w:lang w:val="ro-RO"/>
        </w:rPr>
        <w:t>„</w:t>
      </w:r>
      <w:r w:rsidR="00525B3D" w:rsidRPr="00A45D67">
        <w:rPr>
          <w:rFonts w:ascii="Times New Roman" w:hAnsi="Times New Roman" w:cs="Times New Roman"/>
          <w:lang w:val="ro-RO"/>
        </w:rPr>
        <w:t>ori membru”</w:t>
      </w:r>
      <w:r w:rsidR="00CE78A2" w:rsidRPr="00A45D67">
        <w:rPr>
          <w:rFonts w:ascii="Times New Roman" w:hAnsi="Times New Roman" w:cs="Times New Roman"/>
          <w:lang w:val="ro-RO"/>
        </w:rPr>
        <w:t xml:space="preserve"> </w:t>
      </w:r>
      <w:r w:rsidRPr="00A45D67">
        <w:rPr>
          <w:rFonts w:ascii="Times New Roman" w:hAnsi="Times New Roman" w:cs="Times New Roman"/>
          <w:lang w:val="ro-RO"/>
        </w:rPr>
        <w:t>se exclud</w:t>
      </w:r>
      <w:r w:rsidR="000877D2" w:rsidRPr="00A45D67">
        <w:rPr>
          <w:rFonts w:ascii="Times New Roman" w:hAnsi="Times New Roman" w:cs="Times New Roman"/>
          <w:lang w:val="ro-RO"/>
        </w:rPr>
        <w:t>;</w:t>
      </w:r>
    </w:p>
    <w:p w14:paraId="6B2CF4C1" w14:textId="18882DA5" w:rsidR="00CE78A2" w:rsidRPr="00A45D67" w:rsidRDefault="00CE78A2" w:rsidP="00A45D67">
      <w:pPr>
        <w:spacing w:after="0" w:line="240" w:lineRule="auto"/>
        <w:ind w:firstLine="567"/>
        <w:jc w:val="both"/>
        <w:rPr>
          <w:rFonts w:ascii="Times New Roman" w:hAnsi="Times New Roman" w:cs="Times New Roman"/>
          <w:lang w:val="ro-RO"/>
        </w:rPr>
      </w:pPr>
      <w:r w:rsidRPr="00A45D67">
        <w:rPr>
          <w:rFonts w:ascii="Times New Roman" w:hAnsi="Times New Roman" w:cs="Times New Roman"/>
          <w:lang w:val="ro-RO"/>
        </w:rPr>
        <w:t xml:space="preserve">noțiunea de </w:t>
      </w:r>
      <w:r w:rsidR="00285F90" w:rsidRPr="00A45D67">
        <w:rPr>
          <w:rFonts w:ascii="Times New Roman" w:hAnsi="Times New Roman" w:cs="Times New Roman"/>
          <w:lang w:val="ro-RO"/>
        </w:rPr>
        <w:t>„</w:t>
      </w:r>
      <w:r w:rsidRPr="00A45D67">
        <w:rPr>
          <w:rFonts w:ascii="Times New Roman" w:hAnsi="Times New Roman" w:cs="Times New Roman"/>
          <w:i/>
          <w:iCs/>
          <w:lang w:val="ro-RO"/>
        </w:rPr>
        <w:t xml:space="preserve">întreprindere prestatoare de servicii auxiliare” </w:t>
      </w:r>
      <w:r w:rsidRPr="00A45D67">
        <w:rPr>
          <w:rFonts w:ascii="Times New Roman" w:hAnsi="Times New Roman" w:cs="Times New Roman"/>
          <w:lang w:val="ro-RO"/>
        </w:rPr>
        <w:t xml:space="preserve">va avea următorul cuprins: </w:t>
      </w:r>
    </w:p>
    <w:p w14:paraId="73E9F72C" w14:textId="4A7ACE3C" w:rsidR="00CE78A2" w:rsidRPr="00A45D67" w:rsidRDefault="00285F90" w:rsidP="00A45D67">
      <w:pPr>
        <w:spacing w:after="0" w:line="240" w:lineRule="auto"/>
        <w:ind w:firstLine="567"/>
        <w:jc w:val="both"/>
        <w:rPr>
          <w:rFonts w:ascii="Times New Roman" w:hAnsi="Times New Roman" w:cs="Times New Roman"/>
          <w:lang w:val="ro-RO"/>
        </w:rPr>
      </w:pPr>
      <w:r w:rsidRPr="00A45D67">
        <w:rPr>
          <w:rFonts w:ascii="Times New Roman" w:hAnsi="Times New Roman" w:cs="Times New Roman"/>
          <w:lang w:val="ro-RO"/>
        </w:rPr>
        <w:t>„</w:t>
      </w:r>
      <w:r w:rsidR="00CE78A2" w:rsidRPr="00A45D67">
        <w:rPr>
          <w:rFonts w:ascii="Times New Roman" w:hAnsi="Times New Roman" w:cs="Times New Roman"/>
          <w:i/>
          <w:iCs/>
          <w:lang w:val="ro-RO"/>
        </w:rPr>
        <w:t xml:space="preserve">întreprindere prestatoare de servicii auxiliare </w:t>
      </w:r>
      <w:r w:rsidR="00CE78A2" w:rsidRPr="00A45D67">
        <w:rPr>
          <w:rFonts w:ascii="Times New Roman" w:hAnsi="Times New Roman" w:cs="Times New Roman"/>
          <w:lang w:val="ro-RO"/>
        </w:rPr>
        <w:t>– întreprindere a cărei activitate principală, indiferent dacă este furnizată unor întreprinderi din cadrul grupului sau unor clienți din afara grupului, constă în oricare dintre următoarele:</w:t>
      </w:r>
    </w:p>
    <w:p w14:paraId="71BC373C" w14:textId="77777777" w:rsidR="00CE78A2" w:rsidRPr="00A45D67" w:rsidRDefault="00CE78A2" w:rsidP="00A45D67">
      <w:pPr>
        <w:spacing w:after="0" w:line="240" w:lineRule="auto"/>
        <w:ind w:firstLine="567"/>
        <w:jc w:val="both"/>
        <w:rPr>
          <w:rFonts w:ascii="Times New Roman" w:hAnsi="Times New Roman" w:cs="Times New Roman"/>
          <w:lang w:val="ro-RO"/>
        </w:rPr>
      </w:pPr>
      <w:r w:rsidRPr="00A45D67">
        <w:rPr>
          <w:rFonts w:ascii="Times New Roman" w:hAnsi="Times New Roman" w:cs="Times New Roman"/>
          <w:lang w:val="ro-RO"/>
        </w:rPr>
        <w:t>a) o prelungire directă a serviciilor bancare;</w:t>
      </w:r>
    </w:p>
    <w:p w14:paraId="5C9FFA7F" w14:textId="6DC819A9" w:rsidR="00CE78A2" w:rsidRPr="00A45D67" w:rsidRDefault="00CE78A2" w:rsidP="00A45D67">
      <w:pPr>
        <w:spacing w:after="0" w:line="240" w:lineRule="auto"/>
        <w:ind w:firstLine="567"/>
        <w:jc w:val="both"/>
        <w:rPr>
          <w:rFonts w:ascii="Times New Roman" w:hAnsi="Times New Roman" w:cs="Times New Roman"/>
          <w:lang w:val="ro-RO"/>
        </w:rPr>
      </w:pPr>
      <w:r w:rsidRPr="00A45D67">
        <w:rPr>
          <w:rFonts w:ascii="Times New Roman" w:hAnsi="Times New Roman" w:cs="Times New Roman"/>
          <w:lang w:val="ro-RO"/>
        </w:rPr>
        <w:t xml:space="preserve">b) activități de leasing operațional, deţinere sau administrare de bunuri, </w:t>
      </w:r>
      <w:r w:rsidR="00877C5F" w:rsidRPr="00A45D67">
        <w:rPr>
          <w:rFonts w:ascii="Times New Roman" w:hAnsi="Times New Roman" w:cs="Times New Roman"/>
          <w:lang w:val="ro-RO"/>
        </w:rPr>
        <w:t xml:space="preserve">prestare </w:t>
      </w:r>
      <w:r w:rsidRPr="00A45D67">
        <w:rPr>
          <w:rFonts w:ascii="Times New Roman" w:hAnsi="Times New Roman" w:cs="Times New Roman"/>
          <w:lang w:val="ro-RO"/>
        </w:rPr>
        <w:t>de servicii de prelucrare a datelor sau o activitate similară care este auxiliară serviciilor bancare;</w:t>
      </w:r>
    </w:p>
    <w:p w14:paraId="0059C42A" w14:textId="77777777" w:rsidR="00CE78A2" w:rsidRPr="00A45D67" w:rsidRDefault="00CE78A2" w:rsidP="00A45D67">
      <w:pPr>
        <w:spacing w:after="0" w:line="240" w:lineRule="auto"/>
        <w:ind w:firstLine="567"/>
        <w:jc w:val="both"/>
        <w:rPr>
          <w:rFonts w:ascii="Times New Roman" w:hAnsi="Times New Roman" w:cs="Times New Roman"/>
          <w:lang w:val="ro-RO"/>
        </w:rPr>
      </w:pPr>
      <w:r w:rsidRPr="00A45D67">
        <w:rPr>
          <w:rFonts w:ascii="Times New Roman" w:hAnsi="Times New Roman" w:cs="Times New Roman"/>
          <w:lang w:val="ro-RO"/>
        </w:rPr>
        <w:t>c) orice altă activitate considerată de Banca Națională a Moldovei similară cu cele menționate la lit. a) și b);</w:t>
      </w:r>
    </w:p>
    <w:p w14:paraId="51CA784C" w14:textId="27D967B6" w:rsidR="002C580D" w:rsidRPr="00A45D67" w:rsidRDefault="00CE78A2" w:rsidP="00A45D67">
      <w:pPr>
        <w:spacing w:after="0" w:line="240" w:lineRule="auto"/>
        <w:ind w:firstLine="567"/>
        <w:jc w:val="both"/>
        <w:rPr>
          <w:rFonts w:ascii="Times New Roman" w:hAnsi="Times New Roman" w:cs="Times New Roman"/>
          <w:lang w:val="ro-RO"/>
        </w:rPr>
      </w:pPr>
      <w:r w:rsidRPr="00A45D67">
        <w:rPr>
          <w:rFonts w:ascii="Times New Roman" w:hAnsi="Times New Roman" w:cs="Times New Roman"/>
          <w:lang w:val="ro-RO"/>
        </w:rPr>
        <w:t>d) orice altă activitate considerată de Autoritatea Bancară Europeană</w:t>
      </w:r>
      <w:r w:rsidRPr="00A45D67">
        <w:rPr>
          <w:rFonts w:ascii="Times New Roman" w:hAnsi="Times New Roman" w:cs="Times New Roman"/>
          <w:color w:val="FF0000"/>
          <w:lang w:val="ro-RO"/>
        </w:rPr>
        <w:t xml:space="preserve"> </w:t>
      </w:r>
      <w:r w:rsidRPr="00A45D67">
        <w:rPr>
          <w:rFonts w:ascii="Times New Roman" w:hAnsi="Times New Roman" w:cs="Times New Roman"/>
          <w:lang w:val="ro-RO"/>
        </w:rPr>
        <w:t>similară cu cele menționate la lit. a) și b);</w:t>
      </w:r>
      <w:r w:rsidR="002C580D" w:rsidRPr="00A45D67">
        <w:rPr>
          <w:rFonts w:ascii="Times New Roman" w:hAnsi="Times New Roman" w:cs="Times New Roman"/>
          <w:lang w:val="ro-RO"/>
        </w:rPr>
        <w:t>”</w:t>
      </w:r>
      <w:r w:rsidRPr="00A45D67">
        <w:rPr>
          <w:rFonts w:ascii="Times New Roman" w:hAnsi="Times New Roman" w:cs="Times New Roman"/>
          <w:lang w:val="ro-RO"/>
        </w:rPr>
        <w:t>;</w:t>
      </w:r>
    </w:p>
    <w:p w14:paraId="066E391B" w14:textId="41D7A6C4" w:rsidR="002E19E2" w:rsidRPr="00A45D67" w:rsidRDefault="00CE78A2" w:rsidP="00A45D67">
      <w:pPr>
        <w:spacing w:after="0" w:line="240" w:lineRule="auto"/>
        <w:ind w:firstLine="567"/>
        <w:jc w:val="both"/>
        <w:rPr>
          <w:rFonts w:ascii="Times New Roman" w:hAnsi="Times New Roman" w:cs="Times New Roman"/>
          <w:lang w:val="ro-RO"/>
        </w:rPr>
      </w:pPr>
      <w:r w:rsidRPr="00A45D67">
        <w:rPr>
          <w:rFonts w:ascii="Times New Roman" w:hAnsi="Times New Roman" w:cs="Times New Roman"/>
          <w:lang w:val="ro-RO"/>
        </w:rPr>
        <w:t xml:space="preserve">după noțiunea de </w:t>
      </w:r>
      <w:r w:rsidR="00285F90" w:rsidRPr="00A45D67">
        <w:rPr>
          <w:rFonts w:ascii="Times New Roman" w:hAnsi="Times New Roman" w:cs="Times New Roman"/>
          <w:lang w:val="ro-RO"/>
        </w:rPr>
        <w:t>„</w:t>
      </w:r>
      <w:r w:rsidR="002E19E2" w:rsidRPr="00A45D67">
        <w:rPr>
          <w:rFonts w:ascii="Times New Roman" w:hAnsi="Times New Roman" w:cs="Times New Roman"/>
          <w:lang w:val="ro-RO"/>
        </w:rPr>
        <w:t xml:space="preserve">organ de conducere” se completează cu </w:t>
      </w:r>
      <w:r w:rsidR="00285F90" w:rsidRPr="00A45D67">
        <w:rPr>
          <w:rFonts w:ascii="Times New Roman" w:hAnsi="Times New Roman" w:cs="Times New Roman"/>
          <w:lang w:val="ro-RO"/>
        </w:rPr>
        <w:t xml:space="preserve">următoarele </w:t>
      </w:r>
      <w:r w:rsidR="002E19E2" w:rsidRPr="00A45D67">
        <w:rPr>
          <w:rFonts w:ascii="Times New Roman" w:hAnsi="Times New Roman" w:cs="Times New Roman"/>
          <w:lang w:val="ro-RO"/>
        </w:rPr>
        <w:t>noțiuni:</w:t>
      </w:r>
    </w:p>
    <w:p w14:paraId="3D645CCE" w14:textId="26BCC319" w:rsidR="002E19E2" w:rsidRPr="00A45D67" w:rsidRDefault="00285F90" w:rsidP="00A45D67">
      <w:pPr>
        <w:spacing w:after="0" w:line="240" w:lineRule="auto"/>
        <w:ind w:firstLine="567"/>
        <w:jc w:val="both"/>
        <w:rPr>
          <w:rFonts w:ascii="Times New Roman" w:hAnsi="Times New Roman" w:cs="Times New Roman"/>
          <w:lang w:val="ro-RO"/>
        </w:rPr>
      </w:pPr>
      <w:r w:rsidRPr="00A45D67">
        <w:rPr>
          <w:rFonts w:ascii="Times New Roman" w:hAnsi="Times New Roman" w:cs="Times New Roman"/>
          <w:lang w:val="ro-RO"/>
        </w:rPr>
        <w:t>„</w:t>
      </w:r>
      <w:r w:rsidR="002E19E2" w:rsidRPr="00A45D67">
        <w:rPr>
          <w:rFonts w:ascii="Times New Roman" w:hAnsi="Times New Roman" w:cs="Times New Roman"/>
          <w:i/>
          <w:iCs/>
          <w:lang w:val="ro-RO"/>
        </w:rPr>
        <w:t>neutralitate climatică</w:t>
      </w:r>
      <w:r w:rsidR="002E19E2" w:rsidRPr="00A45D67">
        <w:rPr>
          <w:rFonts w:ascii="Times New Roman" w:hAnsi="Times New Roman" w:cs="Times New Roman"/>
          <w:lang w:val="ro-RO"/>
        </w:rPr>
        <w:t xml:space="preserve"> – obiectivul general de realizare a neutralității climatice până în 2050, astfel cum se prevede de legislația națională;</w:t>
      </w:r>
      <w:r w:rsidR="002E19E2" w:rsidRPr="00A45D67">
        <w:rPr>
          <w:rFonts w:ascii="Times New Roman" w:hAnsi="Times New Roman" w:cs="Times New Roman"/>
          <w:color w:val="FF0000"/>
          <w:lang w:val="ro-RO"/>
        </w:rPr>
        <w:t xml:space="preserve"> </w:t>
      </w:r>
    </w:p>
    <w:p w14:paraId="4E4919A9" w14:textId="353DC19A" w:rsidR="002E19E2" w:rsidRPr="00A45D67" w:rsidRDefault="002E19E2" w:rsidP="00A45D67">
      <w:pPr>
        <w:spacing w:after="0" w:line="240" w:lineRule="auto"/>
        <w:ind w:firstLine="567"/>
        <w:jc w:val="both"/>
        <w:rPr>
          <w:rFonts w:ascii="Times New Roman" w:hAnsi="Times New Roman" w:cs="Times New Roman"/>
          <w:lang w:val="ro-RO"/>
        </w:rPr>
      </w:pPr>
      <w:r w:rsidRPr="00A45D67">
        <w:rPr>
          <w:rFonts w:ascii="Times New Roman" w:hAnsi="Times New Roman" w:cs="Times New Roman"/>
          <w:i/>
          <w:iCs/>
          <w:lang w:val="ro-RO"/>
        </w:rPr>
        <w:t>participație</w:t>
      </w:r>
      <w:r w:rsidRPr="00A45D67">
        <w:rPr>
          <w:rFonts w:ascii="Times New Roman" w:hAnsi="Times New Roman" w:cs="Times New Roman"/>
          <w:lang w:val="ro-RO"/>
        </w:rPr>
        <w:t xml:space="preserve"> - un interes de participare, astfel cum este definit în Legea contabilității și raportării financiare nr. 287/2017 sau deţinerea, directă sau indirectă, a cel puţin 20 % din drepturile de vot sau din capitalul unei întreprinderi;</w:t>
      </w:r>
      <w:r w:rsidRPr="00A45D67">
        <w:rPr>
          <w:rFonts w:ascii="Times New Roman" w:hAnsi="Times New Roman" w:cs="Times New Roman"/>
          <w:color w:val="FF0000"/>
          <w:lang w:val="ro-RO"/>
        </w:rPr>
        <w:t xml:space="preserve"> </w:t>
      </w:r>
    </w:p>
    <w:p w14:paraId="4B602172" w14:textId="08453AD2" w:rsidR="00CE78A2" w:rsidRPr="00A45D67" w:rsidRDefault="002E19E2" w:rsidP="00A45D67">
      <w:pPr>
        <w:spacing w:after="0" w:line="240" w:lineRule="auto"/>
        <w:ind w:firstLine="567"/>
        <w:jc w:val="both"/>
        <w:rPr>
          <w:rFonts w:ascii="Times New Roman" w:hAnsi="Times New Roman" w:cs="Times New Roman"/>
          <w:lang w:val="ro-RO"/>
        </w:rPr>
      </w:pPr>
      <w:r w:rsidRPr="00A45D67">
        <w:rPr>
          <w:rFonts w:ascii="Times New Roman" w:hAnsi="Times New Roman" w:cs="Times New Roman"/>
          <w:i/>
          <w:iCs/>
          <w:lang w:val="ro-RO"/>
        </w:rPr>
        <w:t xml:space="preserve">penalitate cu titlu cominatoriu </w:t>
      </w:r>
      <w:r w:rsidRPr="00A45D67">
        <w:rPr>
          <w:rFonts w:ascii="Times New Roman" w:hAnsi="Times New Roman" w:cs="Times New Roman"/>
          <w:lang w:val="ro-RO"/>
        </w:rPr>
        <w:t>– măsură de executare pecuniară periodică care are scopul de a pune capăt încălcărilor în curs ale prevederilor prezentei legi și a actelor normative emise în aplicarea acesteia sau ale deciziilor Băncii Naționale a Moldovei prin care au fost dispuse măsurile sau sancțiunile prevăzute de prezenta lege și de a obliga persoanele fizice sau juridice să revină la respectarea prevederilor încălcate;”;</w:t>
      </w:r>
    </w:p>
    <w:p w14:paraId="1D55A33A" w14:textId="2AE5EBFC" w:rsidR="00F13294" w:rsidRPr="00A45D67" w:rsidRDefault="00F13294" w:rsidP="00A45D67">
      <w:pPr>
        <w:spacing w:after="0" w:line="240" w:lineRule="auto"/>
        <w:ind w:firstLine="567"/>
        <w:jc w:val="both"/>
        <w:rPr>
          <w:rFonts w:ascii="Times New Roman" w:hAnsi="Times New Roman" w:cs="Times New Roman"/>
          <w:lang w:val="ro-RO"/>
        </w:rPr>
      </w:pPr>
      <w:r w:rsidRPr="00A45D67">
        <w:rPr>
          <w:rFonts w:ascii="Times New Roman" w:hAnsi="Times New Roman" w:cs="Times New Roman"/>
          <w:lang w:val="ro-RO"/>
        </w:rPr>
        <w:lastRenderedPageBreak/>
        <w:t>la noțiunea de „</w:t>
      </w:r>
      <w:r w:rsidRPr="00A45D67">
        <w:rPr>
          <w:rFonts w:ascii="Times New Roman" w:hAnsi="Times New Roman" w:cs="Times New Roman"/>
          <w:i/>
          <w:iCs/>
          <w:lang w:val="ro-RO"/>
        </w:rPr>
        <w:t>persoane care dețin funcții-cheie</w:t>
      </w:r>
      <w:r w:rsidRPr="00A45D67">
        <w:rPr>
          <w:rFonts w:ascii="Times New Roman" w:hAnsi="Times New Roman" w:cs="Times New Roman"/>
          <w:lang w:val="ro-RO"/>
        </w:rPr>
        <w:t xml:space="preserve">”, după cuvintele </w:t>
      </w:r>
      <w:r w:rsidR="00285F90" w:rsidRPr="00A45D67">
        <w:rPr>
          <w:rFonts w:ascii="Times New Roman" w:hAnsi="Times New Roman" w:cs="Times New Roman"/>
          <w:lang w:val="ro-RO"/>
        </w:rPr>
        <w:t>„</w:t>
      </w:r>
      <w:r w:rsidRPr="00A45D67">
        <w:rPr>
          <w:rFonts w:ascii="Times New Roman" w:hAnsi="Times New Roman" w:cs="Times New Roman"/>
          <w:lang w:val="ro-RO"/>
        </w:rPr>
        <w:t>se pot număra” se completează cu textul “coordonatorii funcțiilor de control intern și directorul financiar, în cazul în care aceștia nu sunt membri ai organului de conducere,” iar cuvântul “Categorii</w:t>
      </w:r>
      <w:r w:rsidR="00D06FB4" w:rsidRPr="00A45D67">
        <w:rPr>
          <w:rFonts w:ascii="Times New Roman" w:hAnsi="Times New Roman" w:cs="Times New Roman"/>
          <w:lang w:val="ro-RO"/>
        </w:rPr>
        <w:t>le</w:t>
      </w:r>
      <w:r w:rsidRPr="00A45D67">
        <w:rPr>
          <w:rFonts w:ascii="Times New Roman" w:hAnsi="Times New Roman" w:cs="Times New Roman"/>
          <w:lang w:val="ro-RO"/>
        </w:rPr>
        <w:t>” se substituie cu cuvintele “Alte categorii”;</w:t>
      </w:r>
    </w:p>
    <w:p w14:paraId="57E6BDC8" w14:textId="28E0B6FC" w:rsidR="002C580D" w:rsidRPr="00A45D67" w:rsidRDefault="00F13294" w:rsidP="00A45D67">
      <w:pPr>
        <w:spacing w:after="0" w:line="240" w:lineRule="auto"/>
        <w:ind w:firstLine="567"/>
        <w:jc w:val="both"/>
        <w:rPr>
          <w:rFonts w:ascii="Times New Roman" w:hAnsi="Times New Roman" w:cs="Times New Roman"/>
          <w:lang w:val="ro-RO"/>
        </w:rPr>
      </w:pPr>
      <w:r w:rsidRPr="00A45D67">
        <w:rPr>
          <w:rFonts w:ascii="Times New Roman" w:hAnsi="Times New Roman" w:cs="Times New Roman"/>
          <w:lang w:val="ro-RO"/>
        </w:rPr>
        <w:t>după noțiunea de „</w:t>
      </w:r>
      <w:r w:rsidRPr="00A45D67">
        <w:rPr>
          <w:rFonts w:ascii="Times New Roman" w:hAnsi="Times New Roman" w:cs="Times New Roman"/>
          <w:i/>
          <w:iCs/>
          <w:lang w:val="ro-RO"/>
        </w:rPr>
        <w:t>persoane care dețin funcții-cheie</w:t>
      </w:r>
      <w:r w:rsidRPr="00A45D67">
        <w:rPr>
          <w:rFonts w:ascii="Times New Roman" w:hAnsi="Times New Roman" w:cs="Times New Roman"/>
          <w:lang w:val="ro-RO"/>
        </w:rPr>
        <w:t xml:space="preserve">” se completează cu </w:t>
      </w:r>
      <w:r w:rsidR="00285F90" w:rsidRPr="00A45D67">
        <w:rPr>
          <w:rFonts w:ascii="Times New Roman" w:hAnsi="Times New Roman" w:cs="Times New Roman"/>
          <w:lang w:val="ro-RO"/>
        </w:rPr>
        <w:t xml:space="preserve">următoarele </w:t>
      </w:r>
      <w:r w:rsidRPr="00A45D67">
        <w:rPr>
          <w:rFonts w:ascii="Times New Roman" w:hAnsi="Times New Roman" w:cs="Times New Roman"/>
          <w:lang w:val="ro-RO"/>
        </w:rPr>
        <w:t>noțiuni:</w:t>
      </w:r>
    </w:p>
    <w:p w14:paraId="3BD6AFC1" w14:textId="5742129B" w:rsidR="00F13294" w:rsidRPr="00A45D67" w:rsidRDefault="00285F90" w:rsidP="00A45D67">
      <w:pPr>
        <w:spacing w:after="0" w:line="240" w:lineRule="auto"/>
        <w:ind w:firstLine="567"/>
        <w:jc w:val="both"/>
        <w:rPr>
          <w:rFonts w:ascii="Times New Roman" w:hAnsi="Times New Roman" w:cs="Times New Roman"/>
          <w:lang w:val="ro-RO"/>
        </w:rPr>
      </w:pPr>
      <w:r w:rsidRPr="00A45D67">
        <w:rPr>
          <w:rFonts w:ascii="Times New Roman" w:hAnsi="Times New Roman" w:cs="Times New Roman"/>
          <w:lang w:val="ro-RO"/>
        </w:rPr>
        <w:t>„</w:t>
      </w:r>
      <w:r w:rsidR="00F13294" w:rsidRPr="00A45D67">
        <w:rPr>
          <w:rFonts w:ascii="Times New Roman" w:hAnsi="Times New Roman" w:cs="Times New Roman"/>
          <w:i/>
          <w:iCs/>
          <w:lang w:val="ro-RO"/>
        </w:rPr>
        <w:t>piață reglementată</w:t>
      </w:r>
      <w:r w:rsidR="00F13294" w:rsidRPr="00A45D67">
        <w:rPr>
          <w:rFonts w:ascii="Times New Roman" w:hAnsi="Times New Roman" w:cs="Times New Roman"/>
          <w:lang w:val="ro-RO"/>
        </w:rPr>
        <w:t xml:space="preserve"> – piaţă reglementată, astfel cum este definită de Legea nr. 171/2012; </w:t>
      </w:r>
    </w:p>
    <w:p w14:paraId="70CFE78F" w14:textId="71FDBF28" w:rsidR="00F13294" w:rsidRPr="00A45D67" w:rsidRDefault="00F13294" w:rsidP="00A45D67">
      <w:pPr>
        <w:spacing w:after="0" w:line="240" w:lineRule="auto"/>
        <w:ind w:firstLine="567"/>
        <w:jc w:val="both"/>
        <w:rPr>
          <w:rFonts w:ascii="Times New Roman" w:hAnsi="Times New Roman" w:cs="Times New Roman"/>
          <w:lang w:val="ro-RO"/>
        </w:rPr>
      </w:pPr>
      <w:r w:rsidRPr="00A45D67">
        <w:rPr>
          <w:rFonts w:ascii="Times New Roman" w:hAnsi="Times New Roman" w:cs="Times New Roman"/>
          <w:i/>
          <w:iCs/>
          <w:lang w:val="ro-RO"/>
        </w:rPr>
        <w:t>politică de remunerare neutră din punctul de vedere al genului</w:t>
      </w:r>
      <w:r w:rsidRPr="00A45D67">
        <w:rPr>
          <w:rFonts w:ascii="Times New Roman" w:hAnsi="Times New Roman" w:cs="Times New Roman"/>
          <w:lang w:val="ro-RO"/>
        </w:rPr>
        <w:t xml:space="preserve"> – politică de remunerare bazată pe egalitatea de remunerare între salariații/membrii organului de conducere de sex masculin și cei de sex feminin, pentru aceeași muncă sau pentru o muncă de aceeași valoare;”;</w:t>
      </w:r>
    </w:p>
    <w:p w14:paraId="736169A9" w14:textId="50205D82" w:rsidR="00F13294" w:rsidRPr="00A45D67" w:rsidRDefault="00F13294" w:rsidP="00A45D67">
      <w:pPr>
        <w:spacing w:after="0" w:line="240" w:lineRule="auto"/>
        <w:ind w:firstLine="567"/>
        <w:jc w:val="both"/>
        <w:rPr>
          <w:rFonts w:ascii="Times New Roman" w:hAnsi="Times New Roman" w:cs="Times New Roman"/>
          <w:lang w:val="ro-RO"/>
        </w:rPr>
      </w:pPr>
      <w:r w:rsidRPr="00A45D67">
        <w:rPr>
          <w:rFonts w:ascii="Times New Roman" w:hAnsi="Times New Roman" w:cs="Times New Roman"/>
          <w:lang w:val="ro-RO"/>
        </w:rPr>
        <w:t>după noțiunea de „</w:t>
      </w:r>
      <w:r w:rsidRPr="00A45D67">
        <w:rPr>
          <w:rFonts w:ascii="Times New Roman" w:hAnsi="Times New Roman" w:cs="Times New Roman"/>
          <w:i/>
          <w:iCs/>
          <w:lang w:val="ro-RO"/>
        </w:rPr>
        <w:t>risc sistemic</w:t>
      </w:r>
      <w:r w:rsidRPr="00A45D67">
        <w:rPr>
          <w:rFonts w:ascii="Times New Roman" w:hAnsi="Times New Roman" w:cs="Times New Roman"/>
          <w:lang w:val="ro-RO"/>
        </w:rPr>
        <w:t>” se completează cu noțiunea de „</w:t>
      </w:r>
      <w:r w:rsidRPr="00A45D67">
        <w:rPr>
          <w:rFonts w:ascii="Times New Roman" w:hAnsi="Times New Roman" w:cs="Times New Roman"/>
          <w:i/>
          <w:iCs/>
          <w:lang w:val="ro-RO"/>
        </w:rPr>
        <w:t>securitizare</w:t>
      </w:r>
      <w:r w:rsidRPr="00A45D67">
        <w:rPr>
          <w:rFonts w:ascii="Times New Roman" w:hAnsi="Times New Roman" w:cs="Times New Roman"/>
          <w:lang w:val="ro-RO"/>
        </w:rPr>
        <w:t>” cu următorul cuprins:</w:t>
      </w:r>
    </w:p>
    <w:p w14:paraId="2B6B3BE1" w14:textId="435163C2" w:rsidR="00F13294" w:rsidRPr="00A45D67" w:rsidRDefault="00285F90" w:rsidP="00A45D67">
      <w:pPr>
        <w:spacing w:after="0" w:line="240" w:lineRule="auto"/>
        <w:ind w:firstLine="567"/>
        <w:jc w:val="both"/>
        <w:rPr>
          <w:rFonts w:ascii="Times New Roman" w:hAnsi="Times New Roman" w:cs="Times New Roman"/>
          <w:lang w:val="ro-RO"/>
        </w:rPr>
      </w:pPr>
      <w:r w:rsidRPr="00A45D67">
        <w:rPr>
          <w:rFonts w:ascii="Times New Roman" w:hAnsi="Times New Roman" w:cs="Times New Roman"/>
          <w:lang w:val="ro-RO"/>
        </w:rPr>
        <w:t>„</w:t>
      </w:r>
      <w:r w:rsidR="00F13294" w:rsidRPr="00A45D67">
        <w:rPr>
          <w:rFonts w:ascii="Times New Roman" w:hAnsi="Times New Roman" w:cs="Times New Roman"/>
          <w:i/>
          <w:iCs/>
          <w:lang w:val="ro-RO"/>
        </w:rPr>
        <w:t xml:space="preserve">securitizare </w:t>
      </w:r>
      <w:r w:rsidR="00F13294" w:rsidRPr="00A45D67">
        <w:rPr>
          <w:rFonts w:ascii="Times New Roman" w:hAnsi="Times New Roman" w:cs="Times New Roman"/>
          <w:lang w:val="ro-RO"/>
        </w:rPr>
        <w:t>– securitizare care îndeplinește condițiile prevăzute de actele normative ale Băncii Naționale a Moldovei;”;</w:t>
      </w:r>
    </w:p>
    <w:p w14:paraId="27BC72FE" w14:textId="4FD8A3B5" w:rsidR="00F13294" w:rsidRPr="00A45D67" w:rsidRDefault="00F13294" w:rsidP="00A45D67">
      <w:pPr>
        <w:spacing w:after="0" w:line="240" w:lineRule="auto"/>
        <w:ind w:firstLine="567"/>
        <w:jc w:val="both"/>
        <w:rPr>
          <w:rFonts w:ascii="Times New Roman" w:hAnsi="Times New Roman" w:cs="Times New Roman"/>
          <w:lang w:val="ro-RO"/>
        </w:rPr>
      </w:pPr>
      <w:r w:rsidRPr="00A45D67">
        <w:rPr>
          <w:rFonts w:ascii="Times New Roman" w:hAnsi="Times New Roman" w:cs="Times New Roman"/>
          <w:lang w:val="ro-RO"/>
        </w:rPr>
        <w:t xml:space="preserve">la noțiunea de </w:t>
      </w:r>
      <w:r w:rsidR="00285F90" w:rsidRPr="00A45D67">
        <w:rPr>
          <w:rFonts w:ascii="Times New Roman" w:hAnsi="Times New Roman" w:cs="Times New Roman"/>
          <w:lang w:val="ro-RO"/>
        </w:rPr>
        <w:t>„</w:t>
      </w:r>
      <w:r w:rsidRPr="00A45D67">
        <w:rPr>
          <w:rFonts w:ascii="Times New Roman" w:hAnsi="Times New Roman" w:cs="Times New Roman"/>
          <w:lang w:val="ro-RO"/>
        </w:rPr>
        <w:t xml:space="preserve">situație consolidată”, cuvintele </w:t>
      </w:r>
      <w:r w:rsidR="00285F90" w:rsidRPr="00A45D67">
        <w:rPr>
          <w:rFonts w:ascii="Times New Roman" w:hAnsi="Times New Roman" w:cs="Times New Roman"/>
          <w:lang w:val="ro-RO"/>
        </w:rPr>
        <w:t>„</w:t>
      </w:r>
      <w:r w:rsidRPr="00A45D67">
        <w:rPr>
          <w:rFonts w:ascii="Times New Roman" w:hAnsi="Times New Roman" w:cs="Times New Roman"/>
          <w:lang w:val="ro-RO"/>
        </w:rPr>
        <w:t>bănci sau societăți de investiții” se substituie cu cuv</w:t>
      </w:r>
      <w:r w:rsidR="00285F90" w:rsidRPr="00A45D67">
        <w:rPr>
          <w:rFonts w:ascii="Times New Roman" w:hAnsi="Times New Roman" w:cs="Times New Roman"/>
          <w:lang w:val="ro-RO"/>
        </w:rPr>
        <w:t>intele</w:t>
      </w:r>
      <w:r w:rsidRPr="00A45D67">
        <w:rPr>
          <w:rFonts w:ascii="Times New Roman" w:hAnsi="Times New Roman" w:cs="Times New Roman"/>
          <w:lang w:val="ro-RO"/>
        </w:rPr>
        <w:t xml:space="preserve"> </w:t>
      </w:r>
      <w:r w:rsidR="00285F90" w:rsidRPr="00A45D67">
        <w:rPr>
          <w:rFonts w:ascii="Times New Roman" w:hAnsi="Times New Roman" w:cs="Times New Roman"/>
          <w:lang w:val="ro-RO"/>
        </w:rPr>
        <w:t>„</w:t>
      </w:r>
      <w:r w:rsidRPr="00A45D67">
        <w:rPr>
          <w:rFonts w:ascii="Times New Roman" w:hAnsi="Times New Roman" w:cs="Times New Roman"/>
          <w:lang w:val="ro-RO"/>
        </w:rPr>
        <w:t xml:space="preserve">instituții de credit” iar cuvintele </w:t>
      </w:r>
      <w:r w:rsidR="00285F90" w:rsidRPr="00A45D67">
        <w:rPr>
          <w:rFonts w:ascii="Times New Roman" w:hAnsi="Times New Roman" w:cs="Times New Roman"/>
          <w:lang w:val="ro-RO"/>
        </w:rPr>
        <w:t>„</w:t>
      </w:r>
      <w:r w:rsidRPr="00A45D67">
        <w:rPr>
          <w:rFonts w:ascii="Times New Roman" w:hAnsi="Times New Roman" w:cs="Times New Roman"/>
          <w:lang w:val="ro-RO"/>
        </w:rPr>
        <w:t>sau o singură societate de investiții” se exclud;</w:t>
      </w:r>
    </w:p>
    <w:p w14:paraId="1FBD0E4C" w14:textId="70BE83B5" w:rsidR="002C580D" w:rsidRPr="00A45D67" w:rsidRDefault="00F13294" w:rsidP="00A45D67">
      <w:pPr>
        <w:spacing w:after="0" w:line="240" w:lineRule="auto"/>
        <w:ind w:firstLine="567"/>
        <w:jc w:val="both"/>
        <w:rPr>
          <w:rFonts w:ascii="Times New Roman" w:hAnsi="Times New Roman" w:cs="Times New Roman"/>
          <w:lang w:val="ro-RO"/>
        </w:rPr>
      </w:pPr>
      <w:r w:rsidRPr="00A45D67">
        <w:rPr>
          <w:rFonts w:ascii="Times New Roman" w:hAnsi="Times New Roman" w:cs="Times New Roman"/>
          <w:lang w:val="ro-RO"/>
        </w:rPr>
        <w:t>noțiunea de „societate de importanță sistemică” se exclude</w:t>
      </w:r>
      <w:r w:rsidR="00E24ED2" w:rsidRPr="00A45D67">
        <w:rPr>
          <w:rFonts w:ascii="Times New Roman" w:hAnsi="Times New Roman" w:cs="Times New Roman"/>
          <w:lang w:val="ro-RO"/>
        </w:rPr>
        <w:t>;</w:t>
      </w:r>
    </w:p>
    <w:p w14:paraId="20350B2B" w14:textId="450D3F81" w:rsidR="0067038D" w:rsidRPr="00A45D67" w:rsidRDefault="00E24ED2" w:rsidP="00A45D67">
      <w:pPr>
        <w:spacing w:after="0" w:line="240" w:lineRule="auto"/>
        <w:ind w:firstLine="567"/>
        <w:jc w:val="both"/>
        <w:rPr>
          <w:rFonts w:ascii="Times New Roman" w:hAnsi="Times New Roman" w:cs="Times New Roman"/>
          <w:lang w:val="ro-RO"/>
        </w:rPr>
      </w:pPr>
      <w:r w:rsidRPr="00A45D67">
        <w:rPr>
          <w:rFonts w:ascii="Times New Roman" w:hAnsi="Times New Roman" w:cs="Times New Roman"/>
          <w:lang w:val="ro-RO"/>
        </w:rPr>
        <w:t xml:space="preserve">noțiunea de </w:t>
      </w:r>
      <w:r w:rsidR="00285F90" w:rsidRPr="00A45D67">
        <w:rPr>
          <w:rFonts w:ascii="Times New Roman" w:hAnsi="Times New Roman" w:cs="Times New Roman"/>
          <w:lang w:val="ro-RO"/>
        </w:rPr>
        <w:t>„</w:t>
      </w:r>
      <w:r w:rsidRPr="00A45D67">
        <w:rPr>
          <w:rFonts w:ascii="Times New Roman" w:hAnsi="Times New Roman" w:cs="Times New Roman"/>
          <w:i/>
          <w:iCs/>
          <w:lang w:val="ro-RO"/>
        </w:rPr>
        <w:t>societate</w:t>
      </w:r>
      <w:r w:rsidRPr="00A45D67">
        <w:rPr>
          <w:rFonts w:ascii="Times New Roman" w:hAnsi="Times New Roman" w:cs="Times New Roman"/>
          <w:lang w:val="ro-RO"/>
        </w:rPr>
        <w:t xml:space="preserve"> </w:t>
      </w:r>
      <w:r w:rsidRPr="00A45D67">
        <w:rPr>
          <w:rFonts w:ascii="Times New Roman" w:hAnsi="Times New Roman" w:cs="Times New Roman"/>
          <w:i/>
          <w:iCs/>
          <w:lang w:val="ro-RO"/>
        </w:rPr>
        <w:t>de investiții</w:t>
      </w:r>
      <w:r w:rsidRPr="00A45D67">
        <w:rPr>
          <w:rFonts w:ascii="Times New Roman" w:hAnsi="Times New Roman" w:cs="Times New Roman"/>
          <w:lang w:val="ro-RO"/>
        </w:rPr>
        <w:t xml:space="preserve">” se completează cu cuvintele </w:t>
      </w:r>
      <w:r w:rsidR="00285F90" w:rsidRPr="00A45D67">
        <w:rPr>
          <w:rFonts w:ascii="Times New Roman" w:hAnsi="Times New Roman" w:cs="Times New Roman"/>
          <w:lang w:val="ro-RO"/>
        </w:rPr>
        <w:t>„</w:t>
      </w:r>
      <w:r w:rsidRPr="00A45D67">
        <w:rPr>
          <w:rFonts w:ascii="Times New Roman" w:hAnsi="Times New Roman" w:cs="Times New Roman"/>
          <w:lang w:val="ro-RO"/>
        </w:rPr>
        <w:t>excluzând instituțiile de credit”;</w:t>
      </w:r>
    </w:p>
    <w:p w14:paraId="3BA8949F" w14:textId="0764BBF7" w:rsidR="00E24ED2" w:rsidRPr="00A45D67" w:rsidRDefault="00E24ED2" w:rsidP="00A45D67">
      <w:pPr>
        <w:spacing w:after="0" w:line="240" w:lineRule="auto"/>
        <w:ind w:firstLine="567"/>
        <w:jc w:val="both"/>
        <w:rPr>
          <w:rFonts w:ascii="Times New Roman" w:hAnsi="Times New Roman" w:cs="Times New Roman"/>
          <w:lang w:val="ro-RO"/>
        </w:rPr>
      </w:pPr>
      <w:r w:rsidRPr="00A45D67">
        <w:rPr>
          <w:rFonts w:ascii="Times New Roman" w:hAnsi="Times New Roman" w:cs="Times New Roman"/>
          <w:lang w:val="ro-RO"/>
        </w:rPr>
        <w:t xml:space="preserve">noțiunea de </w:t>
      </w:r>
      <w:r w:rsidR="00285F90" w:rsidRPr="00A45D67">
        <w:rPr>
          <w:rFonts w:ascii="Times New Roman" w:hAnsi="Times New Roman" w:cs="Times New Roman"/>
          <w:lang w:val="ro-RO"/>
        </w:rPr>
        <w:t>„</w:t>
      </w:r>
      <w:r w:rsidRPr="00A45D67">
        <w:rPr>
          <w:rFonts w:ascii="Times New Roman" w:hAnsi="Times New Roman" w:cs="Times New Roman"/>
          <w:i/>
          <w:iCs/>
          <w:lang w:val="ro-RO"/>
        </w:rPr>
        <w:t>societate financiară holding</w:t>
      </w:r>
      <w:r w:rsidRPr="00A45D67">
        <w:rPr>
          <w:rFonts w:ascii="Times New Roman" w:hAnsi="Times New Roman" w:cs="Times New Roman"/>
          <w:lang w:val="ro-RO"/>
        </w:rPr>
        <w:t>” va avea următorul cuprins:</w:t>
      </w:r>
    </w:p>
    <w:p w14:paraId="258F5085" w14:textId="76F87E4C" w:rsidR="00E24ED2" w:rsidRPr="00A45D67" w:rsidRDefault="00285F90" w:rsidP="00A45D67">
      <w:pPr>
        <w:spacing w:after="0" w:line="240" w:lineRule="auto"/>
        <w:ind w:firstLine="567"/>
        <w:jc w:val="both"/>
        <w:rPr>
          <w:rFonts w:ascii="Times New Roman" w:hAnsi="Times New Roman" w:cs="Times New Roman"/>
          <w:lang w:val="ro-RO"/>
        </w:rPr>
      </w:pPr>
      <w:r w:rsidRPr="00A45D67">
        <w:rPr>
          <w:rFonts w:ascii="Times New Roman" w:hAnsi="Times New Roman" w:cs="Times New Roman"/>
          <w:lang w:val="ro-RO"/>
        </w:rPr>
        <w:t>„</w:t>
      </w:r>
      <w:r w:rsidR="00E24ED2" w:rsidRPr="00A45D67">
        <w:rPr>
          <w:rFonts w:ascii="Times New Roman" w:hAnsi="Times New Roman" w:cs="Times New Roman"/>
          <w:i/>
          <w:iCs/>
          <w:lang w:val="ro-RO"/>
        </w:rPr>
        <w:t>societate financiară holding</w:t>
      </w:r>
      <w:r w:rsidR="00E24ED2" w:rsidRPr="00A45D67">
        <w:rPr>
          <w:rFonts w:ascii="Times New Roman" w:hAnsi="Times New Roman" w:cs="Times New Roman"/>
          <w:lang w:val="ro-RO"/>
        </w:rPr>
        <w:t xml:space="preserve"> – întreprindere care îndeplinește cumulativ următoarele condiții:</w:t>
      </w:r>
    </w:p>
    <w:p w14:paraId="59A62049" w14:textId="77777777" w:rsidR="00285F90" w:rsidRPr="00A45D67" w:rsidRDefault="00E24ED2" w:rsidP="00A45D67">
      <w:pPr>
        <w:pStyle w:val="a7"/>
        <w:numPr>
          <w:ilvl w:val="0"/>
          <w:numId w:val="16"/>
        </w:numPr>
        <w:tabs>
          <w:tab w:val="left" w:pos="284"/>
          <w:tab w:val="left" w:pos="993"/>
        </w:tabs>
        <w:spacing w:after="0" w:line="240" w:lineRule="auto"/>
        <w:ind w:left="0" w:firstLine="567"/>
        <w:jc w:val="both"/>
        <w:rPr>
          <w:rFonts w:ascii="Times New Roman" w:hAnsi="Times New Roman" w:cs="Times New Roman"/>
          <w:lang w:val="ro-RO"/>
        </w:rPr>
      </w:pPr>
      <w:r w:rsidRPr="00A45D67">
        <w:rPr>
          <w:rFonts w:ascii="Times New Roman" w:hAnsi="Times New Roman" w:cs="Times New Roman"/>
          <w:lang w:val="ro-RO"/>
        </w:rPr>
        <w:t>este o instituție de credit/instituție financiară;</w:t>
      </w:r>
    </w:p>
    <w:p w14:paraId="1E73A63C" w14:textId="77777777" w:rsidR="00285F90" w:rsidRPr="00A45D67" w:rsidRDefault="00E24ED2" w:rsidP="00A45D67">
      <w:pPr>
        <w:pStyle w:val="a7"/>
        <w:numPr>
          <w:ilvl w:val="0"/>
          <w:numId w:val="16"/>
        </w:numPr>
        <w:tabs>
          <w:tab w:val="left" w:pos="284"/>
          <w:tab w:val="left" w:pos="993"/>
        </w:tabs>
        <w:spacing w:after="0" w:line="240" w:lineRule="auto"/>
        <w:ind w:left="0" w:firstLine="567"/>
        <w:jc w:val="both"/>
        <w:rPr>
          <w:rFonts w:ascii="Times New Roman" w:hAnsi="Times New Roman" w:cs="Times New Roman"/>
          <w:lang w:val="ro-RO"/>
        </w:rPr>
      </w:pPr>
      <w:r w:rsidRPr="00A45D67">
        <w:rPr>
          <w:rFonts w:ascii="Times New Roman" w:hAnsi="Times New Roman" w:cs="Times New Roman"/>
          <w:lang w:val="ro-RO"/>
        </w:rPr>
        <w:t>nu este o societate financiară holding mixtă;</w:t>
      </w:r>
    </w:p>
    <w:p w14:paraId="1EA15693" w14:textId="77777777" w:rsidR="00285F90" w:rsidRPr="00A45D67" w:rsidRDefault="00E24ED2" w:rsidP="00A45D67">
      <w:pPr>
        <w:pStyle w:val="a7"/>
        <w:numPr>
          <w:ilvl w:val="0"/>
          <w:numId w:val="16"/>
        </w:numPr>
        <w:tabs>
          <w:tab w:val="left" w:pos="284"/>
          <w:tab w:val="left" w:pos="993"/>
        </w:tabs>
        <w:spacing w:after="0" w:line="240" w:lineRule="auto"/>
        <w:ind w:left="0" w:firstLine="567"/>
        <w:jc w:val="both"/>
        <w:rPr>
          <w:rFonts w:ascii="Times New Roman" w:hAnsi="Times New Roman" w:cs="Times New Roman"/>
          <w:lang w:val="ro-RO"/>
        </w:rPr>
      </w:pPr>
      <w:r w:rsidRPr="00A45D67">
        <w:rPr>
          <w:rFonts w:ascii="Times New Roman" w:hAnsi="Times New Roman" w:cs="Times New Roman"/>
          <w:lang w:val="ro-RO"/>
        </w:rPr>
        <w:t>are cel puțin o filială care este instituție de credit;</w:t>
      </w:r>
    </w:p>
    <w:p w14:paraId="498AEF76" w14:textId="48E54553" w:rsidR="00E24ED2" w:rsidRPr="00A45D67" w:rsidRDefault="00E24ED2" w:rsidP="00A45D67">
      <w:pPr>
        <w:pStyle w:val="a7"/>
        <w:numPr>
          <w:ilvl w:val="0"/>
          <w:numId w:val="16"/>
        </w:numPr>
        <w:tabs>
          <w:tab w:val="left" w:pos="284"/>
          <w:tab w:val="left" w:pos="993"/>
        </w:tabs>
        <w:spacing w:after="0" w:line="240" w:lineRule="auto"/>
        <w:ind w:left="0" w:firstLine="567"/>
        <w:jc w:val="both"/>
        <w:rPr>
          <w:rFonts w:ascii="Times New Roman" w:hAnsi="Times New Roman" w:cs="Times New Roman"/>
          <w:lang w:val="ro-RO"/>
        </w:rPr>
      </w:pPr>
      <w:r w:rsidRPr="00A45D67">
        <w:rPr>
          <w:rFonts w:ascii="Times New Roman" w:hAnsi="Times New Roman" w:cs="Times New Roman"/>
          <w:lang w:val="ro-RO"/>
        </w:rPr>
        <w:t>peste 50 % din oricare dintre următorii indicatori sunt asociaţi, în mod constant, cu filiale care sunt instituții de credit sau instituții financiare și cu activităţi desfășurate de întreprinderea însăși care nu sunt legate de achiziţionarea sau posesia unor deţineri în filiale, atunci când activităţile respective sunt de aceeași natură cu cele desfășurate de instituții de credit sau de instituții financiare:</w:t>
      </w:r>
    </w:p>
    <w:p w14:paraId="72114C0B" w14:textId="77777777" w:rsidR="00E24ED2" w:rsidRPr="00A45D67" w:rsidRDefault="00E24ED2" w:rsidP="00A45D67">
      <w:pPr>
        <w:spacing w:after="0" w:line="240" w:lineRule="auto"/>
        <w:ind w:firstLine="567"/>
        <w:jc w:val="both"/>
        <w:rPr>
          <w:rFonts w:ascii="Times New Roman" w:hAnsi="Times New Roman" w:cs="Times New Roman"/>
          <w:lang w:val="ro-RO"/>
        </w:rPr>
      </w:pPr>
      <w:r w:rsidRPr="00A45D67">
        <w:rPr>
          <w:rFonts w:ascii="Times New Roman" w:hAnsi="Times New Roman" w:cs="Times New Roman"/>
          <w:lang w:val="ro-RO"/>
        </w:rPr>
        <w:t>(i) capitalul propriu al întreprinderii pe baza situaţiei sale consolidate;</w:t>
      </w:r>
    </w:p>
    <w:p w14:paraId="1C9F3B75" w14:textId="77777777" w:rsidR="00E24ED2" w:rsidRPr="00A45D67" w:rsidRDefault="00E24ED2" w:rsidP="00A45D67">
      <w:pPr>
        <w:spacing w:after="0" w:line="240" w:lineRule="auto"/>
        <w:ind w:firstLine="567"/>
        <w:jc w:val="both"/>
        <w:rPr>
          <w:rFonts w:ascii="Times New Roman" w:hAnsi="Times New Roman" w:cs="Times New Roman"/>
          <w:lang w:val="ro-RO"/>
        </w:rPr>
      </w:pPr>
      <w:r w:rsidRPr="00A45D67">
        <w:rPr>
          <w:rFonts w:ascii="Times New Roman" w:hAnsi="Times New Roman" w:cs="Times New Roman"/>
          <w:lang w:val="ro-RO"/>
        </w:rPr>
        <w:t>(ii) activele întreprinderii pe baza situaţiei sale consolidate;</w:t>
      </w:r>
    </w:p>
    <w:p w14:paraId="23B8BBEA" w14:textId="77777777" w:rsidR="00E24ED2" w:rsidRPr="00A45D67" w:rsidRDefault="00E24ED2" w:rsidP="00A45D67">
      <w:pPr>
        <w:spacing w:after="0" w:line="240" w:lineRule="auto"/>
        <w:ind w:firstLine="567"/>
        <w:jc w:val="both"/>
        <w:rPr>
          <w:rFonts w:ascii="Times New Roman" w:hAnsi="Times New Roman" w:cs="Times New Roman"/>
          <w:lang w:val="ro-RO"/>
        </w:rPr>
      </w:pPr>
      <w:r w:rsidRPr="00A45D67">
        <w:rPr>
          <w:rFonts w:ascii="Times New Roman" w:hAnsi="Times New Roman" w:cs="Times New Roman"/>
          <w:lang w:val="ro-RO"/>
        </w:rPr>
        <w:t>(iii) veniturile întreprinderii pe baza situaţiei sale consolidate;</w:t>
      </w:r>
    </w:p>
    <w:p w14:paraId="010DD3A2" w14:textId="77777777" w:rsidR="00E24ED2" w:rsidRPr="00A45D67" w:rsidRDefault="00E24ED2" w:rsidP="00A45D67">
      <w:pPr>
        <w:spacing w:after="0" w:line="240" w:lineRule="auto"/>
        <w:ind w:firstLine="567"/>
        <w:jc w:val="both"/>
        <w:rPr>
          <w:rFonts w:ascii="Times New Roman" w:hAnsi="Times New Roman" w:cs="Times New Roman"/>
          <w:lang w:val="ro-RO"/>
        </w:rPr>
      </w:pPr>
      <w:r w:rsidRPr="00A45D67">
        <w:rPr>
          <w:rFonts w:ascii="Times New Roman" w:hAnsi="Times New Roman" w:cs="Times New Roman"/>
          <w:lang w:val="ro-RO"/>
        </w:rPr>
        <w:t>(iv) personalul întreprinderii pe baza situaţiei sale consolidate;</w:t>
      </w:r>
    </w:p>
    <w:p w14:paraId="0A7C963E" w14:textId="77777777" w:rsidR="00E24ED2" w:rsidRPr="00A45D67" w:rsidRDefault="00E24ED2" w:rsidP="00A45D67">
      <w:pPr>
        <w:spacing w:after="0" w:line="240" w:lineRule="auto"/>
        <w:ind w:firstLine="567"/>
        <w:jc w:val="both"/>
        <w:rPr>
          <w:rFonts w:ascii="Times New Roman" w:hAnsi="Times New Roman" w:cs="Times New Roman"/>
          <w:lang w:val="ro-RO"/>
        </w:rPr>
      </w:pPr>
      <w:r w:rsidRPr="00A45D67">
        <w:rPr>
          <w:rFonts w:ascii="Times New Roman" w:hAnsi="Times New Roman" w:cs="Times New Roman"/>
          <w:lang w:val="ro-RO"/>
        </w:rPr>
        <w:t xml:space="preserve">(v) alţi indicatori consideraţi relevanţi de către Banca Națională a Moldovei. </w:t>
      </w:r>
    </w:p>
    <w:p w14:paraId="4D7CD09E" w14:textId="7DBBB3F5" w:rsidR="00E24ED2" w:rsidRPr="00A45D67" w:rsidRDefault="00E24ED2" w:rsidP="00A45D67">
      <w:pPr>
        <w:spacing w:after="0" w:line="240" w:lineRule="auto"/>
        <w:ind w:firstLine="567"/>
        <w:jc w:val="both"/>
        <w:rPr>
          <w:rFonts w:ascii="Times New Roman" w:hAnsi="Times New Roman" w:cs="Times New Roman"/>
          <w:lang w:val="ro-RO"/>
        </w:rPr>
      </w:pPr>
      <w:r w:rsidRPr="00A45D67">
        <w:rPr>
          <w:rFonts w:ascii="Times New Roman" w:hAnsi="Times New Roman" w:cs="Times New Roman"/>
          <w:color w:val="000000" w:themeColor="text1"/>
          <w:lang w:val="ro-RO"/>
        </w:rPr>
        <w:t>Banca Națională a Moldovei poate decide că o entitate nu se califică drept societate financiară holding chiar dacă este îndeplinit unul dintre indicatorii menţionaţi la subpunctele (i)- (iv), în cazul în care consideră că indicatorul relevant nu oferă o imagine corectă și fidelă a principalelor activităţi și riscuri ale grupului. Înainte de a lua o astfel de decizie, Banca Națională a Moldovei consultă Autoritatea Bancară Europeană și furnizează o justificare calitativă și cantitativă motivată și detaliată, iar ulterior ţine seama în mod corespunzător de avizul acesteia și, în cazul în care decide să se abată de la acesta, îi transmite, în termen de 3 luni de la data primirii avizului, motivele abaterii de la avizul relevant;</w:t>
      </w:r>
      <w:r w:rsidRPr="00A45D67">
        <w:rPr>
          <w:rFonts w:ascii="Times New Roman" w:hAnsi="Times New Roman" w:cs="Times New Roman"/>
          <w:lang w:val="ro-RO"/>
        </w:rPr>
        <w:t>”;</w:t>
      </w:r>
    </w:p>
    <w:p w14:paraId="5F3A38DE" w14:textId="13337D93" w:rsidR="00E24ED2" w:rsidRPr="00A45D67" w:rsidRDefault="000877D2" w:rsidP="00A45D67">
      <w:pPr>
        <w:spacing w:after="0" w:line="240" w:lineRule="auto"/>
        <w:ind w:firstLine="567"/>
        <w:jc w:val="both"/>
        <w:rPr>
          <w:rFonts w:ascii="Times New Roman" w:hAnsi="Times New Roman" w:cs="Times New Roman"/>
          <w:lang w:val="ro-RO"/>
        </w:rPr>
      </w:pPr>
      <w:r w:rsidRPr="00A45D67">
        <w:rPr>
          <w:rFonts w:ascii="Times New Roman" w:hAnsi="Times New Roman" w:cs="Times New Roman"/>
          <w:lang w:val="ro-RO"/>
        </w:rPr>
        <w:t>d</w:t>
      </w:r>
      <w:r w:rsidR="00E24ED2" w:rsidRPr="00A45D67">
        <w:rPr>
          <w:rFonts w:ascii="Times New Roman" w:hAnsi="Times New Roman" w:cs="Times New Roman"/>
          <w:lang w:val="ro-RO"/>
        </w:rPr>
        <w:t xml:space="preserve">upă noțiunea de </w:t>
      </w:r>
      <w:r w:rsidR="00285F90" w:rsidRPr="00A45D67">
        <w:rPr>
          <w:rFonts w:ascii="Times New Roman" w:hAnsi="Times New Roman" w:cs="Times New Roman"/>
          <w:lang w:val="ro-RO"/>
        </w:rPr>
        <w:t>„</w:t>
      </w:r>
      <w:r w:rsidR="00E24ED2" w:rsidRPr="00A45D67">
        <w:rPr>
          <w:rFonts w:ascii="Times New Roman" w:hAnsi="Times New Roman" w:cs="Times New Roman"/>
          <w:i/>
          <w:iCs/>
          <w:lang w:val="ro-RO"/>
        </w:rPr>
        <w:t>societate financiară holding</w:t>
      </w:r>
      <w:r w:rsidR="00E24ED2" w:rsidRPr="00A45D67">
        <w:rPr>
          <w:rFonts w:ascii="Times New Roman" w:hAnsi="Times New Roman" w:cs="Times New Roman"/>
          <w:lang w:val="ro-RO"/>
        </w:rPr>
        <w:t xml:space="preserve">” se completează cu </w:t>
      </w:r>
      <w:r w:rsidR="00285F90" w:rsidRPr="00A45D67">
        <w:rPr>
          <w:rFonts w:ascii="Times New Roman" w:hAnsi="Times New Roman" w:cs="Times New Roman"/>
          <w:lang w:val="ro-RO"/>
        </w:rPr>
        <w:t xml:space="preserve">următoarele </w:t>
      </w:r>
      <w:r w:rsidR="00E24ED2" w:rsidRPr="00A45D67">
        <w:rPr>
          <w:rFonts w:ascii="Times New Roman" w:hAnsi="Times New Roman" w:cs="Times New Roman"/>
          <w:lang w:val="ro-RO"/>
        </w:rPr>
        <w:t>noțiuni:</w:t>
      </w:r>
    </w:p>
    <w:p w14:paraId="420466BD" w14:textId="22DBC0B3" w:rsidR="004E0FB4" w:rsidRPr="00A45D67" w:rsidRDefault="00285F90" w:rsidP="00A45D67">
      <w:pPr>
        <w:spacing w:after="0" w:line="240" w:lineRule="auto"/>
        <w:ind w:firstLine="567"/>
        <w:jc w:val="both"/>
        <w:rPr>
          <w:rFonts w:ascii="Times New Roman" w:hAnsi="Times New Roman" w:cs="Times New Roman"/>
          <w:b/>
          <w:bCs/>
          <w:color w:val="FF0000"/>
          <w:lang w:val="ro-RO"/>
        </w:rPr>
      </w:pPr>
      <w:r w:rsidRPr="00A45D67">
        <w:rPr>
          <w:rFonts w:ascii="Times New Roman" w:hAnsi="Times New Roman" w:cs="Times New Roman"/>
          <w:lang w:val="ro-RO"/>
        </w:rPr>
        <w:t>„</w:t>
      </w:r>
      <w:r w:rsidR="004E0FB4" w:rsidRPr="00A45D67">
        <w:rPr>
          <w:rFonts w:ascii="Times New Roman" w:hAnsi="Times New Roman" w:cs="Times New Roman"/>
          <w:i/>
          <w:iCs/>
          <w:lang w:val="ro-RO"/>
        </w:rPr>
        <w:t xml:space="preserve">societate financiară holding-mamă din Uniunea Europeană – </w:t>
      </w:r>
      <w:r w:rsidR="004E0FB4" w:rsidRPr="00A45D67">
        <w:rPr>
          <w:rFonts w:ascii="Times New Roman" w:hAnsi="Times New Roman" w:cs="Times New Roman"/>
          <w:lang w:val="ro-RO"/>
        </w:rPr>
        <w:t xml:space="preserve"> societate</w:t>
      </w:r>
      <w:r w:rsidR="009741D3" w:rsidRPr="00A45D67">
        <w:rPr>
          <w:rFonts w:ascii="Times New Roman" w:hAnsi="Times New Roman" w:cs="Times New Roman"/>
          <w:lang w:val="ro-RO"/>
        </w:rPr>
        <w:t xml:space="preserve"> financiară holding</w:t>
      </w:r>
      <w:r w:rsidR="004E0FB4" w:rsidRPr="00A45D67">
        <w:rPr>
          <w:rFonts w:ascii="Times New Roman" w:hAnsi="Times New Roman" w:cs="Times New Roman"/>
          <w:lang w:val="ro-RO"/>
        </w:rPr>
        <w:t>-mamă dintr-un</w:t>
      </w:r>
      <w:r w:rsidR="009741D3" w:rsidRPr="00A45D67">
        <w:rPr>
          <w:rFonts w:ascii="Times New Roman" w:hAnsi="Times New Roman" w:cs="Times New Roman"/>
          <w:lang w:val="ro-RO"/>
        </w:rPr>
        <w:t xml:space="preserve"> </w:t>
      </w:r>
      <w:r w:rsidR="004E0FB4" w:rsidRPr="00A45D67">
        <w:rPr>
          <w:rFonts w:ascii="Times New Roman" w:hAnsi="Times New Roman" w:cs="Times New Roman"/>
          <w:lang w:val="ro-RO"/>
        </w:rPr>
        <w:t>stat membru care nu este filială a unei alte instituții de credit autorizate în orice stat membru sau a unei societăţi financiare holding sau societăţi financiare holding mixte înfiinţate în orice stat membru;</w:t>
      </w:r>
    </w:p>
    <w:p w14:paraId="2B2830E0" w14:textId="5B922893" w:rsidR="00E24ED2" w:rsidRPr="00A45D67" w:rsidRDefault="004E0FB4" w:rsidP="00A45D67">
      <w:pPr>
        <w:spacing w:after="0" w:line="240" w:lineRule="auto"/>
        <w:ind w:firstLine="567"/>
        <w:jc w:val="both"/>
        <w:rPr>
          <w:rFonts w:ascii="Times New Roman" w:hAnsi="Times New Roman" w:cs="Times New Roman"/>
          <w:lang w:val="ro-RO"/>
        </w:rPr>
      </w:pPr>
      <w:r w:rsidRPr="00A45D67">
        <w:rPr>
          <w:rFonts w:ascii="Times New Roman" w:hAnsi="Times New Roman" w:cs="Times New Roman"/>
          <w:i/>
          <w:iCs/>
          <w:lang w:val="ro-RO"/>
        </w:rPr>
        <w:t>societate financiară holding-mamă dintr-un stat membru –</w:t>
      </w:r>
      <w:r w:rsidRPr="00A45D67">
        <w:rPr>
          <w:rFonts w:ascii="Times New Roman" w:hAnsi="Times New Roman" w:cs="Times New Roman"/>
          <w:lang w:val="ro-RO"/>
        </w:rPr>
        <w:t xml:space="preserve"> o societate financiară holding care nu este la rândul său o filială a unei alte instituții de credit autorizate în același stat membru sau a unei societăţi financiare holding ori a unei societăţi financiare holding mixte înfiinţate în același stat membru;”;</w:t>
      </w:r>
    </w:p>
    <w:p w14:paraId="2A9A5D67" w14:textId="38CEDEA7" w:rsidR="004E0FB4" w:rsidRPr="00A45D67" w:rsidRDefault="004E0FB4" w:rsidP="00A45D67">
      <w:pPr>
        <w:spacing w:after="0" w:line="240" w:lineRule="auto"/>
        <w:ind w:firstLine="567"/>
        <w:jc w:val="both"/>
        <w:rPr>
          <w:rFonts w:ascii="Times New Roman" w:hAnsi="Times New Roman" w:cs="Times New Roman"/>
          <w:lang w:val="ro-RO"/>
        </w:rPr>
      </w:pPr>
      <w:r w:rsidRPr="00A45D67">
        <w:rPr>
          <w:rFonts w:ascii="Times New Roman" w:hAnsi="Times New Roman" w:cs="Times New Roman"/>
          <w:lang w:val="ro-RO"/>
        </w:rPr>
        <w:lastRenderedPageBreak/>
        <w:t xml:space="preserve">la noțiunea de </w:t>
      </w:r>
      <w:r w:rsidR="00285F90" w:rsidRPr="00A45D67">
        <w:rPr>
          <w:rFonts w:ascii="Times New Roman" w:hAnsi="Times New Roman" w:cs="Times New Roman"/>
          <w:lang w:val="ro-RO"/>
        </w:rPr>
        <w:t>„</w:t>
      </w:r>
      <w:r w:rsidRPr="00A45D67">
        <w:rPr>
          <w:rFonts w:ascii="Times New Roman" w:hAnsi="Times New Roman" w:cs="Times New Roman"/>
          <w:i/>
          <w:iCs/>
          <w:lang w:val="ro-RO"/>
        </w:rPr>
        <w:t>societate financiară holding mixtă</w:t>
      </w:r>
      <w:r w:rsidRPr="00A45D67">
        <w:rPr>
          <w:rFonts w:ascii="Times New Roman" w:hAnsi="Times New Roman" w:cs="Times New Roman"/>
          <w:lang w:val="ro-RO"/>
        </w:rPr>
        <w:t xml:space="preserve">”, cuvintele </w:t>
      </w:r>
      <w:r w:rsidR="00285F90" w:rsidRPr="00A45D67">
        <w:rPr>
          <w:rFonts w:ascii="Times New Roman" w:hAnsi="Times New Roman" w:cs="Times New Roman"/>
          <w:lang w:val="ro-RO"/>
        </w:rPr>
        <w:t>„</w:t>
      </w:r>
      <w:r w:rsidRPr="00A45D67">
        <w:rPr>
          <w:rFonts w:ascii="Times New Roman" w:hAnsi="Times New Roman" w:cs="Times New Roman"/>
          <w:lang w:val="ro-RO"/>
        </w:rPr>
        <w:t xml:space="preserve">pe teritoriul Republicii Moldova” se substituie cu cuvintele </w:t>
      </w:r>
      <w:r w:rsidR="00285F90" w:rsidRPr="00A45D67">
        <w:rPr>
          <w:rFonts w:ascii="Times New Roman" w:hAnsi="Times New Roman" w:cs="Times New Roman"/>
          <w:lang w:val="ro-RO"/>
        </w:rPr>
        <w:t>„</w:t>
      </w:r>
      <w:r w:rsidRPr="00A45D67">
        <w:rPr>
          <w:rFonts w:ascii="Times New Roman" w:hAnsi="Times New Roman" w:cs="Times New Roman"/>
          <w:lang w:val="ro-RO"/>
        </w:rPr>
        <w:t>în interiorul Uniunii Europene”;</w:t>
      </w:r>
    </w:p>
    <w:p w14:paraId="67F9DF4F" w14:textId="61BDDEF1" w:rsidR="00E24ED2" w:rsidRPr="00A45D67" w:rsidRDefault="004E0FB4" w:rsidP="00A45D67">
      <w:pPr>
        <w:spacing w:after="0" w:line="240" w:lineRule="auto"/>
        <w:ind w:firstLine="567"/>
        <w:jc w:val="both"/>
        <w:rPr>
          <w:rFonts w:ascii="Times New Roman" w:hAnsi="Times New Roman" w:cs="Times New Roman"/>
          <w:lang w:val="ro-RO"/>
        </w:rPr>
      </w:pPr>
      <w:r w:rsidRPr="00A45D67">
        <w:rPr>
          <w:rFonts w:ascii="Times New Roman" w:hAnsi="Times New Roman" w:cs="Times New Roman"/>
          <w:lang w:val="ro-RO"/>
        </w:rPr>
        <w:t xml:space="preserve">noțiunea de </w:t>
      </w:r>
      <w:r w:rsidR="00285F90" w:rsidRPr="00A45D67">
        <w:rPr>
          <w:rFonts w:ascii="Times New Roman" w:hAnsi="Times New Roman" w:cs="Times New Roman"/>
          <w:lang w:val="ro-RO"/>
        </w:rPr>
        <w:t>„</w:t>
      </w:r>
      <w:r w:rsidRPr="00A45D67">
        <w:rPr>
          <w:rFonts w:ascii="Times New Roman" w:hAnsi="Times New Roman" w:cs="Times New Roman"/>
          <w:i/>
          <w:iCs/>
          <w:lang w:val="ro-RO"/>
        </w:rPr>
        <w:t>societate financiară holding mixtă-mamă din Republica Moldova</w:t>
      </w:r>
      <w:r w:rsidRPr="00A45D67">
        <w:rPr>
          <w:rFonts w:ascii="Times New Roman" w:hAnsi="Times New Roman" w:cs="Times New Roman"/>
          <w:lang w:val="ro-RO"/>
        </w:rPr>
        <w:t xml:space="preserve">” se substituie cu </w:t>
      </w:r>
      <w:r w:rsidR="00285F90" w:rsidRPr="00A45D67">
        <w:rPr>
          <w:rFonts w:ascii="Times New Roman" w:hAnsi="Times New Roman" w:cs="Times New Roman"/>
          <w:lang w:val="ro-RO"/>
        </w:rPr>
        <w:t xml:space="preserve">următoarele </w:t>
      </w:r>
      <w:r w:rsidRPr="00A45D67">
        <w:rPr>
          <w:rFonts w:ascii="Times New Roman" w:hAnsi="Times New Roman" w:cs="Times New Roman"/>
          <w:lang w:val="ro-RO"/>
        </w:rPr>
        <w:t>noțiuni:</w:t>
      </w:r>
    </w:p>
    <w:p w14:paraId="048BB770" w14:textId="647836C5" w:rsidR="004E0FB4" w:rsidRPr="00A45D67" w:rsidRDefault="00285F90" w:rsidP="00A45D67">
      <w:pPr>
        <w:spacing w:after="0" w:line="240" w:lineRule="auto"/>
        <w:ind w:firstLine="567"/>
        <w:jc w:val="both"/>
        <w:rPr>
          <w:rFonts w:ascii="Times New Roman" w:hAnsi="Times New Roman" w:cs="Times New Roman"/>
          <w:lang w:val="ro-RO"/>
        </w:rPr>
      </w:pPr>
      <w:r w:rsidRPr="00A45D67">
        <w:rPr>
          <w:rFonts w:ascii="Times New Roman" w:hAnsi="Times New Roman" w:cs="Times New Roman"/>
          <w:lang w:val="ro-RO"/>
        </w:rPr>
        <w:t>„</w:t>
      </w:r>
      <w:r w:rsidR="004E0FB4" w:rsidRPr="00A45D67">
        <w:rPr>
          <w:rFonts w:ascii="Times New Roman" w:hAnsi="Times New Roman" w:cs="Times New Roman"/>
          <w:i/>
          <w:iCs/>
          <w:lang w:val="ro-RO"/>
        </w:rPr>
        <w:t>societate financiară holding mixtă-mamă dintr-un stat membru</w:t>
      </w:r>
      <w:r w:rsidR="004E0FB4" w:rsidRPr="00A45D67">
        <w:rPr>
          <w:rFonts w:ascii="Times New Roman" w:hAnsi="Times New Roman" w:cs="Times New Roman"/>
          <w:lang w:val="ro-RO"/>
        </w:rPr>
        <w:t xml:space="preserve"> –  societate financiară holding mixtă care nu este la rândul său o filială a unei instituţii de credit autorizate în același stat membru sau a unei societăţi financiare holding sau societăţi financiare holding mixte înfiinţate în același stat membru;</w:t>
      </w:r>
      <w:r w:rsidR="004E0FB4" w:rsidRPr="00A45D67">
        <w:rPr>
          <w:rFonts w:ascii="Times New Roman" w:hAnsi="Times New Roman" w:cs="Times New Roman"/>
          <w:color w:val="FF0000"/>
          <w:lang w:val="ro-RO"/>
        </w:rPr>
        <w:t xml:space="preserve"> </w:t>
      </w:r>
    </w:p>
    <w:p w14:paraId="5687FBB3" w14:textId="218370B4" w:rsidR="004E0FB4" w:rsidRPr="00A45D67" w:rsidRDefault="004E0FB4" w:rsidP="006B4791">
      <w:pPr>
        <w:spacing w:after="0" w:line="240" w:lineRule="auto"/>
        <w:ind w:firstLine="567"/>
        <w:jc w:val="both"/>
        <w:rPr>
          <w:rFonts w:ascii="Times New Roman" w:hAnsi="Times New Roman" w:cs="Times New Roman"/>
          <w:lang w:val="ro-RO"/>
        </w:rPr>
      </w:pPr>
      <w:r w:rsidRPr="00A45D67">
        <w:rPr>
          <w:rFonts w:ascii="Times New Roman" w:hAnsi="Times New Roman" w:cs="Times New Roman"/>
          <w:i/>
          <w:iCs/>
          <w:lang w:val="ro-RO"/>
        </w:rPr>
        <w:t xml:space="preserve">societate financiară holding mixtă-mamă din UE – </w:t>
      </w:r>
      <w:r w:rsidRPr="00A45D67">
        <w:rPr>
          <w:rFonts w:ascii="Times New Roman" w:hAnsi="Times New Roman" w:cs="Times New Roman"/>
          <w:lang w:val="ro-RO"/>
        </w:rPr>
        <w:t>o societate financiară holding mixtă-mamă dintr-un stat membru, care nu este o filială a unei instituţii de credit autorizate în orice stat membru ori a unei alte societăţi financiare holding sau societăţi financiare holding mixte înfiinţate în orice stat membru</w:t>
      </w:r>
      <w:r w:rsidR="000877D2" w:rsidRPr="00A45D67">
        <w:rPr>
          <w:rFonts w:ascii="Times New Roman" w:hAnsi="Times New Roman" w:cs="Times New Roman"/>
          <w:lang w:val="ro-RO"/>
        </w:rPr>
        <w:t>;</w:t>
      </w:r>
      <w:r w:rsidRPr="00A45D67">
        <w:rPr>
          <w:rFonts w:ascii="Times New Roman" w:hAnsi="Times New Roman" w:cs="Times New Roman"/>
          <w:lang w:val="ro-RO"/>
        </w:rPr>
        <w:t>”;</w:t>
      </w:r>
    </w:p>
    <w:p w14:paraId="6BF7F3DF" w14:textId="40C05476" w:rsidR="004E0FB4" w:rsidRPr="00A45D67" w:rsidRDefault="004E0FB4" w:rsidP="00A45D67">
      <w:pPr>
        <w:spacing w:after="0" w:line="240" w:lineRule="auto"/>
        <w:ind w:firstLine="567"/>
        <w:jc w:val="both"/>
        <w:rPr>
          <w:rFonts w:ascii="Times New Roman" w:hAnsi="Times New Roman" w:cs="Times New Roman"/>
          <w:lang w:val="ro-RO"/>
        </w:rPr>
      </w:pPr>
      <w:r w:rsidRPr="00A45D67">
        <w:rPr>
          <w:rFonts w:ascii="Times New Roman" w:hAnsi="Times New Roman" w:cs="Times New Roman"/>
          <w:lang w:val="ro-RO"/>
        </w:rPr>
        <w:t xml:space="preserve">noțiunea de </w:t>
      </w:r>
      <w:r w:rsidR="00285F90" w:rsidRPr="00A45D67">
        <w:rPr>
          <w:rFonts w:ascii="Times New Roman" w:hAnsi="Times New Roman" w:cs="Times New Roman"/>
          <w:lang w:val="ro-RO"/>
        </w:rPr>
        <w:t>„</w:t>
      </w:r>
      <w:r w:rsidRPr="00A45D67">
        <w:rPr>
          <w:rFonts w:ascii="Times New Roman" w:hAnsi="Times New Roman" w:cs="Times New Roman"/>
          <w:i/>
          <w:iCs/>
          <w:lang w:val="ro-RO"/>
        </w:rPr>
        <w:t xml:space="preserve">societate financiară nonbancară” </w:t>
      </w:r>
      <w:r w:rsidRPr="00A45D67">
        <w:rPr>
          <w:rFonts w:ascii="Times New Roman" w:hAnsi="Times New Roman" w:cs="Times New Roman"/>
          <w:lang w:val="ro-RO"/>
        </w:rPr>
        <w:t>se exclude;</w:t>
      </w:r>
    </w:p>
    <w:p w14:paraId="66BB90ED" w14:textId="1FA7A4A7" w:rsidR="004E0FB4" w:rsidRPr="00A45D67" w:rsidRDefault="004E0FB4" w:rsidP="00A45D67">
      <w:pPr>
        <w:spacing w:after="0" w:line="240" w:lineRule="auto"/>
        <w:ind w:firstLine="567"/>
        <w:jc w:val="both"/>
        <w:rPr>
          <w:rFonts w:ascii="Times New Roman" w:hAnsi="Times New Roman" w:cs="Times New Roman"/>
          <w:lang w:val="ro-RO"/>
        </w:rPr>
      </w:pPr>
      <w:r w:rsidRPr="00A45D67">
        <w:rPr>
          <w:rFonts w:ascii="Times New Roman" w:hAnsi="Times New Roman" w:cs="Times New Roman"/>
          <w:lang w:val="ro-RO"/>
        </w:rPr>
        <w:t xml:space="preserve">la noțiunea de </w:t>
      </w:r>
      <w:r w:rsidR="00285F90" w:rsidRPr="00A45D67">
        <w:rPr>
          <w:rFonts w:ascii="Times New Roman" w:hAnsi="Times New Roman" w:cs="Times New Roman"/>
          <w:lang w:val="ro-RO"/>
        </w:rPr>
        <w:t>„</w:t>
      </w:r>
      <w:r w:rsidRPr="00A45D67">
        <w:rPr>
          <w:rFonts w:ascii="Times New Roman" w:hAnsi="Times New Roman" w:cs="Times New Roman"/>
          <w:i/>
          <w:iCs/>
          <w:lang w:val="ro-RO"/>
        </w:rPr>
        <w:t>societate holding cu activitate mixtă</w:t>
      </w:r>
      <w:r w:rsidRPr="00A45D67">
        <w:rPr>
          <w:rFonts w:ascii="Times New Roman" w:hAnsi="Times New Roman" w:cs="Times New Roman"/>
          <w:lang w:val="ro-RO"/>
        </w:rPr>
        <w:t>”</w:t>
      </w:r>
      <w:r w:rsidR="00285F90" w:rsidRPr="00A45D67">
        <w:rPr>
          <w:rFonts w:ascii="Times New Roman" w:hAnsi="Times New Roman" w:cs="Times New Roman"/>
          <w:lang w:val="ro-RO"/>
        </w:rPr>
        <w:t>,</w:t>
      </w:r>
      <w:r w:rsidRPr="00A45D67">
        <w:rPr>
          <w:rFonts w:ascii="Times New Roman" w:hAnsi="Times New Roman" w:cs="Times New Roman"/>
          <w:lang w:val="ro-RO"/>
        </w:rPr>
        <w:t xml:space="preserve"> cuvintele </w:t>
      </w:r>
      <w:r w:rsidR="00285F90" w:rsidRPr="00A45D67">
        <w:rPr>
          <w:rFonts w:ascii="Times New Roman" w:hAnsi="Times New Roman" w:cs="Times New Roman"/>
          <w:lang w:val="ro-RO"/>
        </w:rPr>
        <w:t>„</w:t>
      </w:r>
      <w:r w:rsidRPr="00A45D67">
        <w:rPr>
          <w:rFonts w:ascii="Times New Roman" w:hAnsi="Times New Roman" w:cs="Times New Roman"/>
          <w:lang w:val="ro-RO"/>
        </w:rPr>
        <w:t>sau o societate de investiții” se exclud;</w:t>
      </w:r>
    </w:p>
    <w:p w14:paraId="1EFD4017" w14:textId="77777777" w:rsidR="00285F90" w:rsidRPr="00A45D67" w:rsidRDefault="0039643F" w:rsidP="00A45D67">
      <w:pPr>
        <w:spacing w:after="0" w:line="240" w:lineRule="auto"/>
        <w:ind w:firstLine="567"/>
        <w:jc w:val="both"/>
        <w:rPr>
          <w:rFonts w:ascii="Times New Roman" w:hAnsi="Times New Roman" w:cs="Times New Roman"/>
          <w:lang w:val="ro-RO"/>
        </w:rPr>
      </w:pPr>
      <w:r w:rsidRPr="00A45D67">
        <w:rPr>
          <w:rFonts w:ascii="Times New Roman" w:hAnsi="Times New Roman" w:cs="Times New Roman"/>
          <w:lang w:val="ro-RO"/>
        </w:rPr>
        <w:t xml:space="preserve">după noțiunea de </w:t>
      </w:r>
      <w:r w:rsidR="00285F90" w:rsidRPr="00A45D67">
        <w:rPr>
          <w:rFonts w:ascii="Times New Roman" w:hAnsi="Times New Roman" w:cs="Times New Roman"/>
          <w:lang w:val="ro-RO"/>
        </w:rPr>
        <w:t>„</w:t>
      </w:r>
      <w:r w:rsidRPr="00A45D67">
        <w:rPr>
          <w:rFonts w:ascii="Times New Roman" w:hAnsi="Times New Roman" w:cs="Times New Roman"/>
          <w:i/>
          <w:iCs/>
          <w:lang w:val="ro-RO"/>
        </w:rPr>
        <w:t>societate holding cu activitate mixtă</w:t>
      </w:r>
      <w:r w:rsidRPr="00A45D67">
        <w:rPr>
          <w:rFonts w:ascii="Times New Roman" w:hAnsi="Times New Roman" w:cs="Times New Roman"/>
          <w:lang w:val="ro-RO"/>
        </w:rPr>
        <w:t xml:space="preserve">” se completează cu noțiunea de </w:t>
      </w:r>
      <w:r w:rsidR="00285F90" w:rsidRPr="00A45D67">
        <w:rPr>
          <w:rFonts w:ascii="Times New Roman" w:hAnsi="Times New Roman" w:cs="Times New Roman"/>
          <w:lang w:val="ro-RO"/>
        </w:rPr>
        <w:t>„</w:t>
      </w:r>
      <w:r w:rsidRPr="00A45D67">
        <w:rPr>
          <w:rFonts w:ascii="Times New Roman" w:hAnsi="Times New Roman" w:cs="Times New Roman"/>
          <w:lang w:val="ro-RO"/>
        </w:rPr>
        <w:t>stat membru”</w:t>
      </w:r>
      <w:r w:rsidR="00285F90" w:rsidRPr="00A45D67">
        <w:rPr>
          <w:rFonts w:ascii="Times New Roman" w:hAnsi="Times New Roman" w:cs="Times New Roman"/>
          <w:lang w:val="ro-RO"/>
        </w:rPr>
        <w:t xml:space="preserve"> cu următorul cuprins:</w:t>
      </w:r>
    </w:p>
    <w:p w14:paraId="40772E24" w14:textId="53DFB69C" w:rsidR="0039643F" w:rsidRPr="00A45D67" w:rsidRDefault="00285F90" w:rsidP="00A45D67">
      <w:pPr>
        <w:spacing w:after="0" w:line="240" w:lineRule="auto"/>
        <w:ind w:firstLine="567"/>
        <w:jc w:val="both"/>
        <w:rPr>
          <w:rFonts w:ascii="Times New Roman" w:hAnsi="Times New Roman" w:cs="Times New Roman"/>
          <w:lang w:val="ro-RO"/>
        </w:rPr>
      </w:pPr>
      <w:r w:rsidRPr="00A45D67">
        <w:rPr>
          <w:rFonts w:ascii="Times New Roman" w:hAnsi="Times New Roman" w:cs="Times New Roman"/>
          <w:lang w:val="ro-RO"/>
        </w:rPr>
        <w:t>„</w:t>
      </w:r>
      <w:r w:rsidRPr="00A45D67">
        <w:rPr>
          <w:rFonts w:ascii="Times New Roman" w:hAnsi="Times New Roman" w:cs="Times New Roman"/>
          <w:i/>
          <w:iCs/>
          <w:lang w:val="ro-RO"/>
        </w:rPr>
        <w:t>stat membru</w:t>
      </w:r>
      <w:r w:rsidRPr="00A45D67">
        <w:rPr>
          <w:rFonts w:ascii="Times New Roman" w:hAnsi="Times New Roman" w:cs="Times New Roman"/>
          <w:lang w:val="ro-RO"/>
        </w:rPr>
        <w:t xml:space="preserve"> – orice stat membru al Uniunii Europene, precum și un stat aparținând Spațiului Economic European;”</w:t>
      </w:r>
      <w:r w:rsidR="000877D2" w:rsidRPr="00A45D67">
        <w:rPr>
          <w:rFonts w:ascii="Times New Roman" w:hAnsi="Times New Roman" w:cs="Times New Roman"/>
          <w:lang w:val="ro-RO"/>
        </w:rPr>
        <w:t xml:space="preserve">la </w:t>
      </w:r>
      <w:r w:rsidR="0039643F" w:rsidRPr="00A45D67">
        <w:rPr>
          <w:rFonts w:ascii="Times New Roman" w:hAnsi="Times New Roman" w:cs="Times New Roman"/>
          <w:lang w:val="ro-RO"/>
        </w:rPr>
        <w:t>noțiun</w:t>
      </w:r>
      <w:r w:rsidR="0005374A" w:rsidRPr="00A45D67">
        <w:rPr>
          <w:rFonts w:ascii="Times New Roman" w:hAnsi="Times New Roman" w:cs="Times New Roman"/>
          <w:lang w:val="ro-RO"/>
        </w:rPr>
        <w:t>ea</w:t>
      </w:r>
      <w:r w:rsidR="0039643F" w:rsidRPr="00A45D67">
        <w:rPr>
          <w:rFonts w:ascii="Times New Roman" w:hAnsi="Times New Roman" w:cs="Times New Roman"/>
          <w:lang w:val="ro-RO"/>
        </w:rPr>
        <w:t xml:space="preserve"> de </w:t>
      </w:r>
      <w:r w:rsidRPr="00A45D67">
        <w:rPr>
          <w:rFonts w:ascii="Times New Roman" w:hAnsi="Times New Roman" w:cs="Times New Roman"/>
          <w:lang w:val="ro-RO"/>
        </w:rPr>
        <w:t>„</w:t>
      </w:r>
      <w:r w:rsidR="0039643F" w:rsidRPr="00A45D67">
        <w:rPr>
          <w:rFonts w:ascii="Times New Roman" w:hAnsi="Times New Roman" w:cs="Times New Roman"/>
          <w:i/>
          <w:iCs/>
          <w:lang w:val="ro-RO"/>
        </w:rPr>
        <w:t>stat de origine</w:t>
      </w:r>
      <w:r w:rsidR="0039643F" w:rsidRPr="00A45D67">
        <w:rPr>
          <w:rFonts w:ascii="Times New Roman" w:hAnsi="Times New Roman" w:cs="Times New Roman"/>
          <w:lang w:val="ro-RO"/>
        </w:rPr>
        <w:t>” în denumirea și conținutul noțiuni</w:t>
      </w:r>
      <w:r w:rsidR="0005374A" w:rsidRPr="00A45D67">
        <w:rPr>
          <w:rFonts w:ascii="Times New Roman" w:hAnsi="Times New Roman" w:cs="Times New Roman"/>
          <w:lang w:val="ro-RO"/>
        </w:rPr>
        <w:t>i,</w:t>
      </w:r>
      <w:r w:rsidR="0039643F" w:rsidRPr="00A45D67">
        <w:rPr>
          <w:rFonts w:ascii="Times New Roman" w:hAnsi="Times New Roman" w:cs="Times New Roman"/>
          <w:lang w:val="ro-RO"/>
        </w:rPr>
        <w:t xml:space="preserve"> după cuvântul </w:t>
      </w:r>
      <w:r w:rsidRPr="00A45D67">
        <w:rPr>
          <w:rFonts w:ascii="Times New Roman" w:hAnsi="Times New Roman" w:cs="Times New Roman"/>
          <w:lang w:val="ro-RO"/>
        </w:rPr>
        <w:t>„</w:t>
      </w:r>
      <w:r w:rsidR="0039643F" w:rsidRPr="00A45D67">
        <w:rPr>
          <w:rFonts w:ascii="Times New Roman" w:hAnsi="Times New Roman" w:cs="Times New Roman"/>
          <w:lang w:val="ro-RO"/>
        </w:rPr>
        <w:t>stat”</w:t>
      </w:r>
      <w:r w:rsidRPr="00A45D67">
        <w:rPr>
          <w:rFonts w:ascii="Times New Roman" w:hAnsi="Times New Roman" w:cs="Times New Roman"/>
          <w:lang w:val="ro-RO"/>
        </w:rPr>
        <w:t xml:space="preserve">, la orice formă gramaticală, </w:t>
      </w:r>
      <w:r w:rsidR="0039643F" w:rsidRPr="00A45D67">
        <w:rPr>
          <w:rFonts w:ascii="Times New Roman" w:hAnsi="Times New Roman" w:cs="Times New Roman"/>
          <w:lang w:val="ro-RO"/>
        </w:rPr>
        <w:t xml:space="preserve">se completează cu cuvântul </w:t>
      </w:r>
      <w:r w:rsidRPr="00A45D67">
        <w:rPr>
          <w:rFonts w:ascii="Times New Roman" w:hAnsi="Times New Roman" w:cs="Times New Roman"/>
          <w:lang w:val="ro-RO"/>
        </w:rPr>
        <w:t>„</w:t>
      </w:r>
      <w:r w:rsidR="0039643F" w:rsidRPr="00A45D67">
        <w:rPr>
          <w:rFonts w:ascii="Times New Roman" w:hAnsi="Times New Roman" w:cs="Times New Roman"/>
          <w:lang w:val="ro-RO"/>
        </w:rPr>
        <w:t>membru”</w:t>
      </w:r>
      <w:r w:rsidRPr="00A45D67">
        <w:rPr>
          <w:rFonts w:ascii="Times New Roman" w:hAnsi="Times New Roman" w:cs="Times New Roman"/>
          <w:lang w:val="ro-RO"/>
        </w:rPr>
        <w:t>,</w:t>
      </w:r>
      <w:r w:rsidR="00A76322" w:rsidRPr="00A45D67">
        <w:rPr>
          <w:rFonts w:ascii="Times New Roman" w:hAnsi="Times New Roman" w:cs="Times New Roman"/>
          <w:lang w:val="ro-RO"/>
        </w:rPr>
        <w:t xml:space="preserve"> iar cuvintele </w:t>
      </w:r>
      <w:r w:rsidRPr="00A45D67">
        <w:rPr>
          <w:rFonts w:ascii="Times New Roman" w:hAnsi="Times New Roman" w:cs="Times New Roman"/>
          <w:lang w:val="ro-RO"/>
        </w:rPr>
        <w:t>„</w:t>
      </w:r>
      <w:r w:rsidR="00A76322" w:rsidRPr="00A45D67">
        <w:rPr>
          <w:rFonts w:ascii="Times New Roman" w:hAnsi="Times New Roman" w:cs="Times New Roman"/>
          <w:lang w:val="ro-RO"/>
        </w:rPr>
        <w:t>este înfiinţată şi” se exclud</w:t>
      </w:r>
      <w:r w:rsidR="0039643F" w:rsidRPr="00A45D67">
        <w:rPr>
          <w:rFonts w:ascii="Times New Roman" w:hAnsi="Times New Roman" w:cs="Times New Roman"/>
          <w:lang w:val="ro-RO"/>
        </w:rPr>
        <w:t>;</w:t>
      </w:r>
    </w:p>
    <w:p w14:paraId="2651F71D" w14:textId="1520BCB7" w:rsidR="0005374A" w:rsidRPr="00A45D67" w:rsidRDefault="000877D2" w:rsidP="00A45D67">
      <w:pPr>
        <w:spacing w:after="0" w:line="240" w:lineRule="auto"/>
        <w:ind w:firstLine="567"/>
        <w:jc w:val="both"/>
        <w:rPr>
          <w:rFonts w:ascii="Times New Roman" w:hAnsi="Times New Roman" w:cs="Times New Roman"/>
          <w:lang w:val="ro-RO"/>
        </w:rPr>
      </w:pPr>
      <w:r w:rsidRPr="00A45D67">
        <w:rPr>
          <w:rFonts w:ascii="Times New Roman" w:hAnsi="Times New Roman" w:cs="Times New Roman"/>
          <w:lang w:val="ro-RO"/>
        </w:rPr>
        <w:t xml:space="preserve">la </w:t>
      </w:r>
      <w:r w:rsidR="0005374A" w:rsidRPr="00A45D67">
        <w:rPr>
          <w:rFonts w:ascii="Times New Roman" w:hAnsi="Times New Roman" w:cs="Times New Roman"/>
          <w:lang w:val="ro-RO"/>
        </w:rPr>
        <w:t xml:space="preserve">noțiunea </w:t>
      </w:r>
      <w:r w:rsidR="00285F90" w:rsidRPr="00A45D67">
        <w:rPr>
          <w:rFonts w:ascii="Times New Roman" w:hAnsi="Times New Roman" w:cs="Times New Roman"/>
          <w:lang w:val="ro-RO"/>
        </w:rPr>
        <w:t>„</w:t>
      </w:r>
      <w:r w:rsidR="0005374A" w:rsidRPr="00A45D67">
        <w:rPr>
          <w:rFonts w:ascii="Times New Roman" w:hAnsi="Times New Roman" w:cs="Times New Roman"/>
          <w:i/>
          <w:iCs/>
          <w:lang w:val="ro-RO"/>
        </w:rPr>
        <w:t>stat gazdă</w:t>
      </w:r>
      <w:r w:rsidR="0005374A" w:rsidRPr="00A45D67">
        <w:rPr>
          <w:rFonts w:ascii="Times New Roman" w:hAnsi="Times New Roman" w:cs="Times New Roman"/>
          <w:lang w:val="ro-RO"/>
        </w:rPr>
        <w:t xml:space="preserve">” în denumirea și conținutul noțiunii, după cuvântul </w:t>
      </w:r>
      <w:r w:rsidR="00285F90" w:rsidRPr="00A45D67">
        <w:rPr>
          <w:rFonts w:ascii="Times New Roman" w:hAnsi="Times New Roman" w:cs="Times New Roman"/>
          <w:lang w:val="ro-RO"/>
        </w:rPr>
        <w:t>„</w:t>
      </w:r>
      <w:r w:rsidR="0005374A" w:rsidRPr="00A45D67">
        <w:rPr>
          <w:rFonts w:ascii="Times New Roman" w:hAnsi="Times New Roman" w:cs="Times New Roman"/>
          <w:lang w:val="ro-RO"/>
        </w:rPr>
        <w:t>stat”</w:t>
      </w:r>
      <w:r w:rsidR="00285F90" w:rsidRPr="00A45D67">
        <w:rPr>
          <w:rFonts w:ascii="Times New Roman" w:hAnsi="Times New Roman" w:cs="Times New Roman"/>
          <w:lang w:val="ro-RO"/>
        </w:rPr>
        <w:t>,</w:t>
      </w:r>
      <w:r w:rsidR="0005374A" w:rsidRPr="00A45D67">
        <w:rPr>
          <w:rFonts w:ascii="Times New Roman" w:hAnsi="Times New Roman" w:cs="Times New Roman"/>
          <w:lang w:val="ro-RO"/>
        </w:rPr>
        <w:t xml:space="preserve"> </w:t>
      </w:r>
      <w:r w:rsidR="00285F90" w:rsidRPr="00A45D67">
        <w:rPr>
          <w:rFonts w:ascii="Times New Roman" w:hAnsi="Times New Roman" w:cs="Times New Roman"/>
          <w:lang w:val="ro-RO"/>
        </w:rPr>
        <w:t xml:space="preserve">la orice formă gramaticală, </w:t>
      </w:r>
      <w:r w:rsidR="0005374A" w:rsidRPr="00A45D67">
        <w:rPr>
          <w:rFonts w:ascii="Times New Roman" w:hAnsi="Times New Roman" w:cs="Times New Roman"/>
          <w:lang w:val="ro-RO"/>
        </w:rPr>
        <w:t xml:space="preserve">se completează cu cuvântul </w:t>
      </w:r>
      <w:r w:rsidR="00285F90" w:rsidRPr="00A45D67">
        <w:rPr>
          <w:rFonts w:ascii="Times New Roman" w:hAnsi="Times New Roman" w:cs="Times New Roman"/>
          <w:lang w:val="ro-RO"/>
        </w:rPr>
        <w:t>„</w:t>
      </w:r>
      <w:r w:rsidR="0005374A" w:rsidRPr="00A45D67">
        <w:rPr>
          <w:rFonts w:ascii="Times New Roman" w:hAnsi="Times New Roman" w:cs="Times New Roman"/>
          <w:lang w:val="ro-RO"/>
        </w:rPr>
        <w:t>membru”</w:t>
      </w:r>
      <w:r w:rsidR="00285F90" w:rsidRPr="00A45D67">
        <w:rPr>
          <w:rFonts w:ascii="Times New Roman" w:hAnsi="Times New Roman" w:cs="Times New Roman"/>
          <w:lang w:val="ro-RO"/>
        </w:rPr>
        <w:t>,</w:t>
      </w:r>
      <w:r w:rsidR="00E524BA" w:rsidRPr="00A45D67">
        <w:rPr>
          <w:rFonts w:ascii="Times New Roman" w:hAnsi="Times New Roman" w:cs="Times New Roman"/>
          <w:lang w:val="ro-RO"/>
        </w:rPr>
        <w:t xml:space="preserve"> iar la final se completează cu cuvintele </w:t>
      </w:r>
      <w:r w:rsidR="00285F90" w:rsidRPr="00A45D67">
        <w:rPr>
          <w:rFonts w:ascii="Times New Roman" w:hAnsi="Times New Roman" w:cs="Times New Roman"/>
          <w:lang w:val="ro-RO"/>
        </w:rPr>
        <w:t>„</w:t>
      </w:r>
      <w:r w:rsidR="00E524BA" w:rsidRPr="00A45D67">
        <w:rPr>
          <w:rFonts w:ascii="Times New Roman" w:hAnsi="Times New Roman" w:cs="Times New Roman"/>
          <w:lang w:val="ro-RO"/>
        </w:rPr>
        <w:t>sau în care prestează servicii”;</w:t>
      </w:r>
    </w:p>
    <w:p w14:paraId="2EBF24E1" w14:textId="2BB67EF5" w:rsidR="0039643F" w:rsidRPr="00A45D67" w:rsidRDefault="0039643F" w:rsidP="00A45D67">
      <w:pPr>
        <w:spacing w:after="0" w:line="240" w:lineRule="auto"/>
        <w:ind w:firstLine="567"/>
        <w:jc w:val="both"/>
        <w:rPr>
          <w:rFonts w:ascii="Times New Roman" w:hAnsi="Times New Roman" w:cs="Times New Roman"/>
          <w:lang w:val="ro-RO"/>
        </w:rPr>
      </w:pPr>
      <w:r w:rsidRPr="00A45D67">
        <w:rPr>
          <w:rFonts w:ascii="Times New Roman" w:hAnsi="Times New Roman" w:cs="Times New Roman"/>
          <w:lang w:val="ro-RO"/>
        </w:rPr>
        <w:t xml:space="preserve">după noțiunea de </w:t>
      </w:r>
      <w:r w:rsidR="00285F90" w:rsidRPr="00A45D67">
        <w:rPr>
          <w:rFonts w:ascii="Times New Roman" w:hAnsi="Times New Roman" w:cs="Times New Roman"/>
          <w:lang w:val="ro-RO"/>
        </w:rPr>
        <w:t>„</w:t>
      </w:r>
      <w:r w:rsidRPr="00A45D67">
        <w:rPr>
          <w:rFonts w:ascii="Times New Roman" w:hAnsi="Times New Roman" w:cs="Times New Roman"/>
          <w:i/>
          <w:iCs/>
          <w:lang w:val="ro-RO"/>
        </w:rPr>
        <w:t>stat membru de origine</w:t>
      </w:r>
      <w:r w:rsidRPr="00A45D67">
        <w:rPr>
          <w:rFonts w:ascii="Times New Roman" w:hAnsi="Times New Roman" w:cs="Times New Roman"/>
          <w:lang w:val="ro-RO"/>
        </w:rPr>
        <w:t>” se completează cu noțiunea de „</w:t>
      </w:r>
      <w:r w:rsidRPr="00A45D67">
        <w:rPr>
          <w:rFonts w:ascii="Times New Roman" w:hAnsi="Times New Roman" w:cs="Times New Roman"/>
          <w:i/>
          <w:iCs/>
          <w:lang w:val="ro-RO"/>
        </w:rPr>
        <w:t>stat terț</w:t>
      </w:r>
      <w:r w:rsidRPr="00A45D67">
        <w:rPr>
          <w:rFonts w:ascii="Times New Roman" w:hAnsi="Times New Roman" w:cs="Times New Roman"/>
          <w:lang w:val="ro-RO"/>
        </w:rPr>
        <w:t>” cu următorul cuprins:</w:t>
      </w:r>
    </w:p>
    <w:p w14:paraId="66EC21EC" w14:textId="610FB544" w:rsidR="00A5296C" w:rsidRPr="00A45D67" w:rsidRDefault="00285F90" w:rsidP="00A45D67">
      <w:pPr>
        <w:spacing w:after="0" w:line="240" w:lineRule="auto"/>
        <w:ind w:firstLine="567"/>
        <w:jc w:val="both"/>
        <w:rPr>
          <w:rFonts w:ascii="Times New Roman" w:hAnsi="Times New Roman" w:cs="Times New Roman"/>
          <w:lang w:val="ro-RO"/>
        </w:rPr>
      </w:pPr>
      <w:r w:rsidRPr="00A45D67">
        <w:rPr>
          <w:rFonts w:ascii="Times New Roman" w:hAnsi="Times New Roman" w:cs="Times New Roman"/>
          <w:lang w:val="ro-RO"/>
        </w:rPr>
        <w:t>„</w:t>
      </w:r>
      <w:r w:rsidR="00A5296C" w:rsidRPr="00A45D67">
        <w:rPr>
          <w:rFonts w:ascii="Times New Roman" w:hAnsi="Times New Roman" w:cs="Times New Roman"/>
          <w:i/>
          <w:iCs/>
          <w:lang w:val="ro-RO"/>
        </w:rPr>
        <w:t xml:space="preserve">stat terț </w:t>
      </w:r>
      <w:r w:rsidR="00A5296C" w:rsidRPr="00A45D67">
        <w:rPr>
          <w:rFonts w:ascii="Times New Roman" w:hAnsi="Times New Roman" w:cs="Times New Roman"/>
          <w:lang w:val="ro-RO"/>
        </w:rPr>
        <w:t>– orice stat care nu este stat membru al Uniunii Europene;”;</w:t>
      </w:r>
    </w:p>
    <w:p w14:paraId="28605965" w14:textId="0DCC5D79" w:rsidR="00A5296C" w:rsidRPr="00A45D67" w:rsidRDefault="00A5296C" w:rsidP="00A45D67">
      <w:pPr>
        <w:spacing w:after="0" w:line="240" w:lineRule="auto"/>
        <w:ind w:firstLine="567"/>
        <w:jc w:val="both"/>
        <w:rPr>
          <w:rFonts w:ascii="Times New Roman" w:hAnsi="Times New Roman" w:cs="Times New Roman"/>
          <w:lang w:val="ro-RO"/>
        </w:rPr>
      </w:pPr>
      <w:r w:rsidRPr="00A45D67">
        <w:rPr>
          <w:rFonts w:ascii="Times New Roman" w:hAnsi="Times New Roman" w:cs="Times New Roman"/>
          <w:lang w:val="ro-RO"/>
        </w:rPr>
        <w:t xml:space="preserve">la noțiunea de </w:t>
      </w:r>
      <w:r w:rsidR="00285F90" w:rsidRPr="00A45D67">
        <w:rPr>
          <w:rFonts w:ascii="Times New Roman" w:hAnsi="Times New Roman" w:cs="Times New Roman"/>
          <w:lang w:val="ro-RO"/>
        </w:rPr>
        <w:t>„</w:t>
      </w:r>
      <w:r w:rsidRPr="00A45D67">
        <w:rPr>
          <w:rFonts w:ascii="Times New Roman" w:hAnsi="Times New Roman" w:cs="Times New Roman"/>
          <w:i/>
          <w:iCs/>
          <w:lang w:val="ro-RO"/>
        </w:rPr>
        <w:t>supraveghetor consolidant</w:t>
      </w:r>
      <w:r w:rsidRPr="00A45D67">
        <w:rPr>
          <w:rFonts w:ascii="Times New Roman" w:hAnsi="Times New Roman" w:cs="Times New Roman"/>
          <w:lang w:val="ro-RO"/>
        </w:rPr>
        <w:t>”</w:t>
      </w:r>
      <w:r w:rsidR="00285F90" w:rsidRPr="00A45D67">
        <w:rPr>
          <w:rFonts w:ascii="Times New Roman" w:hAnsi="Times New Roman" w:cs="Times New Roman"/>
          <w:lang w:val="ro-RO"/>
        </w:rPr>
        <w:t>,</w:t>
      </w:r>
      <w:r w:rsidRPr="00A45D67">
        <w:rPr>
          <w:rFonts w:ascii="Times New Roman" w:hAnsi="Times New Roman" w:cs="Times New Roman"/>
          <w:lang w:val="ro-RO"/>
        </w:rPr>
        <w:t xml:space="preserve"> textul </w:t>
      </w:r>
      <w:r w:rsidR="00285F90" w:rsidRPr="00A45D67">
        <w:rPr>
          <w:rFonts w:ascii="Times New Roman" w:hAnsi="Times New Roman" w:cs="Times New Roman"/>
          <w:lang w:val="ro-RO"/>
        </w:rPr>
        <w:t>„</w:t>
      </w:r>
      <w:r w:rsidRPr="00A45D67">
        <w:rPr>
          <w:rFonts w:ascii="Times New Roman" w:hAnsi="Times New Roman" w:cs="Times New Roman"/>
          <w:lang w:val="ro-RO"/>
        </w:rPr>
        <w:t xml:space="preserve">a băncii-mamă sau a societăţii de investiţii-mamă şi a băncilor sau societăţilor de investiţii controlate de societăţi financiare holding-mamă sau de societăţi financiare holding mixte-mamă, unde aceste societăţi sînt de cel mai înalt rang în cadrul unui grup” se substituie cu cuvintele </w:t>
      </w:r>
      <w:r w:rsidR="00285F90" w:rsidRPr="00A45D67">
        <w:rPr>
          <w:rFonts w:ascii="Times New Roman" w:hAnsi="Times New Roman" w:cs="Times New Roman"/>
          <w:lang w:val="ro-RO"/>
        </w:rPr>
        <w:t>„</w:t>
      </w:r>
      <w:r w:rsidRPr="00A45D67">
        <w:rPr>
          <w:rFonts w:ascii="Times New Roman" w:hAnsi="Times New Roman" w:cs="Times New Roman"/>
          <w:lang w:val="ro-RO"/>
        </w:rPr>
        <w:t>în conformitate cu art. 109”.</w:t>
      </w:r>
    </w:p>
    <w:p w14:paraId="62C5C3B8" w14:textId="77777777" w:rsidR="004E0FB4" w:rsidRPr="00A45D67" w:rsidRDefault="004E0FB4" w:rsidP="00A45D67">
      <w:pPr>
        <w:spacing w:after="0" w:line="240" w:lineRule="auto"/>
        <w:ind w:firstLine="567"/>
        <w:jc w:val="both"/>
        <w:rPr>
          <w:rFonts w:ascii="Times New Roman" w:hAnsi="Times New Roman" w:cs="Times New Roman"/>
          <w:lang w:val="ro-RO"/>
        </w:rPr>
      </w:pPr>
    </w:p>
    <w:p w14:paraId="28B68FBA" w14:textId="486D5729" w:rsidR="00316102" w:rsidRPr="00A45D67" w:rsidRDefault="00316102" w:rsidP="00A45D67">
      <w:pPr>
        <w:numPr>
          <w:ilvl w:val="0"/>
          <w:numId w:val="10"/>
        </w:numPr>
        <w:tabs>
          <w:tab w:val="left" w:pos="284"/>
        </w:tabs>
        <w:spacing w:after="0" w:line="240" w:lineRule="auto"/>
        <w:ind w:left="0" w:firstLine="567"/>
        <w:jc w:val="both"/>
        <w:rPr>
          <w:rFonts w:ascii="Times New Roman" w:hAnsi="Times New Roman" w:cs="Times New Roman"/>
          <w:lang w:val="ro-RO"/>
        </w:rPr>
      </w:pPr>
      <w:r w:rsidRPr="00A45D67">
        <w:rPr>
          <w:rFonts w:ascii="Times New Roman" w:hAnsi="Times New Roman" w:cs="Times New Roman"/>
          <w:lang w:val="ro-RO"/>
        </w:rPr>
        <w:t>Articolul 4</w:t>
      </w:r>
      <w:r w:rsidR="000D2657" w:rsidRPr="00A45D67">
        <w:rPr>
          <w:rFonts w:ascii="Times New Roman" w:hAnsi="Times New Roman" w:cs="Times New Roman"/>
          <w:b/>
          <w:bCs/>
          <w:lang w:val="ro-RO"/>
        </w:rPr>
        <w:t>:</w:t>
      </w:r>
    </w:p>
    <w:p w14:paraId="7EB494E1" w14:textId="6176BCBB" w:rsidR="00316102" w:rsidRPr="00A45D67" w:rsidRDefault="00316102" w:rsidP="00A45D67">
      <w:pPr>
        <w:spacing w:after="0" w:line="240" w:lineRule="auto"/>
        <w:ind w:firstLine="567"/>
        <w:jc w:val="both"/>
        <w:rPr>
          <w:rFonts w:ascii="Times New Roman" w:hAnsi="Times New Roman" w:cs="Times New Roman"/>
          <w:lang w:val="ro-RO"/>
        </w:rPr>
      </w:pPr>
      <w:r w:rsidRPr="00A45D67">
        <w:rPr>
          <w:rFonts w:ascii="Times New Roman" w:hAnsi="Times New Roman" w:cs="Times New Roman"/>
          <w:lang w:val="ro-RO"/>
        </w:rPr>
        <w:t xml:space="preserve">la alineatul (1), cuvântul </w:t>
      </w:r>
      <w:r w:rsidR="00285F90" w:rsidRPr="00A45D67">
        <w:rPr>
          <w:rFonts w:ascii="Times New Roman" w:hAnsi="Times New Roman" w:cs="Times New Roman"/>
          <w:lang w:val="ro-RO"/>
        </w:rPr>
        <w:t>„</w:t>
      </w:r>
      <w:r w:rsidRPr="00A45D67">
        <w:rPr>
          <w:rFonts w:ascii="Times New Roman" w:hAnsi="Times New Roman" w:cs="Times New Roman"/>
          <w:lang w:val="ro-RO"/>
        </w:rPr>
        <w:t>bănci” se sub</w:t>
      </w:r>
      <w:r w:rsidR="009F6922" w:rsidRPr="00A45D67">
        <w:rPr>
          <w:rFonts w:ascii="Times New Roman" w:hAnsi="Times New Roman" w:cs="Times New Roman"/>
          <w:lang w:val="ro-RO"/>
        </w:rPr>
        <w:t>s</w:t>
      </w:r>
      <w:r w:rsidRPr="00A45D67">
        <w:rPr>
          <w:rFonts w:ascii="Times New Roman" w:hAnsi="Times New Roman" w:cs="Times New Roman"/>
          <w:lang w:val="ro-RO"/>
        </w:rPr>
        <w:t xml:space="preserve">tituie cu textul </w:t>
      </w:r>
      <w:r w:rsidR="00285F90" w:rsidRPr="00A45D67">
        <w:rPr>
          <w:rFonts w:ascii="Times New Roman" w:hAnsi="Times New Roman" w:cs="Times New Roman"/>
          <w:lang w:val="ro-RO"/>
        </w:rPr>
        <w:t>„</w:t>
      </w:r>
      <w:r w:rsidRPr="00A45D67">
        <w:rPr>
          <w:rFonts w:ascii="Times New Roman" w:hAnsi="Times New Roman" w:cs="Times New Roman"/>
          <w:lang w:val="ro-RO"/>
        </w:rPr>
        <w:t xml:space="preserve">instituțiile de credit prevăzute la art. 3 </w:t>
      </w:r>
      <w:r w:rsidR="009F6922" w:rsidRPr="00A45D67">
        <w:rPr>
          <w:rFonts w:ascii="Times New Roman" w:hAnsi="Times New Roman" w:cs="Times New Roman"/>
          <w:lang w:val="ro-RO"/>
        </w:rPr>
        <w:t xml:space="preserve">noțiunea </w:t>
      </w:r>
      <w:r w:rsidR="00285F90" w:rsidRPr="00A45D67">
        <w:rPr>
          <w:rFonts w:ascii="Times New Roman" w:hAnsi="Times New Roman" w:cs="Times New Roman"/>
          <w:lang w:val="ro-RO"/>
        </w:rPr>
        <w:t>„</w:t>
      </w:r>
      <w:r w:rsidR="009F6922" w:rsidRPr="00A45D67">
        <w:rPr>
          <w:rFonts w:ascii="Times New Roman" w:hAnsi="Times New Roman" w:cs="Times New Roman"/>
          <w:i/>
          <w:iCs/>
          <w:lang w:val="ro-RO"/>
        </w:rPr>
        <w:t>instituție de credit</w:t>
      </w:r>
      <w:r w:rsidR="009F6922" w:rsidRPr="00A45D67">
        <w:rPr>
          <w:rFonts w:ascii="Times New Roman" w:hAnsi="Times New Roman" w:cs="Times New Roman"/>
          <w:lang w:val="ro-RO"/>
        </w:rPr>
        <w:t>”</w:t>
      </w:r>
      <w:r w:rsidRPr="00A45D67">
        <w:rPr>
          <w:rFonts w:ascii="Times New Roman" w:hAnsi="Times New Roman" w:cs="Times New Roman"/>
          <w:lang w:val="ro-RO"/>
        </w:rPr>
        <w:t xml:space="preserve"> lit. a)”;</w:t>
      </w:r>
    </w:p>
    <w:p w14:paraId="70C0726C" w14:textId="77777777" w:rsidR="00316102" w:rsidRPr="00A45D67" w:rsidRDefault="00316102" w:rsidP="00A45D67">
      <w:pPr>
        <w:spacing w:after="0" w:line="240" w:lineRule="auto"/>
        <w:ind w:firstLine="567"/>
        <w:jc w:val="both"/>
        <w:rPr>
          <w:rFonts w:ascii="Times New Roman" w:hAnsi="Times New Roman" w:cs="Times New Roman"/>
          <w:lang w:val="ro-RO"/>
        </w:rPr>
      </w:pPr>
      <w:r w:rsidRPr="00A45D67">
        <w:rPr>
          <w:rFonts w:ascii="Times New Roman" w:hAnsi="Times New Roman" w:cs="Times New Roman"/>
          <w:lang w:val="ro-RO"/>
        </w:rPr>
        <w:t>se completează cu alineatul (1</w:t>
      </w:r>
      <w:r w:rsidRPr="00A45D67">
        <w:rPr>
          <w:rFonts w:ascii="Times New Roman" w:hAnsi="Times New Roman" w:cs="Times New Roman"/>
          <w:vertAlign w:val="superscript"/>
          <w:lang w:val="ro-RO"/>
        </w:rPr>
        <w:t>1</w:t>
      </w:r>
      <w:r w:rsidRPr="00A45D67">
        <w:rPr>
          <w:rFonts w:ascii="Times New Roman" w:hAnsi="Times New Roman" w:cs="Times New Roman"/>
          <w:lang w:val="ro-RO"/>
        </w:rPr>
        <w:t xml:space="preserve">) cu următorul cuprins: </w:t>
      </w:r>
    </w:p>
    <w:p w14:paraId="21F28EA6" w14:textId="45D150B3" w:rsidR="00316102" w:rsidRPr="00A45D67" w:rsidRDefault="00285F90" w:rsidP="00A45D67">
      <w:pPr>
        <w:spacing w:after="0" w:line="240" w:lineRule="auto"/>
        <w:ind w:firstLine="567"/>
        <w:jc w:val="both"/>
        <w:rPr>
          <w:rFonts w:ascii="Times New Roman" w:hAnsi="Times New Roman" w:cs="Times New Roman"/>
          <w:lang w:val="ro-RO"/>
        </w:rPr>
      </w:pPr>
      <w:r w:rsidRPr="00A45D67">
        <w:rPr>
          <w:rFonts w:ascii="Times New Roman" w:hAnsi="Times New Roman" w:cs="Times New Roman"/>
          <w:lang w:val="ro-RO"/>
        </w:rPr>
        <w:t>„</w:t>
      </w:r>
      <w:r w:rsidR="00316102" w:rsidRPr="00A45D67">
        <w:rPr>
          <w:rFonts w:ascii="Times New Roman" w:hAnsi="Times New Roman" w:cs="Times New Roman"/>
          <w:lang w:val="ro-RO"/>
        </w:rPr>
        <w:t>(1</w:t>
      </w:r>
      <w:r w:rsidR="00316102" w:rsidRPr="00A45D67">
        <w:rPr>
          <w:rFonts w:ascii="Times New Roman" w:hAnsi="Times New Roman" w:cs="Times New Roman"/>
          <w:vertAlign w:val="superscript"/>
          <w:lang w:val="ro-RO"/>
        </w:rPr>
        <w:t>1</w:t>
      </w:r>
      <w:r w:rsidR="00316102" w:rsidRPr="00A45D67">
        <w:rPr>
          <w:rFonts w:ascii="Times New Roman" w:hAnsi="Times New Roman" w:cs="Times New Roman"/>
          <w:lang w:val="ro-RO"/>
        </w:rPr>
        <w:t xml:space="preserve">) Comisia Națională a Pieței Financiare este autoritatea competentă pentru instituțiile de credit prevăzute la art. 3 </w:t>
      </w:r>
      <w:r w:rsidR="003D2E60" w:rsidRPr="00A45D67">
        <w:rPr>
          <w:rFonts w:ascii="Times New Roman" w:hAnsi="Times New Roman" w:cs="Times New Roman"/>
          <w:lang w:val="ro-RO"/>
        </w:rPr>
        <w:t xml:space="preserve">noțiunea </w:t>
      </w:r>
      <w:r w:rsidR="000D2657" w:rsidRPr="00A45D67">
        <w:rPr>
          <w:rFonts w:ascii="Times New Roman" w:hAnsi="Times New Roman" w:cs="Times New Roman"/>
          <w:lang w:val="ro-RO"/>
        </w:rPr>
        <w:t>„</w:t>
      </w:r>
      <w:r w:rsidR="003D2E60" w:rsidRPr="00A45D67">
        <w:rPr>
          <w:rFonts w:ascii="Times New Roman" w:hAnsi="Times New Roman" w:cs="Times New Roman"/>
          <w:i/>
          <w:iCs/>
          <w:lang w:val="ro-RO"/>
        </w:rPr>
        <w:t>instituție de credit</w:t>
      </w:r>
      <w:r w:rsidR="003D2E60" w:rsidRPr="00A45D67">
        <w:rPr>
          <w:rFonts w:ascii="Times New Roman" w:hAnsi="Times New Roman" w:cs="Times New Roman"/>
          <w:lang w:val="ro-RO"/>
        </w:rPr>
        <w:t xml:space="preserve">” </w:t>
      </w:r>
      <w:r w:rsidR="00316102" w:rsidRPr="00A45D67">
        <w:rPr>
          <w:rFonts w:ascii="Times New Roman" w:hAnsi="Times New Roman" w:cs="Times New Roman"/>
          <w:lang w:val="ro-RO"/>
        </w:rPr>
        <w:t>lit. b). În acest sens, Comisia Națională a Pieței Financiare exercită atribuţiile de autorizare, reglementare şi supraveghere prudenţială potrivit prevederilor prezentei legi şi Legii nr. 192</w:t>
      </w:r>
      <w:r w:rsidR="000D2657" w:rsidRPr="00A45D67" w:rsidDel="000D2657">
        <w:rPr>
          <w:rFonts w:ascii="Times New Roman" w:hAnsi="Times New Roman" w:cs="Times New Roman"/>
          <w:lang w:val="ro-RO"/>
        </w:rPr>
        <w:t xml:space="preserve"> </w:t>
      </w:r>
      <w:r w:rsidR="00316102" w:rsidRPr="00A45D67">
        <w:rPr>
          <w:rFonts w:ascii="Times New Roman" w:hAnsi="Times New Roman" w:cs="Times New Roman"/>
          <w:lang w:val="ro-RO"/>
        </w:rPr>
        <w:t>/1998 cu privire la Comisia Națională a Pieței Financiare.”;</w:t>
      </w:r>
    </w:p>
    <w:p w14:paraId="7157420E" w14:textId="77777777" w:rsidR="00316102" w:rsidRPr="00A45D67" w:rsidRDefault="00316102" w:rsidP="00A45D67">
      <w:pPr>
        <w:spacing w:after="0" w:line="240" w:lineRule="auto"/>
        <w:ind w:firstLine="567"/>
        <w:jc w:val="both"/>
        <w:rPr>
          <w:rFonts w:ascii="Times New Roman" w:hAnsi="Times New Roman" w:cs="Times New Roman"/>
          <w:lang w:val="ro-RO"/>
        </w:rPr>
      </w:pPr>
      <w:r w:rsidRPr="00A45D67">
        <w:rPr>
          <w:rFonts w:ascii="Times New Roman" w:hAnsi="Times New Roman" w:cs="Times New Roman"/>
          <w:lang w:val="ro-RO"/>
        </w:rPr>
        <w:t>se completează cu alineatul (2</w:t>
      </w:r>
      <w:r w:rsidRPr="00A45D67">
        <w:rPr>
          <w:rFonts w:ascii="Times New Roman" w:hAnsi="Times New Roman" w:cs="Times New Roman"/>
          <w:vertAlign w:val="superscript"/>
          <w:lang w:val="ro-RO"/>
        </w:rPr>
        <w:t>1</w:t>
      </w:r>
      <w:r w:rsidRPr="00A45D67">
        <w:rPr>
          <w:rFonts w:ascii="Times New Roman" w:hAnsi="Times New Roman" w:cs="Times New Roman"/>
          <w:lang w:val="ro-RO"/>
        </w:rPr>
        <w:t xml:space="preserve">) cu următorul cuprins: </w:t>
      </w:r>
    </w:p>
    <w:p w14:paraId="527307A1" w14:textId="77B1D5DB" w:rsidR="00316102" w:rsidRDefault="000D2657" w:rsidP="00A45D67">
      <w:pPr>
        <w:spacing w:after="0" w:line="240" w:lineRule="auto"/>
        <w:ind w:firstLine="567"/>
        <w:jc w:val="both"/>
        <w:rPr>
          <w:rFonts w:ascii="Times New Roman" w:hAnsi="Times New Roman" w:cs="Times New Roman"/>
          <w:lang w:val="ro-RO"/>
        </w:rPr>
      </w:pPr>
      <w:r w:rsidRPr="00A45D67">
        <w:rPr>
          <w:rFonts w:ascii="Times New Roman" w:hAnsi="Times New Roman" w:cs="Times New Roman"/>
          <w:lang w:val="ro-RO"/>
        </w:rPr>
        <w:t>„</w:t>
      </w:r>
      <w:r w:rsidR="00316102" w:rsidRPr="00A45D67">
        <w:rPr>
          <w:rFonts w:ascii="Times New Roman" w:hAnsi="Times New Roman" w:cs="Times New Roman"/>
          <w:lang w:val="ro-RO"/>
        </w:rPr>
        <w:t>(2</w:t>
      </w:r>
      <w:r w:rsidR="00316102" w:rsidRPr="00A45D67">
        <w:rPr>
          <w:rFonts w:ascii="Times New Roman" w:hAnsi="Times New Roman" w:cs="Times New Roman"/>
          <w:vertAlign w:val="superscript"/>
          <w:lang w:val="ro-RO"/>
        </w:rPr>
        <w:t>1</w:t>
      </w:r>
      <w:r w:rsidR="00316102" w:rsidRPr="00A45D67">
        <w:rPr>
          <w:rFonts w:ascii="Times New Roman" w:hAnsi="Times New Roman" w:cs="Times New Roman"/>
          <w:lang w:val="ro-RO"/>
        </w:rPr>
        <w:t>) Banca Naţională a Moldovei este autoritatea competentă cu privire la aprobarea şi supravegherea societăţilor financiare holding şi a societăţilor financiare holding mixte, care sunt responsabile de îndeplinirea, pe bază consolidată, a cerinţelor prudenţiale prevăzute de prezenta lege, precum şi de actele normative emise în aplicarea acesteia, fără a face obiectul unor cerinţe prudenţiale la nivel individual.”;</w:t>
      </w:r>
    </w:p>
    <w:p w14:paraId="7C661C0E" w14:textId="77777777" w:rsidR="006B4791" w:rsidRPr="00A45D67" w:rsidRDefault="006B4791" w:rsidP="00A45D67">
      <w:pPr>
        <w:spacing w:after="0" w:line="240" w:lineRule="auto"/>
        <w:ind w:firstLine="567"/>
        <w:jc w:val="both"/>
        <w:rPr>
          <w:rFonts w:ascii="Times New Roman" w:hAnsi="Times New Roman" w:cs="Times New Roman"/>
          <w:lang w:val="ro-RO"/>
        </w:rPr>
      </w:pPr>
    </w:p>
    <w:p w14:paraId="21F88DF2" w14:textId="0A11AA83" w:rsidR="00316102" w:rsidRPr="00A45D67" w:rsidRDefault="00316102" w:rsidP="00A45D67">
      <w:pPr>
        <w:numPr>
          <w:ilvl w:val="0"/>
          <w:numId w:val="10"/>
        </w:numPr>
        <w:tabs>
          <w:tab w:val="left" w:pos="284"/>
        </w:tabs>
        <w:spacing w:after="0" w:line="240" w:lineRule="auto"/>
        <w:ind w:left="0" w:firstLine="567"/>
        <w:jc w:val="both"/>
        <w:rPr>
          <w:rFonts w:ascii="Times New Roman" w:hAnsi="Times New Roman" w:cs="Times New Roman"/>
          <w:lang w:val="ro-RO"/>
        </w:rPr>
      </w:pPr>
      <w:r w:rsidRPr="00A45D67">
        <w:rPr>
          <w:rFonts w:ascii="Times New Roman" w:hAnsi="Times New Roman" w:cs="Times New Roman"/>
          <w:lang w:val="ro-RO"/>
        </w:rPr>
        <w:t xml:space="preserve">Articolul </w:t>
      </w:r>
      <w:r w:rsidR="001B2C33" w:rsidRPr="00A45D67">
        <w:rPr>
          <w:rFonts w:ascii="Times New Roman" w:hAnsi="Times New Roman" w:cs="Times New Roman"/>
          <w:lang w:val="ro-RO"/>
        </w:rPr>
        <w:t>5</w:t>
      </w:r>
      <w:r w:rsidR="000D2657" w:rsidRPr="00A45D67">
        <w:rPr>
          <w:rFonts w:ascii="Times New Roman" w:hAnsi="Times New Roman" w:cs="Times New Roman"/>
          <w:b/>
          <w:bCs/>
          <w:lang w:val="ro-RO"/>
        </w:rPr>
        <w:t>:</w:t>
      </w:r>
    </w:p>
    <w:p w14:paraId="576A4A50" w14:textId="439B72BE" w:rsidR="00316102" w:rsidRPr="00A45D67" w:rsidRDefault="00316102" w:rsidP="00A45D67">
      <w:pPr>
        <w:spacing w:after="0" w:line="240" w:lineRule="auto"/>
        <w:ind w:firstLine="567"/>
        <w:jc w:val="both"/>
        <w:rPr>
          <w:rFonts w:ascii="Times New Roman" w:hAnsi="Times New Roman" w:cs="Times New Roman"/>
          <w:lang w:val="ro-RO"/>
        </w:rPr>
      </w:pPr>
      <w:r w:rsidRPr="00A45D67">
        <w:rPr>
          <w:rFonts w:ascii="Times New Roman" w:hAnsi="Times New Roman" w:cs="Times New Roman"/>
          <w:lang w:val="ro-RO"/>
        </w:rPr>
        <w:t xml:space="preserve">în titlul articolului, cuvintele </w:t>
      </w:r>
      <w:r w:rsidR="000D2657" w:rsidRPr="00A45D67">
        <w:rPr>
          <w:rFonts w:ascii="Times New Roman" w:hAnsi="Times New Roman" w:cs="Times New Roman"/>
          <w:lang w:val="ro-RO"/>
        </w:rPr>
        <w:t>„</w:t>
      </w:r>
      <w:r w:rsidRPr="00A45D67">
        <w:rPr>
          <w:rFonts w:ascii="Times New Roman" w:hAnsi="Times New Roman" w:cs="Times New Roman"/>
          <w:lang w:val="ro-RO"/>
        </w:rPr>
        <w:t xml:space="preserve">autorității competente” se substituie cu cuvintele </w:t>
      </w:r>
      <w:r w:rsidR="000D2657" w:rsidRPr="00A45D67">
        <w:rPr>
          <w:rFonts w:ascii="Times New Roman" w:hAnsi="Times New Roman" w:cs="Times New Roman"/>
          <w:lang w:val="ro-RO"/>
        </w:rPr>
        <w:t>„</w:t>
      </w:r>
      <w:r w:rsidRPr="00A45D67">
        <w:rPr>
          <w:rFonts w:ascii="Times New Roman" w:hAnsi="Times New Roman" w:cs="Times New Roman"/>
          <w:lang w:val="ro-RO"/>
        </w:rPr>
        <w:t>Băncii Naționale a Moldovei în calitate de autoritate competentă”;</w:t>
      </w:r>
    </w:p>
    <w:p w14:paraId="23B1D141" w14:textId="62C72201" w:rsidR="00316102" w:rsidRPr="00A45D67" w:rsidRDefault="00316102" w:rsidP="00A45D67">
      <w:pPr>
        <w:spacing w:after="0" w:line="240" w:lineRule="auto"/>
        <w:ind w:firstLine="567"/>
        <w:jc w:val="both"/>
        <w:rPr>
          <w:rFonts w:ascii="Times New Roman" w:hAnsi="Times New Roman" w:cs="Times New Roman"/>
          <w:lang w:val="ro-RO"/>
        </w:rPr>
      </w:pPr>
      <w:r w:rsidRPr="00A45D67">
        <w:rPr>
          <w:rFonts w:ascii="Times New Roman" w:hAnsi="Times New Roman" w:cs="Times New Roman"/>
          <w:lang w:val="ro-RO"/>
        </w:rPr>
        <w:lastRenderedPageBreak/>
        <w:t>la alin</w:t>
      </w:r>
      <w:r w:rsidR="006666EA" w:rsidRPr="00A45D67">
        <w:rPr>
          <w:rFonts w:ascii="Times New Roman" w:hAnsi="Times New Roman" w:cs="Times New Roman"/>
          <w:lang w:val="ro-RO"/>
        </w:rPr>
        <w:t xml:space="preserve">eatul </w:t>
      </w:r>
      <w:r w:rsidRPr="00A45D67">
        <w:rPr>
          <w:rFonts w:ascii="Times New Roman" w:hAnsi="Times New Roman" w:cs="Times New Roman"/>
          <w:lang w:val="ro-RO"/>
        </w:rPr>
        <w:t xml:space="preserve">(1), cuvintele </w:t>
      </w:r>
      <w:r w:rsidR="000D2657" w:rsidRPr="00A45D67">
        <w:rPr>
          <w:rFonts w:ascii="Times New Roman" w:hAnsi="Times New Roman" w:cs="Times New Roman"/>
          <w:lang w:val="ro-RO"/>
        </w:rPr>
        <w:t>„</w:t>
      </w:r>
      <w:r w:rsidRPr="00A45D67">
        <w:rPr>
          <w:rFonts w:ascii="Times New Roman" w:hAnsi="Times New Roman" w:cs="Times New Roman"/>
          <w:lang w:val="ro-RO"/>
        </w:rPr>
        <w:t xml:space="preserve">își desfășoară activitatea” se substituie cu cuvintele </w:t>
      </w:r>
      <w:r w:rsidR="000D2657" w:rsidRPr="00A45D67">
        <w:rPr>
          <w:rFonts w:ascii="Times New Roman" w:hAnsi="Times New Roman" w:cs="Times New Roman"/>
          <w:lang w:val="ro-RO"/>
        </w:rPr>
        <w:t>„</w:t>
      </w:r>
      <w:r w:rsidRPr="00A45D67">
        <w:rPr>
          <w:rFonts w:ascii="Times New Roman" w:hAnsi="Times New Roman" w:cs="Times New Roman"/>
          <w:lang w:val="ro-RO"/>
        </w:rPr>
        <w:t xml:space="preserve">desfășoară activitățile prevăzute la art. 3 punctul 35 lit. a)”, iar după cuvintele </w:t>
      </w:r>
      <w:r w:rsidR="000D2657" w:rsidRPr="00A45D67">
        <w:rPr>
          <w:rFonts w:ascii="Times New Roman" w:hAnsi="Times New Roman" w:cs="Times New Roman"/>
          <w:lang w:val="ro-RO"/>
        </w:rPr>
        <w:t>„</w:t>
      </w:r>
      <w:r w:rsidRPr="00A45D67">
        <w:rPr>
          <w:rFonts w:ascii="Times New Roman" w:hAnsi="Times New Roman" w:cs="Times New Roman"/>
          <w:lang w:val="ro-RO"/>
        </w:rPr>
        <w:t xml:space="preserve">aplicarea acesteia” se completează cu cuvintele </w:t>
      </w:r>
      <w:r w:rsidR="000D2657" w:rsidRPr="00A45D67">
        <w:rPr>
          <w:rFonts w:ascii="Times New Roman" w:hAnsi="Times New Roman" w:cs="Times New Roman"/>
          <w:lang w:val="ro-RO"/>
        </w:rPr>
        <w:t>„</w:t>
      </w:r>
      <w:r w:rsidRPr="00A45D67">
        <w:rPr>
          <w:rFonts w:ascii="Times New Roman" w:hAnsi="Times New Roman" w:cs="Times New Roman"/>
          <w:lang w:val="ro-RO"/>
        </w:rPr>
        <w:t>de către Banca Națională a Moldovei”;</w:t>
      </w:r>
    </w:p>
    <w:p w14:paraId="089EB3B7" w14:textId="4F049A42" w:rsidR="00316102" w:rsidRPr="00A45D67" w:rsidRDefault="00316102" w:rsidP="00A45D67">
      <w:pPr>
        <w:spacing w:after="0" w:line="240" w:lineRule="auto"/>
        <w:ind w:firstLine="567"/>
        <w:jc w:val="both"/>
        <w:rPr>
          <w:rFonts w:ascii="Times New Roman" w:hAnsi="Times New Roman" w:cs="Times New Roman"/>
          <w:lang w:val="ro-RO"/>
        </w:rPr>
      </w:pPr>
      <w:r w:rsidRPr="00A45D67">
        <w:rPr>
          <w:rFonts w:ascii="Times New Roman" w:hAnsi="Times New Roman" w:cs="Times New Roman"/>
          <w:lang w:val="ro-RO"/>
        </w:rPr>
        <w:t xml:space="preserve">la </w:t>
      </w:r>
      <w:r w:rsidR="006666EA" w:rsidRPr="00A45D67">
        <w:rPr>
          <w:rFonts w:ascii="Times New Roman" w:hAnsi="Times New Roman" w:cs="Times New Roman"/>
          <w:lang w:val="ro-RO"/>
        </w:rPr>
        <w:t>alinea</w:t>
      </w:r>
      <w:r w:rsidR="000D2657" w:rsidRPr="00A45D67">
        <w:rPr>
          <w:rFonts w:ascii="Times New Roman" w:hAnsi="Times New Roman" w:cs="Times New Roman"/>
          <w:lang w:val="ro-RO"/>
        </w:rPr>
        <w:t>tele</w:t>
      </w:r>
      <w:r w:rsidRPr="00A45D67">
        <w:rPr>
          <w:rFonts w:ascii="Times New Roman" w:hAnsi="Times New Roman" w:cs="Times New Roman"/>
          <w:lang w:val="ro-RO"/>
        </w:rPr>
        <w:t xml:space="preserve"> (2)</w:t>
      </w:r>
      <w:r w:rsidR="000D2657" w:rsidRPr="00A45D67">
        <w:rPr>
          <w:rFonts w:ascii="Times New Roman" w:hAnsi="Times New Roman" w:cs="Times New Roman"/>
          <w:lang w:val="ro-RO"/>
        </w:rPr>
        <w:t xml:space="preserve"> și (3)</w:t>
      </w:r>
      <w:r w:rsidRPr="00A45D67">
        <w:rPr>
          <w:rFonts w:ascii="Times New Roman" w:hAnsi="Times New Roman" w:cs="Times New Roman"/>
          <w:lang w:val="ro-RO"/>
        </w:rPr>
        <w:t xml:space="preserve">, cuvântul </w:t>
      </w:r>
      <w:r w:rsidR="000D2657" w:rsidRPr="00A45D67">
        <w:rPr>
          <w:rFonts w:ascii="Times New Roman" w:hAnsi="Times New Roman" w:cs="Times New Roman"/>
          <w:lang w:val="ro-RO"/>
        </w:rPr>
        <w:t>„</w:t>
      </w:r>
      <w:r w:rsidRPr="00A45D67">
        <w:rPr>
          <w:rFonts w:ascii="Times New Roman" w:hAnsi="Times New Roman" w:cs="Times New Roman"/>
          <w:lang w:val="ro-RO"/>
        </w:rPr>
        <w:t xml:space="preserve">băncilor” se substituie cu cuvintele </w:t>
      </w:r>
      <w:r w:rsidR="000D2657" w:rsidRPr="00A45D67">
        <w:rPr>
          <w:rFonts w:ascii="Times New Roman" w:hAnsi="Times New Roman" w:cs="Times New Roman"/>
          <w:lang w:val="ro-RO"/>
        </w:rPr>
        <w:t>„</w:t>
      </w:r>
      <w:r w:rsidR="00AE305F" w:rsidRPr="00A45D67">
        <w:rPr>
          <w:rFonts w:ascii="Times New Roman" w:hAnsi="Times New Roman" w:cs="Times New Roman"/>
          <w:lang w:val="ro-RO"/>
        </w:rPr>
        <w:t>instituțiil</w:t>
      </w:r>
      <w:r w:rsidR="000D2657" w:rsidRPr="00A45D67">
        <w:rPr>
          <w:rFonts w:ascii="Times New Roman" w:hAnsi="Times New Roman" w:cs="Times New Roman"/>
          <w:lang w:val="ro-RO"/>
        </w:rPr>
        <w:t>or</w:t>
      </w:r>
      <w:r w:rsidR="00AE305F" w:rsidRPr="00A45D67">
        <w:rPr>
          <w:rFonts w:ascii="Times New Roman" w:hAnsi="Times New Roman" w:cs="Times New Roman"/>
          <w:lang w:val="ro-RO"/>
        </w:rPr>
        <w:t xml:space="preserve"> de credit care desfășoară activitățile prevăzute la art. 3 noțiunea de </w:t>
      </w:r>
      <w:r w:rsidR="000D2657" w:rsidRPr="00A45D67">
        <w:rPr>
          <w:rFonts w:ascii="Times New Roman" w:hAnsi="Times New Roman" w:cs="Times New Roman"/>
          <w:lang w:val="ro-RO"/>
        </w:rPr>
        <w:t>„</w:t>
      </w:r>
      <w:r w:rsidR="00AE305F" w:rsidRPr="00A45D67">
        <w:rPr>
          <w:rFonts w:ascii="Times New Roman" w:hAnsi="Times New Roman" w:cs="Times New Roman"/>
          <w:i/>
          <w:iCs/>
          <w:lang w:val="ro-RO"/>
        </w:rPr>
        <w:t>instituție de credit</w:t>
      </w:r>
      <w:r w:rsidR="00AE305F" w:rsidRPr="00A45D67">
        <w:rPr>
          <w:rFonts w:ascii="Times New Roman" w:hAnsi="Times New Roman" w:cs="Times New Roman"/>
          <w:lang w:val="ro-RO"/>
        </w:rPr>
        <w:t>” lit. a)</w:t>
      </w:r>
      <w:r w:rsidRPr="00A45D67">
        <w:rPr>
          <w:rFonts w:ascii="Times New Roman" w:hAnsi="Times New Roman" w:cs="Times New Roman"/>
          <w:lang w:val="ro-RO"/>
        </w:rPr>
        <w:t>”;</w:t>
      </w:r>
    </w:p>
    <w:p w14:paraId="4B612229" w14:textId="295F4186" w:rsidR="00316102" w:rsidRPr="00A45D67" w:rsidRDefault="00316102" w:rsidP="00A45D67">
      <w:pPr>
        <w:spacing w:after="0" w:line="240" w:lineRule="auto"/>
        <w:ind w:firstLine="567"/>
        <w:jc w:val="both"/>
        <w:rPr>
          <w:rFonts w:ascii="Times New Roman" w:hAnsi="Times New Roman" w:cs="Times New Roman"/>
          <w:lang w:val="ro-RO"/>
        </w:rPr>
      </w:pPr>
      <w:r w:rsidRPr="00A45D67">
        <w:rPr>
          <w:rFonts w:ascii="Times New Roman" w:hAnsi="Times New Roman" w:cs="Times New Roman"/>
          <w:lang w:val="ro-RO"/>
        </w:rPr>
        <w:t xml:space="preserve">la </w:t>
      </w:r>
      <w:r w:rsidR="006666EA" w:rsidRPr="00A45D67">
        <w:rPr>
          <w:rFonts w:ascii="Times New Roman" w:hAnsi="Times New Roman" w:cs="Times New Roman"/>
          <w:lang w:val="ro-RO"/>
        </w:rPr>
        <w:t>alineatul</w:t>
      </w:r>
      <w:r w:rsidRPr="00A45D67">
        <w:rPr>
          <w:rFonts w:ascii="Times New Roman" w:hAnsi="Times New Roman" w:cs="Times New Roman"/>
          <w:lang w:val="ro-RO"/>
        </w:rPr>
        <w:t xml:space="preserve"> (4), după cuvintele </w:t>
      </w:r>
      <w:r w:rsidR="000D2657" w:rsidRPr="00A45D67">
        <w:rPr>
          <w:rFonts w:ascii="Times New Roman" w:hAnsi="Times New Roman" w:cs="Times New Roman"/>
          <w:lang w:val="ro-RO"/>
        </w:rPr>
        <w:t>„</w:t>
      </w:r>
      <w:r w:rsidRPr="00A45D67">
        <w:rPr>
          <w:rFonts w:ascii="Times New Roman" w:hAnsi="Times New Roman" w:cs="Times New Roman"/>
          <w:lang w:val="ro-RO"/>
        </w:rPr>
        <w:t xml:space="preserve">competenţele necesare” se completează cu textul </w:t>
      </w:r>
      <w:bookmarkStart w:id="3" w:name="_Hlk223625985"/>
      <w:r w:rsidR="000D2657" w:rsidRPr="00A45D67">
        <w:rPr>
          <w:rFonts w:ascii="Times New Roman" w:hAnsi="Times New Roman" w:cs="Times New Roman"/>
          <w:lang w:val="ro-RO"/>
        </w:rPr>
        <w:t xml:space="preserve">„ </w:t>
      </w:r>
      <w:r w:rsidRPr="00A45D67">
        <w:rPr>
          <w:rFonts w:ascii="Times New Roman" w:hAnsi="Times New Roman" w:cs="Times New Roman"/>
          <w:lang w:val="ro-RO"/>
        </w:rPr>
        <w:t>, inclusiv de competențele necesare pentru a impune penalitățile cu titlu cominatoriu</w:t>
      </w:r>
      <w:bookmarkEnd w:id="3"/>
      <w:r w:rsidRPr="00A45D67">
        <w:rPr>
          <w:rFonts w:ascii="Times New Roman" w:hAnsi="Times New Roman" w:cs="Times New Roman"/>
          <w:lang w:val="ro-RO"/>
        </w:rPr>
        <w:t>”;</w:t>
      </w:r>
    </w:p>
    <w:p w14:paraId="68685EF3" w14:textId="7E9EB488" w:rsidR="00316102" w:rsidRPr="00A45D67" w:rsidRDefault="00316102" w:rsidP="00A45D67">
      <w:pPr>
        <w:spacing w:after="0" w:line="240" w:lineRule="auto"/>
        <w:ind w:firstLine="567"/>
        <w:jc w:val="both"/>
        <w:rPr>
          <w:rFonts w:ascii="Times New Roman" w:hAnsi="Times New Roman" w:cs="Times New Roman"/>
          <w:lang w:val="ro-RO"/>
        </w:rPr>
      </w:pPr>
      <w:r w:rsidRPr="00A45D67">
        <w:rPr>
          <w:rFonts w:ascii="Times New Roman" w:hAnsi="Times New Roman" w:cs="Times New Roman"/>
          <w:lang w:val="ro-RO"/>
        </w:rPr>
        <w:t xml:space="preserve">la </w:t>
      </w:r>
      <w:r w:rsidR="006666EA" w:rsidRPr="00A45D67">
        <w:rPr>
          <w:rFonts w:ascii="Times New Roman" w:hAnsi="Times New Roman" w:cs="Times New Roman"/>
          <w:lang w:val="ro-RO"/>
        </w:rPr>
        <w:t>alineatul</w:t>
      </w:r>
      <w:r w:rsidRPr="00A45D67">
        <w:rPr>
          <w:rFonts w:ascii="Times New Roman" w:hAnsi="Times New Roman" w:cs="Times New Roman"/>
          <w:lang w:val="ro-RO"/>
        </w:rPr>
        <w:t xml:space="preserve"> (5), cuvintele </w:t>
      </w:r>
      <w:r w:rsidR="000D2657" w:rsidRPr="00A45D67">
        <w:rPr>
          <w:rFonts w:ascii="Times New Roman" w:hAnsi="Times New Roman" w:cs="Times New Roman"/>
          <w:lang w:val="ro-RO"/>
        </w:rPr>
        <w:t>„</w:t>
      </w:r>
      <w:r w:rsidRPr="00A45D67">
        <w:rPr>
          <w:rFonts w:ascii="Times New Roman" w:hAnsi="Times New Roman" w:cs="Times New Roman"/>
          <w:lang w:val="ro-RO"/>
        </w:rPr>
        <w:t xml:space="preserve">băncilor licențiate” se substituie cu cuvintele </w:t>
      </w:r>
      <w:r w:rsidR="000D2657" w:rsidRPr="00A45D67">
        <w:rPr>
          <w:rFonts w:ascii="Times New Roman" w:hAnsi="Times New Roman" w:cs="Times New Roman"/>
          <w:lang w:val="ro-RO"/>
        </w:rPr>
        <w:t>„</w:t>
      </w:r>
      <w:r w:rsidRPr="00A45D67">
        <w:rPr>
          <w:rFonts w:ascii="Times New Roman" w:hAnsi="Times New Roman" w:cs="Times New Roman"/>
          <w:lang w:val="ro-RO"/>
        </w:rPr>
        <w:t xml:space="preserve">instituțiilor de credit prevăzute la art. 3 </w:t>
      </w:r>
      <w:r w:rsidR="000D2657" w:rsidRPr="00A45D67">
        <w:rPr>
          <w:rFonts w:ascii="Times New Roman" w:hAnsi="Times New Roman" w:cs="Times New Roman"/>
          <w:lang w:val="ro-RO"/>
        </w:rPr>
        <w:t>noțiunea de „</w:t>
      </w:r>
      <w:r w:rsidR="000D2657" w:rsidRPr="00A45D67">
        <w:rPr>
          <w:rFonts w:ascii="Times New Roman" w:hAnsi="Times New Roman" w:cs="Times New Roman"/>
          <w:i/>
          <w:iCs/>
          <w:lang w:val="ro-RO"/>
        </w:rPr>
        <w:t>instituție de credit</w:t>
      </w:r>
      <w:r w:rsidR="000D2657" w:rsidRPr="00A45D67">
        <w:rPr>
          <w:rFonts w:ascii="Times New Roman" w:hAnsi="Times New Roman" w:cs="Times New Roman"/>
          <w:lang w:val="ro-RO"/>
        </w:rPr>
        <w:t xml:space="preserve">” </w:t>
      </w:r>
      <w:r w:rsidRPr="00A45D67">
        <w:rPr>
          <w:rFonts w:ascii="Times New Roman" w:hAnsi="Times New Roman" w:cs="Times New Roman"/>
          <w:lang w:val="ro-RO"/>
        </w:rPr>
        <w:t>lit. a)”;</w:t>
      </w:r>
    </w:p>
    <w:p w14:paraId="070F8B3D" w14:textId="77777777" w:rsidR="00316102" w:rsidRPr="00A45D67" w:rsidRDefault="00316102" w:rsidP="00A45D67">
      <w:pPr>
        <w:spacing w:after="0" w:line="240" w:lineRule="auto"/>
        <w:ind w:firstLine="567"/>
        <w:jc w:val="both"/>
        <w:rPr>
          <w:rFonts w:ascii="Times New Roman" w:hAnsi="Times New Roman" w:cs="Times New Roman"/>
          <w:lang w:val="ro-RO"/>
        </w:rPr>
      </w:pPr>
      <w:r w:rsidRPr="00A45D67">
        <w:rPr>
          <w:rFonts w:ascii="Times New Roman" w:hAnsi="Times New Roman" w:cs="Times New Roman"/>
          <w:lang w:val="ro-RO"/>
        </w:rPr>
        <w:t xml:space="preserve">se completează cu alineatele </w:t>
      </w:r>
      <w:bookmarkStart w:id="4" w:name="_Hlk223626151"/>
      <w:r w:rsidRPr="00A45D67">
        <w:rPr>
          <w:rFonts w:ascii="Times New Roman" w:hAnsi="Times New Roman" w:cs="Times New Roman"/>
          <w:lang w:val="ro-RO"/>
        </w:rPr>
        <w:t>(5</w:t>
      </w:r>
      <w:r w:rsidRPr="00A45D67">
        <w:rPr>
          <w:rFonts w:ascii="Times New Roman" w:hAnsi="Times New Roman" w:cs="Times New Roman"/>
          <w:vertAlign w:val="superscript"/>
          <w:lang w:val="ro-RO"/>
        </w:rPr>
        <w:t>1</w:t>
      </w:r>
      <w:r w:rsidRPr="00A45D67">
        <w:rPr>
          <w:rFonts w:ascii="Times New Roman" w:hAnsi="Times New Roman" w:cs="Times New Roman"/>
          <w:lang w:val="ro-RO"/>
        </w:rPr>
        <w:t xml:space="preserve">) și  </w:t>
      </w:r>
      <w:bookmarkEnd w:id="4"/>
      <w:r w:rsidRPr="00A45D67">
        <w:rPr>
          <w:rFonts w:ascii="Times New Roman" w:hAnsi="Times New Roman" w:cs="Times New Roman"/>
          <w:lang w:val="ro-RO"/>
        </w:rPr>
        <w:t>(5</w:t>
      </w:r>
      <w:r w:rsidRPr="00A45D67">
        <w:rPr>
          <w:rFonts w:ascii="Times New Roman" w:hAnsi="Times New Roman" w:cs="Times New Roman"/>
          <w:vertAlign w:val="superscript"/>
          <w:lang w:val="ro-RO"/>
        </w:rPr>
        <w:t>2</w:t>
      </w:r>
      <w:r w:rsidRPr="00A45D67">
        <w:rPr>
          <w:rFonts w:ascii="Times New Roman" w:hAnsi="Times New Roman" w:cs="Times New Roman"/>
          <w:lang w:val="ro-RO"/>
        </w:rPr>
        <w:t>) cu următorul cuprins:</w:t>
      </w:r>
    </w:p>
    <w:p w14:paraId="7A5D5968" w14:textId="77777777" w:rsidR="00316102" w:rsidRPr="00A45D67" w:rsidRDefault="00316102" w:rsidP="00A45D67">
      <w:pPr>
        <w:spacing w:after="0" w:line="240" w:lineRule="auto"/>
        <w:ind w:firstLine="567"/>
        <w:jc w:val="both"/>
        <w:rPr>
          <w:rFonts w:ascii="Times New Roman" w:hAnsi="Times New Roman" w:cs="Times New Roman"/>
          <w:lang w:val="ro-RO"/>
        </w:rPr>
      </w:pPr>
      <w:r w:rsidRPr="00A45D67">
        <w:rPr>
          <w:rFonts w:ascii="Times New Roman" w:hAnsi="Times New Roman" w:cs="Times New Roman"/>
          <w:lang w:val="ro-RO"/>
        </w:rPr>
        <w:t>„(5</w:t>
      </w:r>
      <w:r w:rsidRPr="00A45D67">
        <w:rPr>
          <w:rFonts w:ascii="Times New Roman" w:hAnsi="Times New Roman" w:cs="Times New Roman"/>
          <w:vertAlign w:val="superscript"/>
          <w:lang w:val="ro-RO"/>
        </w:rPr>
        <w:t>1</w:t>
      </w:r>
      <w:r w:rsidRPr="00A45D67">
        <w:rPr>
          <w:rFonts w:ascii="Times New Roman" w:hAnsi="Times New Roman" w:cs="Times New Roman"/>
          <w:lang w:val="ro-RO"/>
        </w:rPr>
        <w:t>) Banca Naţională a Moldovei cooperează în mod strâns cu Comisia Națională a Pieței Financiare în aplicarea dispoziţiilor prezentei legi și actelor normative emise în aplicarea acesteia şi fac schimb de orice informaţii esenţiale pentru exercitarea atribuțiilor lor, cu respectarea cerinţelor referitoare la secretul profesional.</w:t>
      </w:r>
    </w:p>
    <w:p w14:paraId="6A3BD819" w14:textId="77777777" w:rsidR="00316102" w:rsidRPr="00A45D67" w:rsidRDefault="00316102" w:rsidP="00A45D67">
      <w:pPr>
        <w:spacing w:after="0" w:line="240" w:lineRule="auto"/>
        <w:ind w:firstLine="567"/>
        <w:jc w:val="both"/>
        <w:rPr>
          <w:rFonts w:ascii="Times New Roman" w:hAnsi="Times New Roman" w:cs="Times New Roman"/>
          <w:lang w:val="ro-RO"/>
        </w:rPr>
      </w:pPr>
      <w:r w:rsidRPr="00A45D67">
        <w:rPr>
          <w:rFonts w:ascii="Times New Roman" w:hAnsi="Times New Roman" w:cs="Times New Roman"/>
          <w:lang w:val="ro-RO"/>
        </w:rPr>
        <w:t>(5</w:t>
      </w:r>
      <w:r w:rsidRPr="00A45D67">
        <w:rPr>
          <w:rFonts w:ascii="Times New Roman" w:hAnsi="Times New Roman" w:cs="Times New Roman"/>
          <w:vertAlign w:val="superscript"/>
          <w:lang w:val="ro-RO"/>
        </w:rPr>
        <w:t>2</w:t>
      </w:r>
      <w:r w:rsidRPr="00A45D67">
        <w:rPr>
          <w:rFonts w:ascii="Times New Roman" w:hAnsi="Times New Roman" w:cs="Times New Roman"/>
          <w:lang w:val="ro-RO"/>
        </w:rPr>
        <w:t>) Banca Națională a Moldovei, ca parte a Sistemului european al supraveghetorilor financiari (SESF) cooperează în spiritul încrederii și al respectului.”</w:t>
      </w:r>
    </w:p>
    <w:p w14:paraId="14DE37E3" w14:textId="77777777" w:rsidR="00316102" w:rsidRPr="00A45D67" w:rsidRDefault="00316102" w:rsidP="00A45D67">
      <w:pPr>
        <w:spacing w:after="0" w:line="240" w:lineRule="auto"/>
        <w:ind w:firstLine="567"/>
        <w:jc w:val="both"/>
        <w:rPr>
          <w:rFonts w:ascii="Times New Roman" w:hAnsi="Times New Roman" w:cs="Times New Roman"/>
          <w:lang w:val="ro-RO"/>
        </w:rPr>
      </w:pPr>
      <w:r w:rsidRPr="00A45D67">
        <w:rPr>
          <w:rFonts w:ascii="Times New Roman" w:hAnsi="Times New Roman" w:cs="Times New Roman"/>
          <w:lang w:val="ro-RO"/>
        </w:rPr>
        <w:t>se completează cu alineatul (7) cu următorul cuprins:</w:t>
      </w:r>
    </w:p>
    <w:p w14:paraId="7142D9A5" w14:textId="27C13DE2" w:rsidR="00316102" w:rsidRDefault="00316102" w:rsidP="00A45D67">
      <w:pPr>
        <w:spacing w:after="0" w:line="240" w:lineRule="auto"/>
        <w:ind w:firstLine="567"/>
        <w:jc w:val="both"/>
        <w:rPr>
          <w:rFonts w:ascii="Times New Roman" w:hAnsi="Times New Roman" w:cs="Times New Roman"/>
          <w:lang w:val="ro-RO"/>
        </w:rPr>
      </w:pPr>
      <w:r w:rsidRPr="00A45D67">
        <w:rPr>
          <w:rFonts w:ascii="Times New Roman" w:hAnsi="Times New Roman" w:cs="Times New Roman"/>
          <w:lang w:val="ro-RO"/>
        </w:rPr>
        <w:t>„(7) În exercitarea atribuțiilor conferite prin prezenta lege, Banca Națională a Moldovei ia în calcul în mod corespunzător efectul potențial al deciziilor sale asupra stabilității financiare din statele membre a UE și, în special în situații de urgență, pe baza informațiilor disponibile din momentul respectiv.”</w:t>
      </w:r>
    </w:p>
    <w:p w14:paraId="3B6FDFAB" w14:textId="77777777" w:rsidR="006B4791" w:rsidRPr="00A45D67" w:rsidRDefault="006B4791" w:rsidP="00A45D67">
      <w:pPr>
        <w:spacing w:after="0" w:line="240" w:lineRule="auto"/>
        <w:ind w:firstLine="567"/>
        <w:jc w:val="both"/>
        <w:rPr>
          <w:rFonts w:ascii="Times New Roman" w:hAnsi="Times New Roman" w:cs="Times New Roman"/>
          <w:lang w:val="ro-RO"/>
        </w:rPr>
      </w:pPr>
    </w:p>
    <w:p w14:paraId="2CA48B40" w14:textId="6AF5007D" w:rsidR="00316102" w:rsidRPr="00A45D67" w:rsidRDefault="00160A4D" w:rsidP="00A45D67">
      <w:pPr>
        <w:numPr>
          <w:ilvl w:val="0"/>
          <w:numId w:val="10"/>
        </w:numPr>
        <w:tabs>
          <w:tab w:val="left" w:pos="426"/>
        </w:tabs>
        <w:spacing w:after="0" w:line="240" w:lineRule="auto"/>
        <w:ind w:left="0" w:firstLine="567"/>
        <w:jc w:val="both"/>
        <w:rPr>
          <w:rFonts w:ascii="Times New Roman" w:hAnsi="Times New Roman" w:cs="Times New Roman"/>
          <w:lang w:val="ro-RO"/>
        </w:rPr>
      </w:pPr>
      <w:r w:rsidRPr="00A45D67">
        <w:rPr>
          <w:rFonts w:ascii="Times New Roman" w:hAnsi="Times New Roman" w:cs="Times New Roman"/>
          <w:lang w:val="ro-RO"/>
        </w:rPr>
        <w:t>S</w:t>
      </w:r>
      <w:r w:rsidR="00316102" w:rsidRPr="00A45D67">
        <w:rPr>
          <w:rFonts w:ascii="Times New Roman" w:hAnsi="Times New Roman" w:cs="Times New Roman"/>
          <w:lang w:val="ro-RO"/>
        </w:rPr>
        <w:t>e completează cu articolul 5</w:t>
      </w:r>
      <w:r w:rsidR="00316102" w:rsidRPr="00A45D67">
        <w:rPr>
          <w:rFonts w:ascii="Times New Roman" w:hAnsi="Times New Roman" w:cs="Times New Roman"/>
          <w:vertAlign w:val="superscript"/>
          <w:lang w:val="ro-RO"/>
        </w:rPr>
        <w:t xml:space="preserve">1 </w:t>
      </w:r>
      <w:r w:rsidR="00316102" w:rsidRPr="00A45D67">
        <w:rPr>
          <w:rFonts w:ascii="Times New Roman" w:hAnsi="Times New Roman" w:cs="Times New Roman"/>
          <w:lang w:val="ro-RO"/>
        </w:rPr>
        <w:t>cu următorul cuprins:</w:t>
      </w:r>
    </w:p>
    <w:p w14:paraId="3F7ED6EA" w14:textId="6AA738A4" w:rsidR="00316102" w:rsidRPr="00A45D67" w:rsidRDefault="000D2657" w:rsidP="00A45D67">
      <w:pPr>
        <w:spacing w:after="0" w:line="240" w:lineRule="auto"/>
        <w:ind w:firstLine="567"/>
        <w:jc w:val="both"/>
        <w:rPr>
          <w:rFonts w:ascii="Times New Roman" w:hAnsi="Times New Roman" w:cs="Times New Roman"/>
          <w:lang w:val="ro-RO"/>
        </w:rPr>
      </w:pPr>
      <w:r w:rsidRPr="00A45D67">
        <w:rPr>
          <w:rFonts w:ascii="Times New Roman" w:hAnsi="Times New Roman" w:cs="Times New Roman"/>
          <w:lang w:val="ro-RO"/>
        </w:rPr>
        <w:t>„</w:t>
      </w:r>
      <w:r w:rsidR="00316102" w:rsidRPr="00A45D67">
        <w:rPr>
          <w:rFonts w:ascii="Times New Roman" w:hAnsi="Times New Roman" w:cs="Times New Roman"/>
          <w:b/>
          <w:bCs/>
          <w:lang w:val="ro-RO"/>
        </w:rPr>
        <w:t>Articolul 5</w:t>
      </w:r>
      <w:r w:rsidR="00316102" w:rsidRPr="00A45D67">
        <w:rPr>
          <w:rFonts w:ascii="Times New Roman" w:hAnsi="Times New Roman" w:cs="Times New Roman"/>
          <w:b/>
          <w:bCs/>
          <w:vertAlign w:val="superscript"/>
          <w:lang w:val="ro-RO"/>
        </w:rPr>
        <w:t>1</w:t>
      </w:r>
      <w:r w:rsidR="00316102" w:rsidRPr="00A45D67">
        <w:rPr>
          <w:rFonts w:ascii="Times New Roman" w:hAnsi="Times New Roman" w:cs="Times New Roman"/>
          <w:b/>
          <w:bCs/>
          <w:lang w:val="ro-RO"/>
        </w:rPr>
        <w:t>.</w:t>
      </w:r>
      <w:r w:rsidR="00316102" w:rsidRPr="00A45D67">
        <w:rPr>
          <w:rFonts w:ascii="Times New Roman" w:hAnsi="Times New Roman" w:cs="Times New Roman"/>
          <w:lang w:val="ro-RO"/>
        </w:rPr>
        <w:t xml:space="preserve"> Atribuţiile de autorizare, reglementare și supraveghere ale Comisiei Naționale a Pieței Financiare în calitate de autoritate competentă </w:t>
      </w:r>
    </w:p>
    <w:p w14:paraId="00079F7C" w14:textId="2A8EAF1F" w:rsidR="00316102" w:rsidRPr="00A45D67" w:rsidRDefault="00316102" w:rsidP="00A45D67">
      <w:pPr>
        <w:spacing w:after="0" w:line="240" w:lineRule="auto"/>
        <w:ind w:firstLine="567"/>
        <w:jc w:val="both"/>
        <w:rPr>
          <w:rFonts w:ascii="Times New Roman" w:hAnsi="Times New Roman" w:cs="Times New Roman"/>
          <w:lang w:val="ro-RO"/>
        </w:rPr>
      </w:pPr>
      <w:r w:rsidRPr="00A45D67">
        <w:rPr>
          <w:rFonts w:ascii="Times New Roman" w:hAnsi="Times New Roman" w:cs="Times New Roman"/>
          <w:lang w:val="ro-RO"/>
        </w:rPr>
        <w:t xml:space="preserve">(1) Comisia Națională a Pieței Financiare realizează autorizarea, reglementarea și supravegherea prudențială a instituțiilor de credit care desfășoară activitățile prevăzute la art. 3 </w:t>
      </w:r>
      <w:r w:rsidR="003D2E60" w:rsidRPr="00A45D67">
        <w:rPr>
          <w:rFonts w:ascii="Times New Roman" w:hAnsi="Times New Roman" w:cs="Times New Roman"/>
          <w:lang w:val="ro-RO"/>
        </w:rPr>
        <w:t>noțiunea “</w:t>
      </w:r>
      <w:r w:rsidR="003D2E60" w:rsidRPr="00A45D67">
        <w:rPr>
          <w:rFonts w:ascii="Times New Roman" w:hAnsi="Times New Roman" w:cs="Times New Roman"/>
          <w:i/>
          <w:iCs/>
          <w:lang w:val="ro-RO"/>
        </w:rPr>
        <w:t>instituție de credit</w:t>
      </w:r>
      <w:r w:rsidR="003D2E60" w:rsidRPr="00A45D67">
        <w:rPr>
          <w:rFonts w:ascii="Times New Roman" w:hAnsi="Times New Roman" w:cs="Times New Roman"/>
          <w:lang w:val="ro-RO"/>
        </w:rPr>
        <w:t xml:space="preserve">” </w:t>
      </w:r>
      <w:r w:rsidRPr="00A45D67">
        <w:rPr>
          <w:rFonts w:ascii="Times New Roman" w:hAnsi="Times New Roman" w:cs="Times New Roman"/>
          <w:lang w:val="ro-RO"/>
        </w:rPr>
        <w:t>lit. b) pe teritoriul Republicii Moldova potrivit prevederilor prezentei legi şi actelor normative emise în aplicarea acesteia.</w:t>
      </w:r>
    </w:p>
    <w:p w14:paraId="3F7E0EAC" w14:textId="77777777" w:rsidR="00316102" w:rsidRPr="00A45D67" w:rsidRDefault="00316102" w:rsidP="00A45D67">
      <w:pPr>
        <w:spacing w:after="0" w:line="240" w:lineRule="auto"/>
        <w:ind w:firstLine="567"/>
        <w:jc w:val="both"/>
        <w:rPr>
          <w:rFonts w:ascii="Times New Roman" w:hAnsi="Times New Roman" w:cs="Times New Roman"/>
          <w:lang w:val="ro-RO"/>
        </w:rPr>
      </w:pPr>
      <w:r w:rsidRPr="00A45D67">
        <w:rPr>
          <w:rFonts w:ascii="Times New Roman" w:hAnsi="Times New Roman" w:cs="Times New Roman"/>
          <w:lang w:val="ro-RO"/>
        </w:rPr>
        <w:t>(2) În aplicarea dispozițiilor alin.(1), competențele și atribuțiile Băncii Naționale a Moldovei aferente cerințelor prevăzute de prezenta lege se consideră aplicabile Comisiei Naționale a Pieței Financiare.</w:t>
      </w:r>
    </w:p>
    <w:p w14:paraId="62059FEB" w14:textId="3EE0FCAC" w:rsidR="00316102" w:rsidRPr="00A45D67" w:rsidRDefault="00316102" w:rsidP="00A45D67">
      <w:pPr>
        <w:spacing w:after="0" w:line="240" w:lineRule="auto"/>
        <w:ind w:firstLine="567"/>
        <w:jc w:val="both"/>
        <w:rPr>
          <w:rFonts w:ascii="Times New Roman" w:hAnsi="Times New Roman" w:cs="Times New Roman"/>
          <w:lang w:val="ro-RO"/>
        </w:rPr>
      </w:pPr>
      <w:r w:rsidRPr="00A45D67">
        <w:rPr>
          <w:rFonts w:ascii="Times New Roman" w:hAnsi="Times New Roman" w:cs="Times New Roman"/>
          <w:lang w:val="ro-RO"/>
        </w:rPr>
        <w:t>(3) Comisia Națională a Pieței Financiare monitorizează activităţile instituţiilor de credit prevăzute la art. 3</w:t>
      </w:r>
      <w:r w:rsidR="00091170" w:rsidRPr="00A45D67">
        <w:rPr>
          <w:rFonts w:ascii="Times New Roman" w:hAnsi="Times New Roman" w:cs="Times New Roman"/>
          <w:lang w:val="ro-RO"/>
        </w:rPr>
        <w:t xml:space="preserve"> noțiunea “</w:t>
      </w:r>
      <w:r w:rsidR="00091170" w:rsidRPr="00A45D67">
        <w:rPr>
          <w:rFonts w:ascii="Times New Roman" w:hAnsi="Times New Roman" w:cs="Times New Roman"/>
          <w:i/>
          <w:iCs/>
          <w:lang w:val="ro-RO"/>
        </w:rPr>
        <w:t>instituție de credit</w:t>
      </w:r>
      <w:r w:rsidR="00091170" w:rsidRPr="00A45D67">
        <w:rPr>
          <w:rFonts w:ascii="Times New Roman" w:hAnsi="Times New Roman" w:cs="Times New Roman"/>
          <w:lang w:val="ro-RO"/>
        </w:rPr>
        <w:t xml:space="preserve">” </w:t>
      </w:r>
      <w:r w:rsidRPr="00A45D67">
        <w:rPr>
          <w:rFonts w:ascii="Times New Roman" w:hAnsi="Times New Roman" w:cs="Times New Roman"/>
          <w:lang w:val="ro-RO"/>
        </w:rPr>
        <w:t>lit. b) pe teritoriul Republicii Moldova, precum şi, în cazul în care este autoritate responsabilă cu supravegherea pe bază consolidată, activităţile societăţilor financiare holding şi ale societăţilor financiare holding mixte, pentru prevederile aplicabile acestora, în scopul evaluării conformării la cerinţele prudenţiale prevăzute de prezenta lege şi de actele normative emise în aplicarea acesteia.</w:t>
      </w:r>
    </w:p>
    <w:p w14:paraId="0CD4F422" w14:textId="584A261A" w:rsidR="00316102" w:rsidRPr="00A45D67" w:rsidRDefault="00316102" w:rsidP="00A45D67">
      <w:pPr>
        <w:spacing w:after="0" w:line="240" w:lineRule="auto"/>
        <w:ind w:firstLine="567"/>
        <w:jc w:val="both"/>
        <w:rPr>
          <w:rFonts w:ascii="Times New Roman" w:hAnsi="Times New Roman" w:cs="Times New Roman"/>
          <w:lang w:val="ro-RO"/>
        </w:rPr>
      </w:pPr>
      <w:r w:rsidRPr="00A45D67">
        <w:rPr>
          <w:rFonts w:ascii="Times New Roman" w:hAnsi="Times New Roman" w:cs="Times New Roman"/>
          <w:lang w:val="ro-RO"/>
        </w:rPr>
        <w:t xml:space="preserve">(4) În exercitarea competenţelor sale prevăzute de lege, Comisia Națională a Pieței Financiare colectează şi procesează orice date şi informaţii relevante, inclusiv de natura datelor cu caracter personal, necesare pentru evaluarea conformării instituţiilor de credit prevăzute la art. 3 </w:t>
      </w:r>
      <w:r w:rsidR="00091170" w:rsidRPr="00A45D67">
        <w:rPr>
          <w:rFonts w:ascii="Times New Roman" w:hAnsi="Times New Roman" w:cs="Times New Roman"/>
          <w:lang w:val="ro-RO"/>
        </w:rPr>
        <w:t>noțiunea “</w:t>
      </w:r>
      <w:r w:rsidR="00091170" w:rsidRPr="00A45D67">
        <w:rPr>
          <w:rFonts w:ascii="Times New Roman" w:hAnsi="Times New Roman" w:cs="Times New Roman"/>
          <w:i/>
          <w:iCs/>
          <w:lang w:val="ro-RO"/>
        </w:rPr>
        <w:t>instituție de credit</w:t>
      </w:r>
      <w:r w:rsidR="00091170" w:rsidRPr="00A45D67">
        <w:rPr>
          <w:rFonts w:ascii="Times New Roman" w:hAnsi="Times New Roman" w:cs="Times New Roman"/>
          <w:lang w:val="ro-RO"/>
        </w:rPr>
        <w:t xml:space="preserve">” </w:t>
      </w:r>
      <w:r w:rsidRPr="00A45D67">
        <w:rPr>
          <w:rFonts w:ascii="Times New Roman" w:hAnsi="Times New Roman" w:cs="Times New Roman"/>
          <w:lang w:val="ro-RO"/>
        </w:rPr>
        <w:t>lit. b) pe teritoriul Republicii Moldova, precum şi, în cazul în care este autoritate responsabilă cu supravegherea pe bază consolidată a societăţilor financiare holding şi a societăţilor financiare holding mixte, la cerinţele prudenţiale prevăzute de prezenta lege şi de actele normative emise în aplicarea acesteia.</w:t>
      </w:r>
    </w:p>
    <w:p w14:paraId="60A67632" w14:textId="77777777" w:rsidR="00316102" w:rsidRPr="00A45D67" w:rsidRDefault="00316102" w:rsidP="00A45D67">
      <w:pPr>
        <w:spacing w:after="0" w:line="240" w:lineRule="auto"/>
        <w:ind w:firstLine="567"/>
        <w:jc w:val="both"/>
        <w:rPr>
          <w:rFonts w:ascii="Times New Roman" w:hAnsi="Times New Roman" w:cs="Times New Roman"/>
          <w:lang w:val="ro-RO"/>
        </w:rPr>
      </w:pPr>
      <w:r w:rsidRPr="00A45D67">
        <w:rPr>
          <w:rFonts w:ascii="Times New Roman" w:hAnsi="Times New Roman" w:cs="Times New Roman"/>
          <w:lang w:val="ro-RO"/>
        </w:rPr>
        <w:t xml:space="preserve">(5) În îndeplinirea funcţiilor cu privire la supravegherea prudenţială și aplicarea sancţiunilor prevăzute de prezenta lege, Comisiei Națională a Pieței Financiare dispune de competenţele necesare şi acţionează în mod independent. În acest sens, Comisia Națională a Pieței Financiare dispune de cunoştinţele de specialitate, resursele şi capacitatea operaţională necesare. </w:t>
      </w:r>
    </w:p>
    <w:p w14:paraId="6D113EB1" w14:textId="77777777" w:rsidR="00316102" w:rsidRPr="00A45D67" w:rsidRDefault="00316102" w:rsidP="00A45D67">
      <w:pPr>
        <w:spacing w:after="0" w:line="240" w:lineRule="auto"/>
        <w:ind w:firstLine="567"/>
        <w:jc w:val="both"/>
        <w:rPr>
          <w:rFonts w:ascii="Times New Roman" w:hAnsi="Times New Roman" w:cs="Times New Roman"/>
          <w:lang w:val="ro-RO"/>
        </w:rPr>
      </w:pPr>
      <w:r w:rsidRPr="00A45D67">
        <w:rPr>
          <w:rFonts w:ascii="Times New Roman" w:hAnsi="Times New Roman" w:cs="Times New Roman"/>
          <w:lang w:val="ro-RO"/>
        </w:rPr>
        <w:t xml:space="preserve">(6) În exercitarea atribuţiilor sale de supraveghere prudenţială, Comisia Națională a Pieței Financiare are în vedere, în mod corespunzător, impactul potenţial al deciziilor sale asupra </w:t>
      </w:r>
      <w:r w:rsidRPr="00A45D67">
        <w:rPr>
          <w:rFonts w:ascii="Times New Roman" w:hAnsi="Times New Roman" w:cs="Times New Roman"/>
          <w:lang w:val="ro-RO"/>
        </w:rPr>
        <w:lastRenderedPageBreak/>
        <w:t xml:space="preserve">stabilităţii sistemului financiar din toate celelalte state membre implicate, în special în situaţii de urgenţă, pe baza informaţiilor disponibile la momentul respectiv. </w:t>
      </w:r>
    </w:p>
    <w:p w14:paraId="499F0708" w14:textId="2FA4A88F" w:rsidR="00316102" w:rsidRPr="00A45D67" w:rsidRDefault="00316102" w:rsidP="00A45D67">
      <w:pPr>
        <w:spacing w:after="0" w:line="240" w:lineRule="auto"/>
        <w:ind w:firstLine="567"/>
        <w:jc w:val="both"/>
        <w:rPr>
          <w:rFonts w:ascii="Times New Roman" w:hAnsi="Times New Roman" w:cs="Times New Roman"/>
          <w:lang w:val="ro-RO"/>
        </w:rPr>
      </w:pPr>
      <w:r w:rsidRPr="00A45D67">
        <w:rPr>
          <w:rFonts w:ascii="Times New Roman" w:hAnsi="Times New Roman" w:cs="Times New Roman"/>
          <w:lang w:val="ro-RO"/>
        </w:rPr>
        <w:t>(7) În exercitarea competenţelor sale, Comisia Națională a Pieței Financiare se asigură că atribuţiile de supraveghere sunt exercitate în mod distinct şi independent de atribuţiile privind rezoluţia instituţiilor de credit prevăzute la art. 3</w:t>
      </w:r>
      <w:r w:rsidR="00091170" w:rsidRPr="00A45D67">
        <w:rPr>
          <w:rFonts w:ascii="Times New Roman" w:hAnsi="Times New Roman" w:cs="Times New Roman"/>
          <w:lang w:val="ro-RO"/>
        </w:rPr>
        <w:t xml:space="preserve"> noțiunea “</w:t>
      </w:r>
      <w:r w:rsidR="00091170" w:rsidRPr="00A45D67">
        <w:rPr>
          <w:rFonts w:ascii="Times New Roman" w:hAnsi="Times New Roman" w:cs="Times New Roman"/>
          <w:i/>
          <w:iCs/>
          <w:lang w:val="ro-RO"/>
        </w:rPr>
        <w:t>instituție de credit</w:t>
      </w:r>
      <w:r w:rsidR="00091170" w:rsidRPr="00A45D67">
        <w:rPr>
          <w:rFonts w:ascii="Times New Roman" w:hAnsi="Times New Roman" w:cs="Times New Roman"/>
          <w:lang w:val="ro-RO"/>
        </w:rPr>
        <w:t xml:space="preserve">” </w:t>
      </w:r>
      <w:r w:rsidRPr="00A45D67">
        <w:rPr>
          <w:rFonts w:ascii="Times New Roman" w:hAnsi="Times New Roman" w:cs="Times New Roman"/>
          <w:lang w:val="ro-RO"/>
        </w:rPr>
        <w:t>lit. b) pe teritoriul Republicii Moldova.</w:t>
      </w:r>
    </w:p>
    <w:p w14:paraId="74DDAC1F" w14:textId="7C52C8DE" w:rsidR="00316102" w:rsidRPr="00A45D67" w:rsidRDefault="00316102" w:rsidP="00A45D67">
      <w:pPr>
        <w:spacing w:after="0" w:line="240" w:lineRule="auto"/>
        <w:ind w:firstLine="567"/>
        <w:jc w:val="both"/>
        <w:rPr>
          <w:rFonts w:ascii="Times New Roman" w:hAnsi="Times New Roman" w:cs="Times New Roman"/>
          <w:lang w:val="ro-RO"/>
        </w:rPr>
      </w:pPr>
      <w:r w:rsidRPr="00A45D67">
        <w:rPr>
          <w:rFonts w:ascii="Times New Roman" w:hAnsi="Times New Roman" w:cs="Times New Roman"/>
          <w:lang w:val="ro-RO"/>
        </w:rPr>
        <w:t xml:space="preserve">(8) În aplicarea prezentei legi și a actelor normative emise în aplicarea acesteia, orice referire la Banca Naţională a Moldovei în raport cu instituțiile de credit prevăzute la art. 3 </w:t>
      </w:r>
      <w:r w:rsidR="00533A0B" w:rsidRPr="00A45D67">
        <w:rPr>
          <w:rFonts w:ascii="Times New Roman" w:hAnsi="Times New Roman" w:cs="Times New Roman"/>
          <w:lang w:val="ro-RO"/>
        </w:rPr>
        <w:t>noțiunea “</w:t>
      </w:r>
      <w:r w:rsidR="00533A0B" w:rsidRPr="00A45D67">
        <w:rPr>
          <w:rFonts w:ascii="Times New Roman" w:hAnsi="Times New Roman" w:cs="Times New Roman"/>
          <w:i/>
          <w:iCs/>
          <w:lang w:val="ro-RO"/>
        </w:rPr>
        <w:t>instituție de credit</w:t>
      </w:r>
      <w:r w:rsidR="00533A0B" w:rsidRPr="00A45D67">
        <w:rPr>
          <w:rFonts w:ascii="Times New Roman" w:hAnsi="Times New Roman" w:cs="Times New Roman"/>
          <w:lang w:val="ro-RO"/>
        </w:rPr>
        <w:t xml:space="preserve">” </w:t>
      </w:r>
      <w:r w:rsidRPr="00A45D67">
        <w:rPr>
          <w:rFonts w:ascii="Times New Roman" w:hAnsi="Times New Roman" w:cs="Times New Roman"/>
          <w:lang w:val="ro-RO"/>
        </w:rPr>
        <w:t>lit. b) se consideră a fi făcută la Comisia Națională a Pieței Financiare.</w:t>
      </w:r>
    </w:p>
    <w:p w14:paraId="772128E1" w14:textId="5FB93EDD" w:rsidR="00316102" w:rsidRDefault="00316102" w:rsidP="00A45D67">
      <w:pPr>
        <w:spacing w:after="0" w:line="240" w:lineRule="auto"/>
        <w:ind w:firstLine="567"/>
        <w:jc w:val="both"/>
        <w:rPr>
          <w:rFonts w:ascii="Times New Roman" w:hAnsi="Times New Roman" w:cs="Times New Roman"/>
          <w:lang w:val="ro-RO"/>
        </w:rPr>
      </w:pPr>
      <w:r w:rsidRPr="00A45D67">
        <w:rPr>
          <w:rFonts w:ascii="Times New Roman" w:hAnsi="Times New Roman" w:cs="Times New Roman"/>
          <w:lang w:val="ro-RO"/>
        </w:rPr>
        <w:t>(9) Comisia Națională a Pieței Financiare cooperează în mod strâns cu Banca Naţională a Moldovei în aplicarea dispoziţiilor prezentei legi și actelor normative emise în aplicarea acesteia şi fac schimb de orice informaţii esenţiale pentru exercitarea atribuțiilor lor, cu respectarea cerinţelor referitoare la secretul profesional.”</w:t>
      </w:r>
      <w:r w:rsidR="00604451" w:rsidRPr="00A45D67">
        <w:rPr>
          <w:rFonts w:ascii="Times New Roman" w:hAnsi="Times New Roman" w:cs="Times New Roman"/>
          <w:lang w:val="ro-RO"/>
        </w:rPr>
        <w:t>;</w:t>
      </w:r>
    </w:p>
    <w:p w14:paraId="60AD9593" w14:textId="77777777" w:rsidR="006B4791" w:rsidRPr="00A45D67" w:rsidRDefault="006B4791" w:rsidP="00A45D67">
      <w:pPr>
        <w:spacing w:after="0" w:line="240" w:lineRule="auto"/>
        <w:ind w:firstLine="567"/>
        <w:jc w:val="both"/>
        <w:rPr>
          <w:rFonts w:ascii="Times New Roman" w:hAnsi="Times New Roman" w:cs="Times New Roman"/>
          <w:lang w:val="ro-RO"/>
        </w:rPr>
      </w:pPr>
    </w:p>
    <w:p w14:paraId="4496614D" w14:textId="2980CE74" w:rsidR="00316102" w:rsidRPr="00A45D67" w:rsidRDefault="00316102" w:rsidP="00A45D67">
      <w:pPr>
        <w:numPr>
          <w:ilvl w:val="0"/>
          <w:numId w:val="10"/>
        </w:numPr>
        <w:tabs>
          <w:tab w:val="left" w:pos="426"/>
        </w:tabs>
        <w:spacing w:after="0" w:line="240" w:lineRule="auto"/>
        <w:ind w:left="0" w:firstLine="567"/>
        <w:jc w:val="both"/>
        <w:rPr>
          <w:rFonts w:ascii="Times New Roman" w:hAnsi="Times New Roman" w:cs="Times New Roman"/>
          <w:lang w:val="ro-RO"/>
        </w:rPr>
      </w:pPr>
      <w:r w:rsidRPr="00A45D67">
        <w:rPr>
          <w:rFonts w:ascii="Times New Roman" w:hAnsi="Times New Roman" w:cs="Times New Roman"/>
          <w:lang w:val="ro-RO"/>
        </w:rPr>
        <w:t>Articolul 6</w:t>
      </w:r>
      <w:r w:rsidR="000D2657" w:rsidRPr="00A45D67">
        <w:rPr>
          <w:rFonts w:ascii="Times New Roman" w:hAnsi="Times New Roman" w:cs="Times New Roman"/>
          <w:lang w:val="ro-RO"/>
        </w:rPr>
        <w:t>:</w:t>
      </w:r>
    </w:p>
    <w:p w14:paraId="581F92A6" w14:textId="3A204E13" w:rsidR="00316102" w:rsidRPr="00A45D67" w:rsidRDefault="00316102" w:rsidP="00A45D67">
      <w:pPr>
        <w:spacing w:after="0" w:line="240" w:lineRule="auto"/>
        <w:ind w:firstLine="567"/>
        <w:jc w:val="both"/>
        <w:rPr>
          <w:rFonts w:ascii="Times New Roman" w:hAnsi="Times New Roman" w:cs="Times New Roman"/>
          <w:lang w:val="ro-RO"/>
        </w:rPr>
      </w:pPr>
      <w:r w:rsidRPr="00A45D67">
        <w:rPr>
          <w:rFonts w:ascii="Times New Roman" w:hAnsi="Times New Roman" w:cs="Times New Roman"/>
          <w:lang w:val="ro-RO"/>
        </w:rPr>
        <w:t xml:space="preserve">la </w:t>
      </w:r>
      <w:r w:rsidR="006666EA" w:rsidRPr="00A45D67">
        <w:rPr>
          <w:rFonts w:ascii="Times New Roman" w:hAnsi="Times New Roman" w:cs="Times New Roman"/>
          <w:lang w:val="ro-RO"/>
        </w:rPr>
        <w:t xml:space="preserve">alineatul </w:t>
      </w:r>
      <w:r w:rsidRPr="00A45D67">
        <w:rPr>
          <w:rFonts w:ascii="Times New Roman" w:hAnsi="Times New Roman" w:cs="Times New Roman"/>
          <w:lang w:val="ro-RO"/>
        </w:rPr>
        <w:t xml:space="preserve">(1), cuvântul </w:t>
      </w:r>
      <w:r w:rsidR="00D56772" w:rsidRPr="00A45D67">
        <w:rPr>
          <w:rFonts w:ascii="Times New Roman" w:hAnsi="Times New Roman" w:cs="Times New Roman"/>
          <w:lang w:val="ro-RO"/>
        </w:rPr>
        <w:t>„</w:t>
      </w:r>
      <w:r w:rsidRPr="00A45D67">
        <w:rPr>
          <w:rFonts w:ascii="Times New Roman" w:hAnsi="Times New Roman" w:cs="Times New Roman"/>
          <w:lang w:val="ro-RO"/>
        </w:rPr>
        <w:t xml:space="preserve">bancă” se substituie cu cuvintele </w:t>
      </w:r>
      <w:r w:rsidR="00D56772" w:rsidRPr="00A45D67">
        <w:rPr>
          <w:rFonts w:ascii="Times New Roman" w:hAnsi="Times New Roman" w:cs="Times New Roman"/>
          <w:lang w:val="ro-RO"/>
        </w:rPr>
        <w:t>„</w:t>
      </w:r>
      <w:r w:rsidRPr="00A45D67">
        <w:rPr>
          <w:rFonts w:ascii="Times New Roman" w:hAnsi="Times New Roman" w:cs="Times New Roman"/>
          <w:lang w:val="ro-RO"/>
        </w:rPr>
        <w:t xml:space="preserve">instituție de credit, conform art. 3 </w:t>
      </w:r>
      <w:r w:rsidR="00091170" w:rsidRPr="00A45D67">
        <w:rPr>
          <w:rFonts w:ascii="Times New Roman" w:hAnsi="Times New Roman" w:cs="Times New Roman"/>
          <w:lang w:val="ro-RO"/>
        </w:rPr>
        <w:t xml:space="preserve">noțiunea </w:t>
      </w:r>
      <w:r w:rsidR="00D56772" w:rsidRPr="00A45D67">
        <w:rPr>
          <w:rFonts w:ascii="Times New Roman" w:hAnsi="Times New Roman" w:cs="Times New Roman"/>
          <w:lang w:val="ro-RO"/>
        </w:rPr>
        <w:t>„</w:t>
      </w:r>
      <w:r w:rsidR="00091170" w:rsidRPr="00A45D67">
        <w:rPr>
          <w:rFonts w:ascii="Times New Roman" w:hAnsi="Times New Roman" w:cs="Times New Roman"/>
          <w:i/>
          <w:iCs/>
          <w:lang w:val="ro-RO"/>
        </w:rPr>
        <w:t>instituție de credit</w:t>
      </w:r>
      <w:r w:rsidR="00091170" w:rsidRPr="00A45D67">
        <w:rPr>
          <w:rFonts w:ascii="Times New Roman" w:hAnsi="Times New Roman" w:cs="Times New Roman"/>
          <w:lang w:val="ro-RO"/>
        </w:rPr>
        <w:t xml:space="preserve">” </w:t>
      </w:r>
      <w:r w:rsidRPr="00A45D67">
        <w:rPr>
          <w:rFonts w:ascii="Times New Roman" w:hAnsi="Times New Roman" w:cs="Times New Roman"/>
          <w:lang w:val="ro-RO"/>
        </w:rPr>
        <w:t>lit. a)”;</w:t>
      </w:r>
    </w:p>
    <w:p w14:paraId="4E49D5AD" w14:textId="77777777" w:rsidR="00316102" w:rsidRPr="00A45D67" w:rsidRDefault="00316102" w:rsidP="00A45D67">
      <w:pPr>
        <w:spacing w:after="0" w:line="240" w:lineRule="auto"/>
        <w:ind w:firstLine="567"/>
        <w:jc w:val="both"/>
        <w:rPr>
          <w:rFonts w:ascii="Times New Roman" w:hAnsi="Times New Roman" w:cs="Times New Roman"/>
          <w:lang w:val="ro-RO"/>
        </w:rPr>
      </w:pPr>
      <w:r w:rsidRPr="00A45D67">
        <w:rPr>
          <w:rFonts w:ascii="Times New Roman" w:hAnsi="Times New Roman" w:cs="Times New Roman"/>
          <w:lang w:val="ro-RO"/>
        </w:rPr>
        <w:t>se completează cu alineatul (2</w:t>
      </w:r>
      <w:r w:rsidRPr="00A45D67">
        <w:rPr>
          <w:rFonts w:ascii="Times New Roman" w:hAnsi="Times New Roman" w:cs="Times New Roman"/>
          <w:vertAlign w:val="superscript"/>
          <w:lang w:val="ro-RO"/>
        </w:rPr>
        <w:t>1</w:t>
      </w:r>
      <w:r w:rsidRPr="00A45D67">
        <w:rPr>
          <w:rFonts w:ascii="Times New Roman" w:hAnsi="Times New Roman" w:cs="Times New Roman"/>
          <w:lang w:val="ro-RO"/>
        </w:rPr>
        <w:t>) cu următorul cuprins:</w:t>
      </w:r>
    </w:p>
    <w:p w14:paraId="019732DB" w14:textId="54EF36F2" w:rsidR="00316102" w:rsidRPr="00A45D67" w:rsidRDefault="00316102" w:rsidP="00A45D67">
      <w:pPr>
        <w:spacing w:after="0" w:line="240" w:lineRule="auto"/>
        <w:ind w:firstLine="567"/>
        <w:jc w:val="both"/>
        <w:rPr>
          <w:rFonts w:ascii="Times New Roman" w:hAnsi="Times New Roman" w:cs="Times New Roman"/>
          <w:lang w:val="ro-RO"/>
        </w:rPr>
      </w:pPr>
      <w:r w:rsidRPr="00A45D67">
        <w:rPr>
          <w:rFonts w:ascii="Times New Roman" w:hAnsi="Times New Roman" w:cs="Times New Roman"/>
          <w:lang w:val="ro-RO"/>
        </w:rPr>
        <w:t>„(2</w:t>
      </w:r>
      <w:r w:rsidRPr="00A45D67">
        <w:rPr>
          <w:rFonts w:ascii="Times New Roman" w:hAnsi="Times New Roman" w:cs="Times New Roman"/>
          <w:vertAlign w:val="superscript"/>
          <w:lang w:val="ro-RO"/>
        </w:rPr>
        <w:t>1</w:t>
      </w:r>
      <w:r w:rsidRPr="00A45D67">
        <w:rPr>
          <w:rFonts w:ascii="Times New Roman" w:hAnsi="Times New Roman" w:cs="Times New Roman"/>
          <w:lang w:val="ro-RO"/>
        </w:rPr>
        <w:t>) Banca Națională a Moldovei informează Comisia Europeană şi Autoritatea Bancară Europeană cu privire la legislaţia Republicii Moldova care permite entităţilor care nu sunt instituţii de credit să desfăşoare activitate de atragere de depozite sau de alte fonduri rambursabile de la public.”</w:t>
      </w:r>
      <w:r w:rsidR="00604451" w:rsidRPr="00A45D67">
        <w:rPr>
          <w:rFonts w:ascii="Times New Roman" w:hAnsi="Times New Roman" w:cs="Times New Roman"/>
          <w:lang w:val="ro-RO"/>
        </w:rPr>
        <w:t>;</w:t>
      </w:r>
    </w:p>
    <w:p w14:paraId="2086A958" w14:textId="27248DC6" w:rsidR="00316102" w:rsidRPr="00A45D67" w:rsidRDefault="00316102" w:rsidP="00A45D67">
      <w:pPr>
        <w:spacing w:after="0" w:line="240" w:lineRule="auto"/>
        <w:ind w:firstLine="567"/>
        <w:jc w:val="both"/>
        <w:rPr>
          <w:rFonts w:ascii="Times New Roman" w:hAnsi="Times New Roman" w:cs="Times New Roman"/>
          <w:lang w:val="ro-RO"/>
        </w:rPr>
      </w:pPr>
      <w:r w:rsidRPr="00A45D67">
        <w:rPr>
          <w:rFonts w:ascii="Times New Roman" w:hAnsi="Times New Roman" w:cs="Times New Roman"/>
          <w:lang w:val="ro-RO"/>
        </w:rPr>
        <w:t xml:space="preserve">la </w:t>
      </w:r>
      <w:r w:rsidR="006666EA" w:rsidRPr="00A45D67">
        <w:rPr>
          <w:rFonts w:ascii="Times New Roman" w:hAnsi="Times New Roman" w:cs="Times New Roman"/>
          <w:lang w:val="ro-RO"/>
        </w:rPr>
        <w:t>alineatul</w:t>
      </w:r>
      <w:r w:rsidRPr="00A45D67">
        <w:rPr>
          <w:rFonts w:ascii="Times New Roman" w:hAnsi="Times New Roman" w:cs="Times New Roman"/>
          <w:lang w:val="ro-RO"/>
        </w:rPr>
        <w:t xml:space="preserve"> (3), cuvintele „bancă din al</w:t>
      </w:r>
      <w:r w:rsidR="00266EB5" w:rsidRPr="00A45D67">
        <w:rPr>
          <w:rFonts w:ascii="Times New Roman" w:hAnsi="Times New Roman" w:cs="Times New Roman"/>
          <w:lang w:val="ro-RO"/>
        </w:rPr>
        <w:t>t</w:t>
      </w:r>
      <w:r w:rsidRPr="00A45D67">
        <w:rPr>
          <w:rFonts w:ascii="Times New Roman" w:hAnsi="Times New Roman" w:cs="Times New Roman"/>
          <w:lang w:val="ro-RO"/>
        </w:rPr>
        <w:t xml:space="preserve"> stat” se substituie cu cuvintele </w:t>
      </w:r>
      <w:r w:rsidR="00D56772" w:rsidRPr="00A45D67">
        <w:rPr>
          <w:rFonts w:ascii="Times New Roman" w:hAnsi="Times New Roman" w:cs="Times New Roman"/>
          <w:lang w:val="ro-RO"/>
        </w:rPr>
        <w:t>„</w:t>
      </w:r>
      <w:r w:rsidRPr="00A45D67">
        <w:rPr>
          <w:rFonts w:ascii="Times New Roman" w:hAnsi="Times New Roman" w:cs="Times New Roman"/>
          <w:lang w:val="ro-RO"/>
        </w:rPr>
        <w:t>instituție de credit dintr-un stat terț”;</w:t>
      </w:r>
    </w:p>
    <w:p w14:paraId="569D3BC0" w14:textId="27FFF062" w:rsidR="00316102" w:rsidRDefault="00316102" w:rsidP="00A45D67">
      <w:pPr>
        <w:spacing w:after="0" w:line="240" w:lineRule="auto"/>
        <w:ind w:firstLine="567"/>
        <w:jc w:val="both"/>
        <w:rPr>
          <w:rFonts w:ascii="Times New Roman" w:hAnsi="Times New Roman" w:cs="Times New Roman"/>
          <w:lang w:val="ro-RO"/>
        </w:rPr>
      </w:pPr>
      <w:r w:rsidRPr="00A45D67">
        <w:rPr>
          <w:rFonts w:ascii="Times New Roman" w:hAnsi="Times New Roman" w:cs="Times New Roman"/>
          <w:lang w:val="ro-RO"/>
        </w:rPr>
        <w:t xml:space="preserve">alineatul (4) se </w:t>
      </w:r>
      <w:r w:rsidR="000D2657" w:rsidRPr="00A45D67">
        <w:rPr>
          <w:rFonts w:ascii="Times New Roman" w:hAnsi="Times New Roman" w:cs="Times New Roman"/>
          <w:lang w:val="ro-RO"/>
        </w:rPr>
        <w:t>abrogă</w:t>
      </w:r>
      <w:r w:rsidRPr="00A45D67">
        <w:rPr>
          <w:rFonts w:ascii="Times New Roman" w:hAnsi="Times New Roman" w:cs="Times New Roman"/>
          <w:lang w:val="ro-RO"/>
        </w:rPr>
        <w:t>.</w:t>
      </w:r>
    </w:p>
    <w:p w14:paraId="20B5ABE1" w14:textId="77777777" w:rsidR="006B4791" w:rsidRPr="00A45D67" w:rsidRDefault="006B4791" w:rsidP="00A45D67">
      <w:pPr>
        <w:spacing w:after="0" w:line="240" w:lineRule="auto"/>
        <w:ind w:firstLine="567"/>
        <w:jc w:val="both"/>
        <w:rPr>
          <w:rFonts w:ascii="Times New Roman" w:hAnsi="Times New Roman" w:cs="Times New Roman"/>
          <w:lang w:val="ro-RO"/>
        </w:rPr>
      </w:pPr>
    </w:p>
    <w:p w14:paraId="7A6E662E" w14:textId="1DC77AA7" w:rsidR="00316102" w:rsidRDefault="00D56772" w:rsidP="00A45D67">
      <w:pPr>
        <w:numPr>
          <w:ilvl w:val="0"/>
          <w:numId w:val="10"/>
        </w:numPr>
        <w:tabs>
          <w:tab w:val="left" w:pos="426"/>
          <w:tab w:val="left" w:pos="851"/>
          <w:tab w:val="left" w:pos="993"/>
        </w:tabs>
        <w:spacing w:after="0" w:line="240" w:lineRule="auto"/>
        <w:ind w:left="0" w:firstLine="567"/>
        <w:jc w:val="both"/>
        <w:rPr>
          <w:rFonts w:ascii="Times New Roman" w:hAnsi="Times New Roman" w:cs="Times New Roman"/>
          <w:lang w:val="ro-RO"/>
        </w:rPr>
      </w:pPr>
      <w:r w:rsidRPr="00A45D67">
        <w:rPr>
          <w:rFonts w:ascii="Times New Roman" w:hAnsi="Times New Roman" w:cs="Times New Roman"/>
          <w:lang w:val="ro-RO"/>
        </w:rPr>
        <w:t>La a</w:t>
      </w:r>
      <w:r w:rsidR="00316102" w:rsidRPr="00A45D67">
        <w:rPr>
          <w:rFonts w:ascii="Times New Roman" w:hAnsi="Times New Roman" w:cs="Times New Roman"/>
          <w:lang w:val="ro-RO"/>
        </w:rPr>
        <w:t>rticolul 7</w:t>
      </w:r>
      <w:r w:rsidR="006666EA" w:rsidRPr="00A45D67">
        <w:rPr>
          <w:rFonts w:ascii="Times New Roman" w:hAnsi="Times New Roman" w:cs="Times New Roman"/>
          <w:lang w:val="ro-RO"/>
        </w:rPr>
        <w:t xml:space="preserve"> alineatul</w:t>
      </w:r>
      <w:r w:rsidR="00316102" w:rsidRPr="00A45D67">
        <w:rPr>
          <w:rFonts w:ascii="Times New Roman" w:hAnsi="Times New Roman" w:cs="Times New Roman"/>
          <w:lang w:val="ro-RO"/>
        </w:rPr>
        <w:t xml:space="preserve"> (1), textul </w:t>
      </w:r>
      <w:r w:rsidRPr="00A45D67">
        <w:rPr>
          <w:rFonts w:ascii="Times New Roman" w:hAnsi="Times New Roman" w:cs="Times New Roman"/>
          <w:lang w:val="ro-RO"/>
        </w:rPr>
        <w:t>„</w:t>
      </w:r>
      <w:r w:rsidR="00316102" w:rsidRPr="00A45D67">
        <w:rPr>
          <w:rFonts w:ascii="Times New Roman" w:hAnsi="Times New Roman" w:cs="Times New Roman"/>
          <w:lang w:val="ro-RO"/>
        </w:rPr>
        <w:t xml:space="preserve">Se interzice oricărei persoane, alta decît o bancă licenţiată sau sucursală licenţiată a unei bănci din alt stat, să utilizeze denumirea de </w:t>
      </w:r>
      <w:r w:rsidRPr="00A45D67">
        <w:rPr>
          <w:rFonts w:ascii="Times New Roman" w:hAnsi="Times New Roman" w:cs="Times New Roman"/>
          <w:lang w:val="ro-RO"/>
        </w:rPr>
        <w:t>„</w:t>
      </w:r>
      <w:r w:rsidR="00316102" w:rsidRPr="00A45D67">
        <w:rPr>
          <w:rFonts w:ascii="Times New Roman" w:hAnsi="Times New Roman" w:cs="Times New Roman"/>
          <w:lang w:val="ro-RO"/>
        </w:rPr>
        <w:t>bancă” se substituie cu textul „Se interzice oricărei persoane, alta decât o instituție de credit  autorizată sau sucursala  unei instituții de credit dintr-un  stat terț ori sucursala instituției de credit autorizată într-un stat membru care desfășoară activitate pe teritoriul Republicii Moldova, să utilizeze denumirea de „bancă/instituție de credit””.</w:t>
      </w:r>
    </w:p>
    <w:p w14:paraId="08B9100B" w14:textId="77777777" w:rsidR="006B4791" w:rsidRPr="00A45D67" w:rsidRDefault="006B4791" w:rsidP="006B4791">
      <w:pPr>
        <w:tabs>
          <w:tab w:val="left" w:pos="426"/>
          <w:tab w:val="left" w:pos="851"/>
          <w:tab w:val="left" w:pos="993"/>
        </w:tabs>
        <w:spacing w:after="0" w:line="240" w:lineRule="auto"/>
        <w:ind w:left="567"/>
        <w:jc w:val="both"/>
        <w:rPr>
          <w:rFonts w:ascii="Times New Roman" w:hAnsi="Times New Roman" w:cs="Times New Roman"/>
          <w:lang w:val="ro-RO"/>
        </w:rPr>
      </w:pPr>
    </w:p>
    <w:p w14:paraId="16BE0B85" w14:textId="57F7E99C" w:rsidR="00316102" w:rsidRPr="00A45D67" w:rsidRDefault="00316102" w:rsidP="00A45D67">
      <w:pPr>
        <w:numPr>
          <w:ilvl w:val="0"/>
          <w:numId w:val="10"/>
        </w:numPr>
        <w:tabs>
          <w:tab w:val="left" w:pos="426"/>
          <w:tab w:val="left" w:pos="851"/>
        </w:tabs>
        <w:spacing w:after="0" w:line="240" w:lineRule="auto"/>
        <w:ind w:left="0" w:firstLine="567"/>
        <w:jc w:val="both"/>
        <w:rPr>
          <w:rFonts w:ascii="Times New Roman" w:hAnsi="Times New Roman" w:cs="Times New Roman"/>
          <w:lang w:val="ro-RO"/>
        </w:rPr>
      </w:pPr>
      <w:r w:rsidRPr="00A45D67">
        <w:rPr>
          <w:rFonts w:ascii="Times New Roman" w:hAnsi="Times New Roman" w:cs="Times New Roman"/>
          <w:lang w:val="ro-RO"/>
        </w:rPr>
        <w:t>Articolul 8</w:t>
      </w:r>
      <w:r w:rsidR="00D56772" w:rsidRPr="00A45D67">
        <w:rPr>
          <w:rFonts w:ascii="Times New Roman" w:hAnsi="Times New Roman" w:cs="Times New Roman"/>
          <w:lang w:val="ro-RO"/>
        </w:rPr>
        <w:t>:</w:t>
      </w:r>
    </w:p>
    <w:p w14:paraId="13CCAFA2" w14:textId="48A30A96" w:rsidR="00316102" w:rsidRPr="00A45D67" w:rsidRDefault="00316102" w:rsidP="00A45D67">
      <w:pPr>
        <w:spacing w:after="0" w:line="240" w:lineRule="auto"/>
        <w:ind w:firstLine="567"/>
        <w:jc w:val="both"/>
        <w:rPr>
          <w:rFonts w:ascii="Times New Roman" w:hAnsi="Times New Roman" w:cs="Times New Roman"/>
          <w:lang w:val="ro-RO"/>
        </w:rPr>
      </w:pPr>
      <w:r w:rsidRPr="00A45D67">
        <w:rPr>
          <w:rFonts w:ascii="Times New Roman" w:hAnsi="Times New Roman" w:cs="Times New Roman"/>
          <w:lang w:val="ro-RO"/>
        </w:rPr>
        <w:t xml:space="preserve">la </w:t>
      </w:r>
      <w:r w:rsidR="006666EA" w:rsidRPr="00A45D67">
        <w:rPr>
          <w:rFonts w:ascii="Times New Roman" w:hAnsi="Times New Roman" w:cs="Times New Roman"/>
          <w:lang w:val="ro-RO"/>
        </w:rPr>
        <w:t xml:space="preserve">alineatul </w:t>
      </w:r>
      <w:r w:rsidRPr="00A45D67">
        <w:rPr>
          <w:rFonts w:ascii="Times New Roman" w:hAnsi="Times New Roman" w:cs="Times New Roman"/>
          <w:lang w:val="ro-RO"/>
        </w:rPr>
        <w:t>(2), cuvintele „de a elibera licenţe băncilor” se substituie cu textul “de a elibera autorizații instituțiilor de credit pentru desfășurarea activităților prevăzute la art. 14 alin.(1)”;</w:t>
      </w:r>
    </w:p>
    <w:p w14:paraId="2E7A83D0" w14:textId="77777777" w:rsidR="00316102" w:rsidRPr="00A45D67" w:rsidRDefault="00316102" w:rsidP="00A45D67">
      <w:pPr>
        <w:spacing w:after="0" w:line="240" w:lineRule="auto"/>
        <w:ind w:firstLine="567"/>
        <w:jc w:val="both"/>
        <w:rPr>
          <w:rFonts w:ascii="Times New Roman" w:hAnsi="Times New Roman" w:cs="Times New Roman"/>
          <w:lang w:val="ro-RO"/>
        </w:rPr>
      </w:pPr>
      <w:r w:rsidRPr="00A45D67">
        <w:rPr>
          <w:rFonts w:ascii="Times New Roman" w:hAnsi="Times New Roman" w:cs="Times New Roman"/>
          <w:lang w:val="ro-RO"/>
        </w:rPr>
        <w:t>se completează cu alineatul (5) cu următorul cuprins:</w:t>
      </w:r>
    </w:p>
    <w:p w14:paraId="2F21FFB7" w14:textId="2F2A09D2" w:rsidR="00316102" w:rsidRDefault="00D56772" w:rsidP="00A45D67">
      <w:pPr>
        <w:spacing w:after="0" w:line="240" w:lineRule="auto"/>
        <w:ind w:firstLine="567"/>
        <w:jc w:val="both"/>
        <w:rPr>
          <w:rFonts w:ascii="Times New Roman" w:hAnsi="Times New Roman" w:cs="Times New Roman"/>
          <w:lang w:val="ro-RO"/>
        </w:rPr>
      </w:pPr>
      <w:r w:rsidRPr="00A45D67">
        <w:rPr>
          <w:rFonts w:ascii="Times New Roman" w:hAnsi="Times New Roman" w:cs="Times New Roman"/>
          <w:lang w:val="ro-RO"/>
        </w:rPr>
        <w:t>„</w:t>
      </w:r>
      <w:r w:rsidR="00316102" w:rsidRPr="00A45D67">
        <w:rPr>
          <w:rFonts w:ascii="Times New Roman" w:hAnsi="Times New Roman" w:cs="Times New Roman"/>
          <w:lang w:val="ro-RO"/>
        </w:rPr>
        <w:t>(5) Banca Național</w:t>
      </w:r>
      <w:r w:rsidRPr="00A45D67">
        <w:rPr>
          <w:rFonts w:ascii="Times New Roman" w:hAnsi="Times New Roman" w:cs="Times New Roman"/>
          <w:lang w:val="ro-RO"/>
        </w:rPr>
        <w:t>ă</w:t>
      </w:r>
      <w:r w:rsidR="00316102" w:rsidRPr="00A45D67">
        <w:rPr>
          <w:rFonts w:ascii="Times New Roman" w:hAnsi="Times New Roman" w:cs="Times New Roman"/>
          <w:lang w:val="ro-RO"/>
        </w:rPr>
        <w:t xml:space="preserve"> a Moldovei informează Autoritatea Bancară Europeană cu privire la fiecare autorizație acordată în temeiul prezentului articol.”</w:t>
      </w:r>
    </w:p>
    <w:p w14:paraId="7AC79268" w14:textId="77777777" w:rsidR="006B4791" w:rsidRPr="00A45D67" w:rsidRDefault="006B4791" w:rsidP="00A45D67">
      <w:pPr>
        <w:spacing w:after="0" w:line="240" w:lineRule="auto"/>
        <w:ind w:firstLine="567"/>
        <w:jc w:val="both"/>
        <w:rPr>
          <w:rFonts w:ascii="Times New Roman" w:hAnsi="Times New Roman" w:cs="Times New Roman"/>
          <w:lang w:val="ro-RO"/>
        </w:rPr>
      </w:pPr>
    </w:p>
    <w:p w14:paraId="465BD47D" w14:textId="46C0AAEE" w:rsidR="00316102" w:rsidRDefault="00447141" w:rsidP="00A45D67">
      <w:pPr>
        <w:numPr>
          <w:ilvl w:val="0"/>
          <w:numId w:val="10"/>
        </w:numPr>
        <w:tabs>
          <w:tab w:val="left" w:pos="426"/>
          <w:tab w:val="left" w:pos="851"/>
        </w:tabs>
        <w:spacing w:after="0" w:line="240" w:lineRule="auto"/>
        <w:ind w:left="0" w:firstLine="567"/>
        <w:jc w:val="both"/>
        <w:rPr>
          <w:rFonts w:ascii="Times New Roman" w:hAnsi="Times New Roman" w:cs="Times New Roman"/>
          <w:lang w:val="ro-RO"/>
        </w:rPr>
      </w:pPr>
      <w:r w:rsidRPr="00A45D67">
        <w:rPr>
          <w:rFonts w:ascii="Times New Roman" w:hAnsi="Times New Roman" w:cs="Times New Roman"/>
          <w:lang w:val="ro-RO"/>
        </w:rPr>
        <w:t>La a</w:t>
      </w:r>
      <w:r w:rsidR="00316102" w:rsidRPr="00A45D67">
        <w:rPr>
          <w:rFonts w:ascii="Times New Roman" w:hAnsi="Times New Roman" w:cs="Times New Roman"/>
          <w:lang w:val="ro-RO"/>
        </w:rPr>
        <w:t xml:space="preserve">rticolul </w:t>
      </w:r>
      <w:r w:rsidRPr="00A45D67">
        <w:rPr>
          <w:rFonts w:ascii="Times New Roman" w:hAnsi="Times New Roman" w:cs="Times New Roman"/>
          <w:lang w:val="ro-RO"/>
        </w:rPr>
        <w:t xml:space="preserve">9 </w:t>
      </w:r>
      <w:r w:rsidR="006666EA" w:rsidRPr="00A45D67">
        <w:rPr>
          <w:rFonts w:ascii="Times New Roman" w:hAnsi="Times New Roman" w:cs="Times New Roman"/>
          <w:lang w:val="ro-RO"/>
        </w:rPr>
        <w:t xml:space="preserve">alineatul </w:t>
      </w:r>
      <w:r w:rsidRPr="00A45D67">
        <w:rPr>
          <w:rFonts w:ascii="Times New Roman" w:hAnsi="Times New Roman" w:cs="Times New Roman"/>
          <w:lang w:val="ro-RO"/>
        </w:rPr>
        <w:t>(1)</w:t>
      </w:r>
      <w:r w:rsidR="00D56772" w:rsidRPr="00A45D67">
        <w:rPr>
          <w:rFonts w:ascii="Times New Roman" w:hAnsi="Times New Roman" w:cs="Times New Roman"/>
          <w:lang w:val="ro-RO"/>
        </w:rPr>
        <w:t>,</w:t>
      </w:r>
      <w:r w:rsidRPr="00A45D67">
        <w:rPr>
          <w:rFonts w:ascii="Times New Roman" w:hAnsi="Times New Roman" w:cs="Times New Roman"/>
          <w:lang w:val="ro-RO"/>
        </w:rPr>
        <w:t xml:space="preserve"> cuvintele </w:t>
      </w:r>
      <w:r w:rsidR="00D56772" w:rsidRPr="00A45D67">
        <w:rPr>
          <w:rFonts w:ascii="Times New Roman" w:hAnsi="Times New Roman" w:cs="Times New Roman"/>
          <w:lang w:val="ro-RO"/>
        </w:rPr>
        <w:t>„</w:t>
      </w:r>
      <w:r w:rsidRPr="00A45D67">
        <w:rPr>
          <w:rFonts w:ascii="Times New Roman" w:hAnsi="Times New Roman" w:cs="Times New Roman"/>
          <w:lang w:val="ro-RO"/>
        </w:rPr>
        <w:t xml:space="preserve">100 milioane lei” se substituie cu cuvintele </w:t>
      </w:r>
      <w:r w:rsidR="00D56772" w:rsidRPr="00A45D67">
        <w:rPr>
          <w:rFonts w:ascii="Times New Roman" w:hAnsi="Times New Roman" w:cs="Times New Roman"/>
          <w:lang w:val="ro-RO"/>
        </w:rPr>
        <w:t>„</w:t>
      </w:r>
      <w:r w:rsidRPr="00A45D67">
        <w:rPr>
          <w:rFonts w:ascii="Times New Roman" w:hAnsi="Times New Roman" w:cs="Times New Roman"/>
          <w:lang w:val="ro-RO"/>
        </w:rPr>
        <w:t>echivalentul în MDL a 5 milioane EUR”.</w:t>
      </w:r>
    </w:p>
    <w:p w14:paraId="686A51B0" w14:textId="77777777" w:rsidR="006B4791" w:rsidRPr="00A45D67" w:rsidRDefault="006B4791" w:rsidP="006B4791">
      <w:pPr>
        <w:tabs>
          <w:tab w:val="left" w:pos="426"/>
          <w:tab w:val="left" w:pos="851"/>
        </w:tabs>
        <w:spacing w:after="0" w:line="240" w:lineRule="auto"/>
        <w:ind w:left="567"/>
        <w:jc w:val="both"/>
        <w:rPr>
          <w:rFonts w:ascii="Times New Roman" w:hAnsi="Times New Roman" w:cs="Times New Roman"/>
          <w:lang w:val="ro-RO"/>
        </w:rPr>
      </w:pPr>
    </w:p>
    <w:p w14:paraId="76A06DF7" w14:textId="52EDF158" w:rsidR="006B4791" w:rsidRPr="006B4791" w:rsidRDefault="00D56772" w:rsidP="006B4791">
      <w:pPr>
        <w:numPr>
          <w:ilvl w:val="0"/>
          <w:numId w:val="10"/>
        </w:numPr>
        <w:tabs>
          <w:tab w:val="left" w:pos="426"/>
          <w:tab w:val="left" w:pos="851"/>
        </w:tabs>
        <w:spacing w:after="0" w:line="240" w:lineRule="auto"/>
        <w:ind w:left="0" w:firstLine="567"/>
        <w:jc w:val="both"/>
        <w:rPr>
          <w:rFonts w:ascii="Times New Roman" w:hAnsi="Times New Roman" w:cs="Times New Roman"/>
          <w:lang w:val="ro-RO"/>
        </w:rPr>
      </w:pPr>
      <w:r w:rsidRPr="00A45D67">
        <w:rPr>
          <w:rFonts w:ascii="Times New Roman" w:hAnsi="Times New Roman" w:cs="Times New Roman"/>
          <w:lang w:val="ro-RO"/>
        </w:rPr>
        <w:t>La a</w:t>
      </w:r>
      <w:r w:rsidR="00447141" w:rsidRPr="00A45D67">
        <w:rPr>
          <w:rFonts w:ascii="Times New Roman" w:hAnsi="Times New Roman" w:cs="Times New Roman"/>
          <w:lang w:val="ro-RO"/>
        </w:rPr>
        <w:t>rt</w:t>
      </w:r>
      <w:r w:rsidR="00385FF2" w:rsidRPr="00A45D67">
        <w:rPr>
          <w:rFonts w:ascii="Times New Roman" w:hAnsi="Times New Roman" w:cs="Times New Roman"/>
          <w:lang w:val="ro-RO"/>
        </w:rPr>
        <w:t>icolul</w:t>
      </w:r>
      <w:r w:rsidR="00447141" w:rsidRPr="00A45D67">
        <w:rPr>
          <w:rFonts w:ascii="Times New Roman" w:hAnsi="Times New Roman" w:cs="Times New Roman"/>
          <w:lang w:val="ro-RO"/>
        </w:rPr>
        <w:t xml:space="preserve"> 11 </w:t>
      </w:r>
      <w:r w:rsidR="006666EA" w:rsidRPr="00A45D67">
        <w:rPr>
          <w:rFonts w:ascii="Times New Roman" w:hAnsi="Times New Roman" w:cs="Times New Roman"/>
          <w:lang w:val="ro-RO"/>
        </w:rPr>
        <w:t>alineatul</w:t>
      </w:r>
      <w:r w:rsidR="00447141" w:rsidRPr="00A45D67">
        <w:rPr>
          <w:rFonts w:ascii="Times New Roman" w:hAnsi="Times New Roman" w:cs="Times New Roman"/>
          <w:lang w:val="ro-RO"/>
        </w:rPr>
        <w:t xml:space="preserve"> (2)</w:t>
      </w:r>
      <w:r w:rsidRPr="00A45D67">
        <w:rPr>
          <w:rFonts w:ascii="Times New Roman" w:hAnsi="Times New Roman" w:cs="Times New Roman"/>
          <w:lang w:val="ro-RO"/>
        </w:rPr>
        <w:t>,</w:t>
      </w:r>
      <w:r w:rsidR="00447141" w:rsidRPr="00A45D67">
        <w:rPr>
          <w:rFonts w:ascii="Times New Roman" w:hAnsi="Times New Roman" w:cs="Times New Roman"/>
          <w:lang w:val="ro-RO"/>
        </w:rPr>
        <w:t xml:space="preserve"> după cuvintele </w:t>
      </w:r>
      <w:r w:rsidRPr="00A45D67">
        <w:rPr>
          <w:rFonts w:ascii="Times New Roman" w:hAnsi="Times New Roman" w:cs="Times New Roman"/>
          <w:lang w:val="ro-RO"/>
        </w:rPr>
        <w:t>„</w:t>
      </w:r>
      <w:r w:rsidR="00447141" w:rsidRPr="00A45D67">
        <w:rPr>
          <w:rFonts w:ascii="Times New Roman" w:hAnsi="Times New Roman" w:cs="Times New Roman"/>
          <w:lang w:val="ro-RO"/>
        </w:rPr>
        <w:t xml:space="preserve">art. 43” șe completează cu textul </w:t>
      </w:r>
      <w:r w:rsidRPr="00A45D67">
        <w:rPr>
          <w:rFonts w:ascii="Times New Roman" w:hAnsi="Times New Roman" w:cs="Times New Roman"/>
          <w:lang w:val="ro-RO"/>
        </w:rPr>
        <w:t>„</w:t>
      </w:r>
      <w:r w:rsidR="00447141" w:rsidRPr="00A45D67">
        <w:rPr>
          <w:rFonts w:ascii="Times New Roman" w:hAnsi="Times New Roman" w:cs="Times New Roman"/>
          <w:lang w:val="ro-RO"/>
        </w:rPr>
        <w:t>-art. 43</w:t>
      </w:r>
      <w:r w:rsidR="00447141" w:rsidRPr="00A45D67">
        <w:rPr>
          <w:rFonts w:ascii="Times New Roman" w:hAnsi="Times New Roman" w:cs="Times New Roman"/>
          <w:vertAlign w:val="superscript"/>
          <w:lang w:val="ro-RO"/>
        </w:rPr>
        <w:t>1</w:t>
      </w:r>
      <w:r w:rsidR="00447141" w:rsidRPr="00A45D67">
        <w:rPr>
          <w:rFonts w:ascii="Times New Roman" w:hAnsi="Times New Roman" w:cs="Times New Roman"/>
          <w:lang w:val="ro-RO"/>
        </w:rPr>
        <w:t>”.</w:t>
      </w:r>
    </w:p>
    <w:p w14:paraId="39AD6549" w14:textId="77777777" w:rsidR="006B4791" w:rsidRPr="00A45D67" w:rsidRDefault="006B4791" w:rsidP="006B4791">
      <w:pPr>
        <w:tabs>
          <w:tab w:val="left" w:pos="426"/>
          <w:tab w:val="left" w:pos="851"/>
        </w:tabs>
        <w:spacing w:after="0" w:line="240" w:lineRule="auto"/>
        <w:ind w:left="567"/>
        <w:jc w:val="both"/>
        <w:rPr>
          <w:rFonts w:ascii="Times New Roman" w:hAnsi="Times New Roman" w:cs="Times New Roman"/>
          <w:lang w:val="ro-RO"/>
        </w:rPr>
      </w:pPr>
    </w:p>
    <w:p w14:paraId="60651706" w14:textId="193409E1" w:rsidR="00266EB5" w:rsidRDefault="00D56772" w:rsidP="00A45D67">
      <w:pPr>
        <w:numPr>
          <w:ilvl w:val="0"/>
          <w:numId w:val="10"/>
        </w:numPr>
        <w:tabs>
          <w:tab w:val="left" w:pos="426"/>
          <w:tab w:val="left" w:pos="851"/>
        </w:tabs>
        <w:spacing w:after="0" w:line="240" w:lineRule="auto"/>
        <w:ind w:left="0" w:firstLine="567"/>
        <w:jc w:val="both"/>
        <w:rPr>
          <w:rFonts w:ascii="Times New Roman" w:hAnsi="Times New Roman" w:cs="Times New Roman"/>
          <w:lang w:val="ro-RO"/>
        </w:rPr>
      </w:pPr>
      <w:r w:rsidRPr="00A45D67">
        <w:rPr>
          <w:rFonts w:ascii="Times New Roman" w:hAnsi="Times New Roman" w:cs="Times New Roman"/>
          <w:lang w:val="ro-RO"/>
        </w:rPr>
        <w:t>La a</w:t>
      </w:r>
      <w:r w:rsidR="00266EB5" w:rsidRPr="00A45D67">
        <w:rPr>
          <w:rFonts w:ascii="Times New Roman" w:hAnsi="Times New Roman" w:cs="Times New Roman"/>
          <w:lang w:val="ro-RO"/>
        </w:rPr>
        <w:t xml:space="preserve">rticolul 12 alineatul (5), cuvintele „ din alt stat” se substituie cu cuvintele </w:t>
      </w:r>
      <w:r w:rsidRPr="00A45D67">
        <w:rPr>
          <w:rFonts w:ascii="Times New Roman" w:hAnsi="Times New Roman" w:cs="Times New Roman"/>
          <w:lang w:val="ro-RO"/>
        </w:rPr>
        <w:t>„</w:t>
      </w:r>
      <w:r w:rsidR="00266EB5" w:rsidRPr="00A45D67">
        <w:rPr>
          <w:rFonts w:ascii="Times New Roman" w:hAnsi="Times New Roman" w:cs="Times New Roman"/>
          <w:lang w:val="ro-RO"/>
        </w:rPr>
        <w:t>dintr-un stat terț”</w:t>
      </w:r>
      <w:r w:rsidR="00604451" w:rsidRPr="00A45D67">
        <w:rPr>
          <w:rFonts w:ascii="Times New Roman" w:hAnsi="Times New Roman" w:cs="Times New Roman"/>
          <w:lang w:val="ro-RO"/>
        </w:rPr>
        <w:t>.</w:t>
      </w:r>
    </w:p>
    <w:p w14:paraId="7C6BBDCE" w14:textId="0F663C1E" w:rsidR="006B4791" w:rsidRPr="00A45D67" w:rsidRDefault="006B4791" w:rsidP="006B4791">
      <w:pPr>
        <w:tabs>
          <w:tab w:val="left" w:pos="426"/>
          <w:tab w:val="left" w:pos="851"/>
        </w:tabs>
        <w:spacing w:after="0" w:line="240" w:lineRule="auto"/>
        <w:jc w:val="both"/>
        <w:rPr>
          <w:rFonts w:ascii="Times New Roman" w:hAnsi="Times New Roman" w:cs="Times New Roman"/>
          <w:lang w:val="ro-RO"/>
        </w:rPr>
      </w:pPr>
    </w:p>
    <w:p w14:paraId="65ABF7A9" w14:textId="05348B58" w:rsidR="00447141" w:rsidRPr="00A45D67" w:rsidRDefault="00D56772" w:rsidP="00A45D67">
      <w:pPr>
        <w:numPr>
          <w:ilvl w:val="0"/>
          <w:numId w:val="10"/>
        </w:numPr>
        <w:tabs>
          <w:tab w:val="left" w:pos="426"/>
          <w:tab w:val="left" w:pos="851"/>
        </w:tabs>
        <w:spacing w:after="0" w:line="240" w:lineRule="auto"/>
        <w:ind w:left="0" w:firstLine="567"/>
        <w:jc w:val="both"/>
        <w:rPr>
          <w:rFonts w:ascii="Times New Roman" w:hAnsi="Times New Roman" w:cs="Times New Roman"/>
          <w:lang w:val="ro-RO"/>
        </w:rPr>
      </w:pPr>
      <w:r w:rsidRPr="00A45D67">
        <w:rPr>
          <w:rFonts w:ascii="Times New Roman" w:hAnsi="Times New Roman" w:cs="Times New Roman"/>
          <w:lang w:val="ro-RO"/>
        </w:rPr>
        <w:t>La a</w:t>
      </w:r>
      <w:r w:rsidR="00447141" w:rsidRPr="00A45D67">
        <w:rPr>
          <w:rFonts w:ascii="Times New Roman" w:hAnsi="Times New Roman" w:cs="Times New Roman"/>
          <w:lang w:val="ro-RO"/>
        </w:rPr>
        <w:t>rt</w:t>
      </w:r>
      <w:r w:rsidR="00385FF2" w:rsidRPr="00A45D67">
        <w:rPr>
          <w:rFonts w:ascii="Times New Roman" w:hAnsi="Times New Roman" w:cs="Times New Roman"/>
          <w:lang w:val="ro-RO"/>
        </w:rPr>
        <w:t>icolul</w:t>
      </w:r>
      <w:r w:rsidR="00447141" w:rsidRPr="00A45D67">
        <w:rPr>
          <w:rFonts w:ascii="Times New Roman" w:hAnsi="Times New Roman" w:cs="Times New Roman"/>
          <w:lang w:val="ro-RO"/>
        </w:rPr>
        <w:t xml:space="preserve"> 14 </w:t>
      </w:r>
      <w:r w:rsidR="006666EA" w:rsidRPr="00A45D67">
        <w:rPr>
          <w:rFonts w:ascii="Times New Roman" w:hAnsi="Times New Roman" w:cs="Times New Roman"/>
          <w:lang w:val="ro-RO"/>
        </w:rPr>
        <w:t>alineatul</w:t>
      </w:r>
      <w:r w:rsidR="00447141" w:rsidRPr="00A45D67">
        <w:rPr>
          <w:rFonts w:ascii="Times New Roman" w:hAnsi="Times New Roman" w:cs="Times New Roman"/>
          <w:lang w:val="ro-RO"/>
        </w:rPr>
        <w:t xml:space="preserve"> (1) lit. m) și n), cuvântul </w:t>
      </w:r>
      <w:r w:rsidRPr="00A45D67">
        <w:rPr>
          <w:rFonts w:ascii="Times New Roman" w:hAnsi="Times New Roman" w:cs="Times New Roman"/>
          <w:lang w:val="ro-RO"/>
        </w:rPr>
        <w:t>„</w:t>
      </w:r>
      <w:r w:rsidR="00447141" w:rsidRPr="00A45D67">
        <w:rPr>
          <w:rFonts w:ascii="Times New Roman" w:hAnsi="Times New Roman" w:cs="Times New Roman"/>
          <w:lang w:val="ro-RO"/>
        </w:rPr>
        <w:t xml:space="preserve">servicii” se substituie cu cuvintele </w:t>
      </w:r>
      <w:r w:rsidRPr="00A45D67">
        <w:rPr>
          <w:rFonts w:ascii="Times New Roman" w:hAnsi="Times New Roman" w:cs="Times New Roman"/>
          <w:lang w:val="ro-RO"/>
        </w:rPr>
        <w:t>„</w:t>
      </w:r>
      <w:r w:rsidR="00447141" w:rsidRPr="00A45D67">
        <w:rPr>
          <w:rFonts w:ascii="Times New Roman" w:hAnsi="Times New Roman" w:cs="Times New Roman"/>
          <w:lang w:val="ro-RO"/>
        </w:rPr>
        <w:t>prestarea serviciilor”.</w:t>
      </w:r>
    </w:p>
    <w:p w14:paraId="1D9521CB" w14:textId="4BD2715B" w:rsidR="00447141" w:rsidRPr="00A45D67" w:rsidRDefault="00447141" w:rsidP="00A45D67">
      <w:pPr>
        <w:numPr>
          <w:ilvl w:val="0"/>
          <w:numId w:val="10"/>
        </w:numPr>
        <w:tabs>
          <w:tab w:val="left" w:pos="426"/>
          <w:tab w:val="left" w:pos="851"/>
        </w:tabs>
        <w:spacing w:after="0" w:line="240" w:lineRule="auto"/>
        <w:ind w:left="0" w:firstLine="567"/>
        <w:jc w:val="both"/>
        <w:rPr>
          <w:rFonts w:ascii="Times New Roman" w:hAnsi="Times New Roman" w:cs="Times New Roman"/>
          <w:lang w:val="ro-RO"/>
        </w:rPr>
      </w:pPr>
      <w:r w:rsidRPr="00A45D67">
        <w:rPr>
          <w:rFonts w:ascii="Times New Roman" w:hAnsi="Times New Roman" w:cs="Times New Roman"/>
          <w:lang w:val="ro-RO"/>
        </w:rPr>
        <w:lastRenderedPageBreak/>
        <w:t>Art</w:t>
      </w:r>
      <w:r w:rsidR="00385FF2" w:rsidRPr="00A45D67">
        <w:rPr>
          <w:rFonts w:ascii="Times New Roman" w:hAnsi="Times New Roman" w:cs="Times New Roman"/>
          <w:lang w:val="ro-RO"/>
        </w:rPr>
        <w:t xml:space="preserve">icolul </w:t>
      </w:r>
      <w:r w:rsidRPr="00A45D67">
        <w:rPr>
          <w:rFonts w:ascii="Times New Roman" w:hAnsi="Times New Roman" w:cs="Times New Roman"/>
          <w:lang w:val="ro-RO"/>
        </w:rPr>
        <w:t>18</w:t>
      </w:r>
      <w:r w:rsidR="00D56772" w:rsidRPr="00A45D67">
        <w:rPr>
          <w:rFonts w:ascii="Times New Roman" w:hAnsi="Times New Roman" w:cs="Times New Roman"/>
          <w:lang w:val="ro-RO"/>
        </w:rPr>
        <w:t>.</w:t>
      </w:r>
    </w:p>
    <w:p w14:paraId="03DFAA56" w14:textId="63538759" w:rsidR="00D9347B" w:rsidRPr="00A45D67" w:rsidRDefault="00D56772" w:rsidP="00A45D67">
      <w:pPr>
        <w:tabs>
          <w:tab w:val="left" w:pos="426"/>
        </w:tabs>
        <w:spacing w:after="0" w:line="240" w:lineRule="auto"/>
        <w:ind w:firstLine="567"/>
        <w:jc w:val="both"/>
        <w:rPr>
          <w:rFonts w:ascii="Times New Roman" w:hAnsi="Times New Roman" w:cs="Times New Roman"/>
          <w:lang w:val="ro-RO"/>
        </w:rPr>
      </w:pPr>
      <w:r w:rsidRPr="00A45D67">
        <w:rPr>
          <w:rFonts w:ascii="Times New Roman" w:hAnsi="Times New Roman" w:cs="Times New Roman"/>
          <w:lang w:val="ro-RO"/>
        </w:rPr>
        <w:tab/>
      </w:r>
      <w:r w:rsidR="00447141" w:rsidRPr="00A45D67">
        <w:rPr>
          <w:rFonts w:ascii="Times New Roman" w:hAnsi="Times New Roman" w:cs="Times New Roman"/>
          <w:lang w:val="ro-RO"/>
        </w:rPr>
        <w:t xml:space="preserve">la </w:t>
      </w:r>
      <w:r w:rsidR="006666EA" w:rsidRPr="00A45D67">
        <w:rPr>
          <w:rFonts w:ascii="Times New Roman" w:hAnsi="Times New Roman" w:cs="Times New Roman"/>
          <w:lang w:val="ro-RO"/>
        </w:rPr>
        <w:t xml:space="preserve">alineatul </w:t>
      </w:r>
      <w:r w:rsidR="00447141" w:rsidRPr="00A45D67">
        <w:rPr>
          <w:rFonts w:ascii="Times New Roman" w:hAnsi="Times New Roman" w:cs="Times New Roman"/>
          <w:lang w:val="ro-RO"/>
        </w:rPr>
        <w:t>(1),</w:t>
      </w:r>
      <w:r w:rsidRPr="00A45D67">
        <w:rPr>
          <w:rFonts w:ascii="Times New Roman" w:hAnsi="Times New Roman" w:cs="Times New Roman"/>
          <w:lang w:val="ro-RO"/>
        </w:rPr>
        <w:t>.</w:t>
      </w:r>
    </w:p>
    <w:p w14:paraId="2E03EC86" w14:textId="77777777" w:rsidR="00D56772" w:rsidRPr="00A45D67" w:rsidRDefault="00D56772" w:rsidP="00A45D67">
      <w:pPr>
        <w:tabs>
          <w:tab w:val="left" w:pos="426"/>
        </w:tabs>
        <w:spacing w:after="0" w:line="240" w:lineRule="auto"/>
        <w:ind w:firstLine="567"/>
        <w:jc w:val="both"/>
        <w:rPr>
          <w:rFonts w:ascii="Times New Roman" w:hAnsi="Times New Roman" w:cs="Times New Roman"/>
          <w:lang w:val="ro-RO"/>
        </w:rPr>
      </w:pPr>
      <w:r w:rsidRPr="00A45D67">
        <w:rPr>
          <w:rFonts w:ascii="Times New Roman" w:hAnsi="Times New Roman" w:cs="Times New Roman"/>
          <w:lang w:val="ro-RO"/>
        </w:rPr>
        <w:tab/>
      </w:r>
      <w:r w:rsidRPr="00A45D67">
        <w:rPr>
          <w:rFonts w:ascii="Times New Roman" w:hAnsi="Times New Roman" w:cs="Times New Roman"/>
          <w:lang w:val="ro-RO"/>
        </w:rPr>
        <w:tab/>
      </w:r>
      <w:r w:rsidR="00447141" w:rsidRPr="00A45D67">
        <w:rPr>
          <w:rFonts w:ascii="Times New Roman" w:hAnsi="Times New Roman" w:cs="Times New Roman"/>
          <w:lang w:val="ro-RO"/>
        </w:rPr>
        <w:t>după cuvintele “altui stat” se completează cu cuvântul “membru”</w:t>
      </w:r>
      <w:r w:rsidR="006B6628" w:rsidRPr="00A45D67">
        <w:rPr>
          <w:rFonts w:ascii="Times New Roman" w:hAnsi="Times New Roman" w:cs="Times New Roman"/>
          <w:lang w:val="ro-RO"/>
        </w:rPr>
        <w:t xml:space="preserve"> iar cuvintele “în alt stat” </w:t>
      </w:r>
    </w:p>
    <w:p w14:paraId="553245CF" w14:textId="3D6CA9AF" w:rsidR="006B6628" w:rsidRPr="00A45D67" w:rsidRDefault="006B6628" w:rsidP="00A45D67">
      <w:pPr>
        <w:tabs>
          <w:tab w:val="left" w:pos="426"/>
        </w:tabs>
        <w:spacing w:after="0" w:line="240" w:lineRule="auto"/>
        <w:ind w:firstLine="567"/>
        <w:jc w:val="both"/>
        <w:rPr>
          <w:rFonts w:ascii="Times New Roman" w:hAnsi="Times New Roman" w:cs="Times New Roman"/>
          <w:lang w:val="ro-RO"/>
        </w:rPr>
      </w:pPr>
      <w:r w:rsidRPr="00A45D67">
        <w:rPr>
          <w:rFonts w:ascii="Times New Roman" w:hAnsi="Times New Roman" w:cs="Times New Roman"/>
          <w:lang w:val="ro-RO"/>
        </w:rPr>
        <w:t>se substituie cu cuvintele “dintr-un stat membru”;</w:t>
      </w:r>
    </w:p>
    <w:p w14:paraId="7B30AD07" w14:textId="2F0DE7FE" w:rsidR="00D9347B" w:rsidRPr="00A45D67" w:rsidRDefault="00D56772" w:rsidP="00A45D67">
      <w:pPr>
        <w:tabs>
          <w:tab w:val="left" w:pos="426"/>
        </w:tabs>
        <w:spacing w:after="0" w:line="240" w:lineRule="auto"/>
        <w:ind w:firstLine="567"/>
        <w:jc w:val="both"/>
        <w:rPr>
          <w:rFonts w:ascii="Times New Roman" w:hAnsi="Times New Roman" w:cs="Times New Roman"/>
          <w:lang w:val="ro-RO"/>
        </w:rPr>
      </w:pPr>
      <w:r w:rsidRPr="00A45D67">
        <w:rPr>
          <w:rFonts w:ascii="Times New Roman" w:hAnsi="Times New Roman" w:cs="Times New Roman"/>
          <w:lang w:val="ro-RO"/>
        </w:rPr>
        <w:tab/>
      </w:r>
      <w:r w:rsidRPr="00A45D67">
        <w:rPr>
          <w:rFonts w:ascii="Times New Roman" w:hAnsi="Times New Roman" w:cs="Times New Roman"/>
          <w:lang w:val="ro-RO"/>
        </w:rPr>
        <w:tab/>
      </w:r>
      <w:r w:rsidR="00D9347B" w:rsidRPr="00A45D67">
        <w:rPr>
          <w:rFonts w:ascii="Times New Roman" w:hAnsi="Times New Roman" w:cs="Times New Roman"/>
          <w:lang w:val="ro-RO"/>
        </w:rPr>
        <w:t>la litera a)</w:t>
      </w:r>
      <w:r w:rsidR="00281BE7" w:rsidRPr="00A45D67">
        <w:rPr>
          <w:rFonts w:ascii="Times New Roman" w:hAnsi="Times New Roman" w:cs="Times New Roman"/>
          <w:lang w:val="ro-RO"/>
        </w:rPr>
        <w:t xml:space="preserve"> și b)</w:t>
      </w:r>
      <w:r w:rsidR="00D9347B" w:rsidRPr="00A45D67">
        <w:rPr>
          <w:rFonts w:ascii="Times New Roman" w:hAnsi="Times New Roman" w:cs="Times New Roman"/>
          <w:lang w:val="ro-RO"/>
        </w:rPr>
        <w:t>, cuvintele “în alt stat” se substituie cu cuvintele “dintr-un alt stat membru”;</w:t>
      </w:r>
    </w:p>
    <w:p w14:paraId="5941D8DF" w14:textId="666F956E" w:rsidR="00D9347B" w:rsidRPr="00A45D67" w:rsidRDefault="00D56772" w:rsidP="00A45D67">
      <w:pPr>
        <w:tabs>
          <w:tab w:val="left" w:pos="426"/>
        </w:tabs>
        <w:spacing w:after="0" w:line="240" w:lineRule="auto"/>
        <w:ind w:firstLine="567"/>
        <w:jc w:val="both"/>
        <w:rPr>
          <w:rFonts w:ascii="Times New Roman" w:hAnsi="Times New Roman" w:cs="Times New Roman"/>
          <w:lang w:val="ro-RO"/>
        </w:rPr>
      </w:pPr>
      <w:r w:rsidRPr="00A45D67">
        <w:rPr>
          <w:rFonts w:ascii="Times New Roman" w:hAnsi="Times New Roman" w:cs="Times New Roman"/>
          <w:lang w:val="ro-RO"/>
        </w:rPr>
        <w:tab/>
      </w:r>
      <w:r w:rsidRPr="00A45D67">
        <w:rPr>
          <w:rFonts w:ascii="Times New Roman" w:hAnsi="Times New Roman" w:cs="Times New Roman"/>
          <w:lang w:val="ro-RO"/>
        </w:rPr>
        <w:tab/>
      </w:r>
      <w:r w:rsidR="00281BE7" w:rsidRPr="00A45D67">
        <w:rPr>
          <w:rFonts w:ascii="Times New Roman" w:hAnsi="Times New Roman" w:cs="Times New Roman"/>
          <w:lang w:val="ro-RO"/>
        </w:rPr>
        <w:t>la litera c), cuvintele “în alt stat” se substituie cu cuvintele “într-un alt stat membru”;</w:t>
      </w:r>
    </w:p>
    <w:p w14:paraId="040F8604" w14:textId="268F80B1" w:rsidR="00883D31" w:rsidRPr="00A45D67" w:rsidRDefault="00D56772" w:rsidP="00A45D67">
      <w:pPr>
        <w:tabs>
          <w:tab w:val="left" w:pos="426"/>
        </w:tabs>
        <w:spacing w:after="0" w:line="240" w:lineRule="auto"/>
        <w:ind w:firstLine="567"/>
        <w:jc w:val="both"/>
        <w:rPr>
          <w:rFonts w:ascii="Times New Roman" w:hAnsi="Times New Roman" w:cs="Times New Roman"/>
          <w:lang w:val="ro-RO"/>
        </w:rPr>
      </w:pPr>
      <w:r w:rsidRPr="00A45D67">
        <w:rPr>
          <w:rFonts w:ascii="Times New Roman" w:hAnsi="Times New Roman" w:cs="Times New Roman"/>
          <w:lang w:val="ro-RO"/>
        </w:rPr>
        <w:tab/>
      </w:r>
      <w:r w:rsidR="006B6628" w:rsidRPr="00A45D67">
        <w:rPr>
          <w:rFonts w:ascii="Times New Roman" w:hAnsi="Times New Roman" w:cs="Times New Roman"/>
          <w:lang w:val="ro-RO"/>
        </w:rPr>
        <w:t xml:space="preserve">la </w:t>
      </w:r>
      <w:r w:rsidR="006666EA" w:rsidRPr="00A45D67">
        <w:rPr>
          <w:rFonts w:ascii="Times New Roman" w:hAnsi="Times New Roman" w:cs="Times New Roman"/>
          <w:lang w:val="ro-RO"/>
        </w:rPr>
        <w:t xml:space="preserve">alineatul </w:t>
      </w:r>
      <w:r w:rsidR="006B6628" w:rsidRPr="00A45D67">
        <w:rPr>
          <w:rFonts w:ascii="Times New Roman" w:hAnsi="Times New Roman" w:cs="Times New Roman"/>
          <w:lang w:val="ro-RO"/>
        </w:rPr>
        <w:t>(2), după cuvintele “alt stat” se completează cu cuvântul “membru”</w:t>
      </w:r>
      <w:r w:rsidR="00883D31" w:rsidRPr="00A45D67">
        <w:rPr>
          <w:rFonts w:ascii="Times New Roman" w:hAnsi="Times New Roman" w:cs="Times New Roman"/>
          <w:lang w:val="ro-RO"/>
        </w:rPr>
        <w:t>;</w:t>
      </w:r>
    </w:p>
    <w:p w14:paraId="04BF6EAD" w14:textId="5E0B2DE2" w:rsidR="00447141" w:rsidRPr="00A45D67" w:rsidRDefault="00D56772" w:rsidP="00A45D67">
      <w:pPr>
        <w:tabs>
          <w:tab w:val="left" w:pos="426"/>
        </w:tabs>
        <w:spacing w:after="0" w:line="240" w:lineRule="auto"/>
        <w:ind w:firstLine="567"/>
        <w:jc w:val="both"/>
        <w:rPr>
          <w:rFonts w:ascii="Times New Roman" w:hAnsi="Times New Roman" w:cs="Times New Roman"/>
          <w:lang w:val="ro-RO"/>
        </w:rPr>
      </w:pPr>
      <w:r w:rsidRPr="00A45D67">
        <w:rPr>
          <w:rFonts w:ascii="Times New Roman" w:hAnsi="Times New Roman" w:cs="Times New Roman"/>
          <w:lang w:val="ro-RO"/>
        </w:rPr>
        <w:tab/>
      </w:r>
      <w:r w:rsidR="00883D31" w:rsidRPr="00A45D67">
        <w:rPr>
          <w:rFonts w:ascii="Times New Roman" w:hAnsi="Times New Roman" w:cs="Times New Roman"/>
          <w:lang w:val="ro-RO"/>
        </w:rPr>
        <w:t xml:space="preserve">la alineatul (5), după cuvintele “alin. (1) și (2)” se completează cu </w:t>
      </w:r>
      <w:r w:rsidR="00296055" w:rsidRPr="00A45D67">
        <w:rPr>
          <w:rFonts w:ascii="Times New Roman" w:hAnsi="Times New Roman" w:cs="Times New Roman"/>
          <w:lang w:val="ro-RO"/>
        </w:rPr>
        <w:t>cuvintele</w:t>
      </w:r>
      <w:r w:rsidRPr="00A45D67">
        <w:rPr>
          <w:rFonts w:ascii="Times New Roman" w:hAnsi="Times New Roman" w:cs="Times New Roman"/>
          <w:lang w:val="ro-RO"/>
        </w:rPr>
        <w:t xml:space="preserve"> </w:t>
      </w:r>
      <w:r w:rsidR="00883D31" w:rsidRPr="00A45D67">
        <w:rPr>
          <w:rFonts w:ascii="Times New Roman" w:hAnsi="Times New Roman" w:cs="Times New Roman"/>
          <w:lang w:val="ro-RO"/>
        </w:rPr>
        <w:t>“și Autorității Bancare Europene”</w:t>
      </w:r>
      <w:r w:rsidR="006B6628" w:rsidRPr="00A45D67">
        <w:rPr>
          <w:rFonts w:ascii="Times New Roman" w:hAnsi="Times New Roman" w:cs="Times New Roman"/>
          <w:lang w:val="ro-RO"/>
        </w:rPr>
        <w:t>.</w:t>
      </w:r>
      <w:r w:rsidR="00447141" w:rsidRPr="00A45D67">
        <w:rPr>
          <w:rFonts w:ascii="Times New Roman" w:hAnsi="Times New Roman" w:cs="Times New Roman"/>
          <w:lang w:val="ro-RO"/>
        </w:rPr>
        <w:t xml:space="preserve"> </w:t>
      </w:r>
    </w:p>
    <w:p w14:paraId="0D5F0845" w14:textId="60D9FDB3" w:rsidR="006B6628" w:rsidRPr="00A45D67" w:rsidRDefault="006B6628" w:rsidP="00A45D67">
      <w:pPr>
        <w:tabs>
          <w:tab w:val="left" w:pos="426"/>
        </w:tabs>
        <w:spacing w:after="0" w:line="240" w:lineRule="auto"/>
        <w:ind w:firstLine="567"/>
        <w:jc w:val="both"/>
        <w:rPr>
          <w:rFonts w:ascii="Times New Roman" w:hAnsi="Times New Roman" w:cs="Times New Roman"/>
          <w:lang w:val="ro-RO"/>
        </w:rPr>
      </w:pPr>
    </w:p>
    <w:p w14:paraId="14B693C9" w14:textId="3A7A902E" w:rsidR="00D50F5F" w:rsidRPr="00A45D67" w:rsidRDefault="006B6628" w:rsidP="00A45D67">
      <w:pPr>
        <w:pStyle w:val="a7"/>
        <w:numPr>
          <w:ilvl w:val="0"/>
          <w:numId w:val="10"/>
        </w:numPr>
        <w:tabs>
          <w:tab w:val="left" w:pos="426"/>
          <w:tab w:val="left" w:pos="851"/>
        </w:tabs>
        <w:spacing w:after="0" w:line="240" w:lineRule="auto"/>
        <w:ind w:left="0" w:firstLine="567"/>
        <w:jc w:val="both"/>
        <w:rPr>
          <w:rFonts w:ascii="Times New Roman" w:hAnsi="Times New Roman" w:cs="Times New Roman"/>
          <w:lang w:val="ro-RO"/>
        </w:rPr>
      </w:pPr>
      <w:r w:rsidRPr="00A45D67">
        <w:rPr>
          <w:rFonts w:ascii="Times New Roman" w:hAnsi="Times New Roman" w:cs="Times New Roman"/>
          <w:lang w:val="ro-RO"/>
        </w:rPr>
        <w:t xml:space="preserve">La articolul 19 </w:t>
      </w:r>
      <w:r w:rsidR="006666EA" w:rsidRPr="00A45D67">
        <w:rPr>
          <w:rFonts w:ascii="Times New Roman" w:hAnsi="Times New Roman" w:cs="Times New Roman"/>
          <w:lang w:val="ro-RO"/>
        </w:rPr>
        <w:t>alineatul</w:t>
      </w:r>
      <w:r w:rsidRPr="00A45D67">
        <w:rPr>
          <w:rFonts w:ascii="Times New Roman" w:hAnsi="Times New Roman" w:cs="Times New Roman"/>
          <w:lang w:val="ro-RO"/>
        </w:rPr>
        <w:t xml:space="preserve"> (1)</w:t>
      </w:r>
      <w:r w:rsidR="00D56772" w:rsidRPr="00A45D67">
        <w:rPr>
          <w:rFonts w:ascii="Times New Roman" w:hAnsi="Times New Roman" w:cs="Times New Roman"/>
          <w:lang w:val="ro-RO"/>
        </w:rPr>
        <w:t>:</w:t>
      </w:r>
    </w:p>
    <w:p w14:paraId="641C7988" w14:textId="7FE0F600" w:rsidR="006B6628" w:rsidRPr="00A45D67" w:rsidRDefault="006B6628" w:rsidP="00A45D67">
      <w:pPr>
        <w:pStyle w:val="a7"/>
        <w:tabs>
          <w:tab w:val="left" w:pos="426"/>
          <w:tab w:val="left" w:pos="851"/>
        </w:tabs>
        <w:spacing w:after="0" w:line="240" w:lineRule="auto"/>
        <w:ind w:left="0" w:firstLine="567"/>
        <w:jc w:val="both"/>
        <w:rPr>
          <w:rFonts w:ascii="Times New Roman" w:hAnsi="Times New Roman" w:cs="Times New Roman"/>
          <w:lang w:val="ro-RO"/>
        </w:rPr>
      </w:pPr>
      <w:r w:rsidRPr="00A45D67">
        <w:rPr>
          <w:rFonts w:ascii="Times New Roman" w:hAnsi="Times New Roman" w:cs="Times New Roman"/>
          <w:lang w:val="ro-RO"/>
        </w:rPr>
        <w:t>lit</w:t>
      </w:r>
      <w:r w:rsidR="006666EA" w:rsidRPr="00A45D67">
        <w:rPr>
          <w:rFonts w:ascii="Times New Roman" w:hAnsi="Times New Roman" w:cs="Times New Roman"/>
          <w:lang w:val="ro-RO"/>
        </w:rPr>
        <w:t>era</w:t>
      </w:r>
      <w:r w:rsidRPr="00A45D67">
        <w:rPr>
          <w:rFonts w:ascii="Times New Roman" w:hAnsi="Times New Roman" w:cs="Times New Roman"/>
          <w:lang w:val="ro-RO"/>
        </w:rPr>
        <w:t xml:space="preserve"> d), cuvântul “volumului” se substituie cu cuvântul “amplorii”</w:t>
      </w:r>
      <w:r w:rsidR="00D50F5F" w:rsidRPr="00A45D67">
        <w:rPr>
          <w:rFonts w:ascii="Times New Roman" w:hAnsi="Times New Roman" w:cs="Times New Roman"/>
          <w:lang w:val="ro-RO"/>
        </w:rPr>
        <w:t xml:space="preserve"> iar </w:t>
      </w:r>
      <w:r w:rsidRPr="00A45D67">
        <w:rPr>
          <w:rFonts w:ascii="Times New Roman" w:hAnsi="Times New Roman" w:cs="Times New Roman"/>
          <w:lang w:val="ro-RO"/>
        </w:rPr>
        <w:t>după textul “art. 43” se completează cu textul “-art. 43</w:t>
      </w:r>
      <w:r w:rsidRPr="00A45D67">
        <w:rPr>
          <w:rFonts w:ascii="Times New Roman" w:hAnsi="Times New Roman" w:cs="Times New Roman"/>
          <w:vertAlign w:val="superscript"/>
          <w:lang w:val="ro-RO"/>
        </w:rPr>
        <w:t>1</w:t>
      </w:r>
      <w:r w:rsidRPr="00A45D67">
        <w:rPr>
          <w:rFonts w:ascii="Times New Roman" w:hAnsi="Times New Roman" w:cs="Times New Roman"/>
          <w:lang w:val="ro-RO"/>
        </w:rPr>
        <w:t>”</w:t>
      </w:r>
      <w:r w:rsidR="00D50F5F" w:rsidRPr="00A45D67">
        <w:rPr>
          <w:rFonts w:ascii="Times New Roman" w:hAnsi="Times New Roman" w:cs="Times New Roman"/>
          <w:lang w:val="ro-RO"/>
        </w:rPr>
        <w:t>;</w:t>
      </w:r>
    </w:p>
    <w:p w14:paraId="173904D2" w14:textId="67CBCF08" w:rsidR="00D50F5F" w:rsidRPr="00A45D67" w:rsidRDefault="00D50F5F" w:rsidP="00A45D67">
      <w:pPr>
        <w:pStyle w:val="a7"/>
        <w:tabs>
          <w:tab w:val="left" w:pos="426"/>
          <w:tab w:val="left" w:pos="851"/>
        </w:tabs>
        <w:spacing w:after="0" w:line="240" w:lineRule="auto"/>
        <w:ind w:left="0" w:firstLine="567"/>
        <w:jc w:val="both"/>
        <w:rPr>
          <w:rFonts w:ascii="Times New Roman" w:hAnsi="Times New Roman" w:cs="Times New Roman"/>
          <w:lang w:val="ro-RO"/>
        </w:rPr>
      </w:pPr>
      <w:r w:rsidRPr="00A45D67">
        <w:rPr>
          <w:rFonts w:ascii="Times New Roman" w:hAnsi="Times New Roman" w:cs="Times New Roman"/>
          <w:lang w:val="ro-RO"/>
        </w:rPr>
        <w:t>lit</w:t>
      </w:r>
      <w:r w:rsidR="006666EA" w:rsidRPr="00A45D67">
        <w:rPr>
          <w:rFonts w:ascii="Times New Roman" w:hAnsi="Times New Roman" w:cs="Times New Roman"/>
          <w:lang w:val="ro-RO"/>
        </w:rPr>
        <w:t>era</w:t>
      </w:r>
      <w:r w:rsidRPr="00A45D67">
        <w:rPr>
          <w:rFonts w:ascii="Times New Roman" w:hAnsi="Times New Roman" w:cs="Times New Roman"/>
          <w:lang w:val="ro-RO"/>
        </w:rPr>
        <w:t xml:space="preserve"> f), după cuvântul “stat” se completează cu cuvântul “membru”.</w:t>
      </w:r>
    </w:p>
    <w:p w14:paraId="7AF41C50" w14:textId="77777777" w:rsidR="00D50F5F" w:rsidRPr="00A45D67" w:rsidRDefault="00D50F5F" w:rsidP="00A45D67">
      <w:pPr>
        <w:pStyle w:val="a7"/>
        <w:tabs>
          <w:tab w:val="left" w:pos="426"/>
          <w:tab w:val="left" w:pos="851"/>
        </w:tabs>
        <w:spacing w:after="0" w:line="240" w:lineRule="auto"/>
        <w:ind w:left="0" w:firstLine="567"/>
        <w:jc w:val="both"/>
        <w:rPr>
          <w:rFonts w:ascii="Times New Roman" w:hAnsi="Times New Roman" w:cs="Times New Roman"/>
          <w:lang w:val="ro-RO"/>
        </w:rPr>
      </w:pPr>
    </w:p>
    <w:p w14:paraId="3E73AED1" w14:textId="0AF9F634" w:rsidR="006B6628" w:rsidRPr="00A45D67" w:rsidRDefault="00D50F5F" w:rsidP="00A45D67">
      <w:pPr>
        <w:pStyle w:val="a7"/>
        <w:numPr>
          <w:ilvl w:val="0"/>
          <w:numId w:val="10"/>
        </w:numPr>
        <w:tabs>
          <w:tab w:val="left" w:pos="426"/>
          <w:tab w:val="left" w:pos="851"/>
        </w:tabs>
        <w:spacing w:after="0" w:line="240" w:lineRule="auto"/>
        <w:ind w:left="0" w:firstLine="567"/>
        <w:jc w:val="both"/>
        <w:rPr>
          <w:rFonts w:ascii="Times New Roman" w:hAnsi="Times New Roman" w:cs="Times New Roman"/>
          <w:lang w:val="ro-RO"/>
        </w:rPr>
      </w:pPr>
      <w:r w:rsidRPr="00A45D67">
        <w:rPr>
          <w:rFonts w:ascii="Times New Roman" w:hAnsi="Times New Roman" w:cs="Times New Roman"/>
          <w:lang w:val="ro-RO"/>
        </w:rPr>
        <w:t>Articolul 20</w:t>
      </w:r>
      <w:r w:rsidR="00D56772" w:rsidRPr="00A45D67">
        <w:rPr>
          <w:rFonts w:ascii="Times New Roman" w:hAnsi="Times New Roman" w:cs="Times New Roman"/>
          <w:lang w:val="ro-RO"/>
        </w:rPr>
        <w:t>:</w:t>
      </w:r>
    </w:p>
    <w:p w14:paraId="7BE81E7C" w14:textId="12ADB261" w:rsidR="00D50F5F" w:rsidRPr="00A45D67" w:rsidRDefault="00D50F5F" w:rsidP="00A45D67">
      <w:pPr>
        <w:pStyle w:val="a7"/>
        <w:tabs>
          <w:tab w:val="left" w:pos="426"/>
          <w:tab w:val="left" w:pos="851"/>
        </w:tabs>
        <w:spacing w:after="0" w:line="240" w:lineRule="auto"/>
        <w:ind w:left="0" w:firstLine="567"/>
        <w:jc w:val="both"/>
        <w:rPr>
          <w:rFonts w:ascii="Times New Roman" w:hAnsi="Times New Roman" w:cs="Times New Roman"/>
          <w:lang w:val="ro-RO"/>
        </w:rPr>
      </w:pPr>
      <w:r w:rsidRPr="00A45D67">
        <w:rPr>
          <w:rFonts w:ascii="Times New Roman" w:hAnsi="Times New Roman" w:cs="Times New Roman"/>
          <w:lang w:val="ro-RO"/>
        </w:rPr>
        <w:t>în titlul articolului cuvântul “autorizate” se exclude;</w:t>
      </w:r>
    </w:p>
    <w:p w14:paraId="7F538B82" w14:textId="6F8B894F" w:rsidR="00D50F5F" w:rsidRPr="00A45D67" w:rsidRDefault="006666EA" w:rsidP="00A45D67">
      <w:pPr>
        <w:pStyle w:val="a7"/>
        <w:tabs>
          <w:tab w:val="left" w:pos="426"/>
          <w:tab w:val="left" w:pos="851"/>
        </w:tabs>
        <w:spacing w:after="0" w:line="240" w:lineRule="auto"/>
        <w:ind w:left="0" w:firstLine="567"/>
        <w:jc w:val="both"/>
        <w:rPr>
          <w:rFonts w:ascii="Times New Roman" w:hAnsi="Times New Roman" w:cs="Times New Roman"/>
          <w:lang w:val="ro-RO"/>
        </w:rPr>
      </w:pPr>
      <w:r w:rsidRPr="00A45D67">
        <w:rPr>
          <w:rFonts w:ascii="Times New Roman" w:hAnsi="Times New Roman" w:cs="Times New Roman"/>
          <w:lang w:val="ro-RO"/>
        </w:rPr>
        <w:t xml:space="preserve">alineatul </w:t>
      </w:r>
      <w:r w:rsidR="00D50F5F" w:rsidRPr="00A45D67">
        <w:rPr>
          <w:rFonts w:ascii="Times New Roman" w:hAnsi="Times New Roman" w:cs="Times New Roman"/>
          <w:lang w:val="ro-RO"/>
        </w:rPr>
        <w:t xml:space="preserve">(2) și </w:t>
      </w:r>
      <w:r w:rsidRPr="00A45D67">
        <w:rPr>
          <w:rFonts w:ascii="Times New Roman" w:hAnsi="Times New Roman" w:cs="Times New Roman"/>
          <w:lang w:val="ro-RO"/>
        </w:rPr>
        <w:t xml:space="preserve">alineatul </w:t>
      </w:r>
      <w:r w:rsidR="00D50F5F" w:rsidRPr="00A45D67">
        <w:rPr>
          <w:rFonts w:ascii="Times New Roman" w:hAnsi="Times New Roman" w:cs="Times New Roman"/>
          <w:lang w:val="ro-RO"/>
        </w:rPr>
        <w:t>(4) vor avea următorul cuprins:</w:t>
      </w:r>
    </w:p>
    <w:p w14:paraId="7BC4D2E6" w14:textId="565E0680" w:rsidR="00D50F5F" w:rsidRPr="00A45D67" w:rsidRDefault="00D56772" w:rsidP="00A45D67">
      <w:pPr>
        <w:pStyle w:val="a7"/>
        <w:tabs>
          <w:tab w:val="left" w:pos="426"/>
          <w:tab w:val="left" w:pos="851"/>
        </w:tabs>
        <w:spacing w:after="0" w:line="240" w:lineRule="auto"/>
        <w:ind w:left="0" w:firstLine="567"/>
        <w:jc w:val="both"/>
        <w:rPr>
          <w:rFonts w:ascii="Times New Roman" w:hAnsi="Times New Roman" w:cs="Times New Roman"/>
          <w:lang w:val="ro-RO"/>
        </w:rPr>
      </w:pPr>
      <w:r w:rsidRPr="00A45D67">
        <w:rPr>
          <w:rFonts w:ascii="Times New Roman" w:hAnsi="Times New Roman" w:cs="Times New Roman"/>
          <w:lang w:val="ro-RO"/>
        </w:rPr>
        <w:t>”</w:t>
      </w:r>
      <w:r w:rsidR="00D50F5F" w:rsidRPr="00A45D67">
        <w:rPr>
          <w:rFonts w:ascii="Times New Roman" w:hAnsi="Times New Roman" w:cs="Times New Roman"/>
          <w:lang w:val="ro-RO"/>
        </w:rPr>
        <w:t>(2) Pentru fiecare sucursală în care îşi va desfăşura activitatea pe baza autorizației, instituția de credit va perfecta copii de pe aceasta care vor fi afișate la sediul respectivelor sucursale.</w:t>
      </w:r>
    </w:p>
    <w:p w14:paraId="788C34E9" w14:textId="43D04794" w:rsidR="00D50F5F" w:rsidRPr="00A45D67" w:rsidRDefault="00D50F5F" w:rsidP="00A45D67">
      <w:pPr>
        <w:tabs>
          <w:tab w:val="left" w:pos="851"/>
        </w:tabs>
        <w:spacing w:after="0" w:line="240" w:lineRule="auto"/>
        <w:ind w:firstLine="567"/>
        <w:jc w:val="both"/>
        <w:rPr>
          <w:rFonts w:ascii="Times New Roman" w:hAnsi="Times New Roman" w:cs="Times New Roman"/>
          <w:lang w:val="ro-RO"/>
        </w:rPr>
      </w:pPr>
      <w:r w:rsidRPr="00A45D67">
        <w:rPr>
          <w:rFonts w:ascii="Times New Roman" w:hAnsi="Times New Roman" w:cs="Times New Roman"/>
          <w:lang w:val="ro-RO"/>
        </w:rPr>
        <w:t>(4) Taxa pentru reperfectarea autorizației/eliberarea duplicatului autorizației se stabilesc la valoarea de 500 de lei.”.</w:t>
      </w:r>
    </w:p>
    <w:p w14:paraId="3F6753B9" w14:textId="77777777" w:rsidR="00D50F5F" w:rsidRPr="00A45D67" w:rsidRDefault="00D50F5F" w:rsidP="00A45D67">
      <w:pPr>
        <w:tabs>
          <w:tab w:val="left" w:pos="851"/>
        </w:tabs>
        <w:spacing w:after="0" w:line="240" w:lineRule="auto"/>
        <w:ind w:firstLine="567"/>
        <w:jc w:val="both"/>
        <w:rPr>
          <w:rFonts w:ascii="Times New Roman" w:hAnsi="Times New Roman" w:cs="Times New Roman"/>
          <w:lang w:val="ro-RO"/>
        </w:rPr>
      </w:pPr>
    </w:p>
    <w:p w14:paraId="729500FF" w14:textId="77777777" w:rsidR="00D56772" w:rsidRPr="00A45D67" w:rsidRDefault="000F6159" w:rsidP="00A45D67">
      <w:pPr>
        <w:pStyle w:val="a7"/>
        <w:numPr>
          <w:ilvl w:val="0"/>
          <w:numId w:val="10"/>
        </w:numPr>
        <w:tabs>
          <w:tab w:val="left" w:pos="426"/>
          <w:tab w:val="left" w:pos="851"/>
        </w:tabs>
        <w:spacing w:after="0" w:line="240" w:lineRule="auto"/>
        <w:ind w:left="0" w:firstLine="567"/>
        <w:jc w:val="both"/>
        <w:rPr>
          <w:rFonts w:ascii="Times New Roman" w:hAnsi="Times New Roman" w:cs="Times New Roman"/>
          <w:lang w:val="ro-RO"/>
        </w:rPr>
      </w:pPr>
      <w:r w:rsidRPr="00A45D67">
        <w:rPr>
          <w:rFonts w:ascii="Times New Roman" w:hAnsi="Times New Roman" w:cs="Times New Roman"/>
          <w:lang w:val="ro-RO"/>
        </w:rPr>
        <w:t>A</w:t>
      </w:r>
      <w:r w:rsidR="004E1F0E" w:rsidRPr="00A45D67">
        <w:rPr>
          <w:rFonts w:ascii="Times New Roman" w:hAnsi="Times New Roman" w:cs="Times New Roman"/>
          <w:lang w:val="ro-RO"/>
        </w:rPr>
        <w:t>rticolul 21</w:t>
      </w:r>
      <w:r w:rsidRPr="00A45D67">
        <w:rPr>
          <w:rFonts w:ascii="Times New Roman" w:hAnsi="Times New Roman" w:cs="Times New Roman"/>
          <w:lang w:val="ro-RO"/>
        </w:rPr>
        <w:t xml:space="preserve"> </w:t>
      </w:r>
      <w:r w:rsidR="004E1F0E" w:rsidRPr="00A45D67">
        <w:rPr>
          <w:rFonts w:ascii="Times New Roman" w:hAnsi="Times New Roman" w:cs="Times New Roman"/>
          <w:lang w:val="ro-RO"/>
        </w:rPr>
        <w:t>va avea următorul cuprins:</w:t>
      </w:r>
    </w:p>
    <w:p w14:paraId="0658E9DE" w14:textId="081E1294" w:rsidR="004E1F0E" w:rsidRPr="00A45D67" w:rsidRDefault="00D56772" w:rsidP="00A45D67">
      <w:pPr>
        <w:tabs>
          <w:tab w:val="left" w:pos="426"/>
          <w:tab w:val="left" w:pos="851"/>
        </w:tabs>
        <w:spacing w:after="0" w:line="240" w:lineRule="auto"/>
        <w:ind w:firstLine="567"/>
        <w:jc w:val="both"/>
        <w:rPr>
          <w:rFonts w:ascii="Times New Roman" w:hAnsi="Times New Roman" w:cs="Times New Roman"/>
          <w:lang w:val="ro-RO"/>
        </w:rPr>
      </w:pPr>
      <w:r w:rsidRPr="00A45D67">
        <w:rPr>
          <w:rFonts w:ascii="Times New Roman" w:hAnsi="Times New Roman" w:cs="Times New Roman"/>
          <w:lang w:val="ro-RO"/>
        </w:rPr>
        <w:tab/>
        <w:t>„</w:t>
      </w:r>
      <w:r w:rsidR="00604451" w:rsidRPr="00A45D67">
        <w:rPr>
          <w:rFonts w:ascii="Times New Roman" w:hAnsi="Times New Roman" w:cs="Times New Roman"/>
          <w:b/>
          <w:bCs/>
          <w:lang w:val="ro-RO"/>
        </w:rPr>
        <w:t>Articolul 21.</w:t>
      </w:r>
      <w:r w:rsidR="00604451" w:rsidRPr="00A45D67">
        <w:rPr>
          <w:rFonts w:ascii="Times New Roman" w:hAnsi="Times New Roman" w:cs="Times New Roman"/>
          <w:lang w:val="ro-RO"/>
        </w:rPr>
        <w:t xml:space="preserve"> </w:t>
      </w:r>
      <w:r w:rsidR="004E1F0E" w:rsidRPr="00A45D67">
        <w:rPr>
          <w:rFonts w:ascii="Times New Roman" w:hAnsi="Times New Roman" w:cs="Times New Roman"/>
          <w:lang w:val="ro-RO"/>
        </w:rPr>
        <w:t>Registrul instituțiilor de credit, a sucursalelor instituțiilor de credit din alte state membre și a sucursalelor din state terțe”</w:t>
      </w:r>
      <w:r w:rsidR="000F6159" w:rsidRPr="00A45D67">
        <w:rPr>
          <w:rFonts w:ascii="Times New Roman" w:hAnsi="Times New Roman" w:cs="Times New Roman"/>
          <w:lang w:val="ro-RO"/>
        </w:rPr>
        <w:t>;</w:t>
      </w:r>
    </w:p>
    <w:p w14:paraId="24FE5376" w14:textId="66EAF386" w:rsidR="000F6159" w:rsidRPr="00A45D67" w:rsidRDefault="000F6159" w:rsidP="00A45D67">
      <w:pPr>
        <w:spacing w:after="0" w:line="240" w:lineRule="auto"/>
        <w:ind w:firstLine="567"/>
        <w:jc w:val="both"/>
        <w:rPr>
          <w:rFonts w:ascii="Times New Roman" w:hAnsi="Times New Roman" w:cs="Times New Roman"/>
          <w:lang w:val="ro-RO"/>
        </w:rPr>
      </w:pPr>
      <w:r w:rsidRPr="00A45D67">
        <w:rPr>
          <w:rFonts w:ascii="Times New Roman" w:hAnsi="Times New Roman" w:cs="Times New Roman"/>
          <w:lang w:val="ro-RO"/>
        </w:rPr>
        <w:t>(1) Banca Naţională a Moldovei ţine în formă electronică registrul instituțiilor de credit  persoane juridice din Republica Moldova şi al sucursalelor instituțiilor de credit din state membre și state terțe, în care se înscrie, după caz, seria, numărul şi data acordării autorizației, denumirea, adresele sediului acestora informaţia privind reperfectarea autorizației şi eliberarea duplicatelor de pe aceasta. Banca Naţională a Moldovei publică pe pagina web oficială şi actualizează în mod regulat o listă cu denumirile tuturor instituțiilor de credit  care au primit autorizație, inclusiv ale sucursalelor instituțiilor de credit  din state terțe și denumirile sucursalelor instituțiilor de credit din state membre. Banca Naţională a Moldovei efectuează înregistrarea în registrul menționat a sucursalelor instituțiilor de credit din state membre pe baza notificării prevăzute la art. 23</w:t>
      </w:r>
      <w:r w:rsidRPr="00A45D67">
        <w:rPr>
          <w:rFonts w:ascii="Times New Roman" w:hAnsi="Times New Roman" w:cs="Times New Roman"/>
          <w:vertAlign w:val="superscript"/>
          <w:lang w:val="ro-RO"/>
        </w:rPr>
        <w:t>2</w:t>
      </w:r>
      <w:r w:rsidRPr="00A45D67">
        <w:rPr>
          <w:rFonts w:ascii="Times New Roman" w:hAnsi="Times New Roman" w:cs="Times New Roman"/>
          <w:lang w:val="ro-RO"/>
        </w:rPr>
        <w:t>.</w:t>
      </w:r>
    </w:p>
    <w:p w14:paraId="4E694EAE" w14:textId="719E00CF" w:rsidR="000F6159" w:rsidRPr="00A45D67" w:rsidRDefault="000F6159" w:rsidP="00A45D67">
      <w:pPr>
        <w:spacing w:after="0" w:line="240" w:lineRule="auto"/>
        <w:ind w:firstLine="567"/>
        <w:jc w:val="both"/>
        <w:rPr>
          <w:rFonts w:ascii="Times New Roman" w:hAnsi="Times New Roman" w:cs="Times New Roman"/>
          <w:lang w:val="ro-RO"/>
        </w:rPr>
      </w:pPr>
      <w:r w:rsidRPr="00A45D67">
        <w:rPr>
          <w:rFonts w:ascii="Times New Roman" w:hAnsi="Times New Roman" w:cs="Times New Roman"/>
          <w:lang w:val="ro-RO"/>
        </w:rPr>
        <w:t>(2) Instituțiile de credit persoane juridice din Republica Moldova sau sucursalele instituțiilor de credit  din state terțe ale căror autorizații au fost retrase sunt radiate din registru prin înserarea unei note speciale care include data şi numărul deciziei privind retragerea autorizației. Radierea din registru a sucursalelor instituțiilor de credit din state membre se realizează prin înscrierea unei note speciale privind încetarea activității acesteia. Radierea nu reprezintă excluderea fizică a datelor din registru.</w:t>
      </w:r>
    </w:p>
    <w:p w14:paraId="220AB755" w14:textId="489CF2BF" w:rsidR="000F6159" w:rsidRPr="00A45D67" w:rsidRDefault="000F6159" w:rsidP="00A45D67">
      <w:pPr>
        <w:spacing w:after="0" w:line="240" w:lineRule="auto"/>
        <w:ind w:firstLine="567"/>
        <w:jc w:val="both"/>
        <w:rPr>
          <w:rFonts w:ascii="Times New Roman" w:hAnsi="Times New Roman" w:cs="Times New Roman"/>
          <w:lang w:val="ro-RO"/>
        </w:rPr>
      </w:pPr>
      <w:r w:rsidRPr="00A45D67">
        <w:rPr>
          <w:rFonts w:ascii="Times New Roman" w:hAnsi="Times New Roman" w:cs="Times New Roman"/>
          <w:lang w:val="ro-RO"/>
        </w:rPr>
        <w:t>(3) Banca Națională a Moldovei face înscrieri în registrul menționat la alin. (1) cu privire la denumirea, sediul instituțiilor de credit din state membre vor presta servicii în mod direct pe teritoriul Republicii Moldova și data începerii prestării serviciilor respective.”.</w:t>
      </w:r>
    </w:p>
    <w:p w14:paraId="104E41C3" w14:textId="77777777" w:rsidR="000F6159" w:rsidRPr="00A45D67" w:rsidRDefault="000F6159" w:rsidP="00A45D67">
      <w:pPr>
        <w:spacing w:after="0" w:line="240" w:lineRule="auto"/>
        <w:ind w:firstLine="567"/>
        <w:jc w:val="both"/>
        <w:rPr>
          <w:rFonts w:ascii="Times New Roman" w:hAnsi="Times New Roman" w:cs="Times New Roman"/>
          <w:lang w:val="ro-RO"/>
        </w:rPr>
      </w:pPr>
    </w:p>
    <w:p w14:paraId="4EDEFAA2" w14:textId="3266D2ED" w:rsidR="00720556" w:rsidRPr="00A45D67" w:rsidRDefault="00720556" w:rsidP="00A45D67">
      <w:pPr>
        <w:pStyle w:val="a7"/>
        <w:numPr>
          <w:ilvl w:val="0"/>
          <w:numId w:val="10"/>
        </w:numPr>
        <w:tabs>
          <w:tab w:val="left" w:pos="426"/>
          <w:tab w:val="left" w:pos="709"/>
          <w:tab w:val="left" w:pos="851"/>
        </w:tabs>
        <w:spacing w:after="0" w:line="240" w:lineRule="auto"/>
        <w:ind w:left="0" w:firstLine="567"/>
        <w:jc w:val="both"/>
        <w:rPr>
          <w:rFonts w:ascii="Times New Roman" w:hAnsi="Times New Roman" w:cs="Times New Roman"/>
          <w:lang w:val="ro-RO"/>
        </w:rPr>
      </w:pPr>
      <w:r w:rsidRPr="00A45D67">
        <w:rPr>
          <w:rFonts w:ascii="Times New Roman" w:hAnsi="Times New Roman" w:cs="Times New Roman"/>
          <w:lang w:val="ro-RO"/>
        </w:rPr>
        <w:t>Articolul 22</w:t>
      </w:r>
      <w:r w:rsidR="00D56772" w:rsidRPr="00A45D67">
        <w:rPr>
          <w:rFonts w:ascii="Times New Roman" w:hAnsi="Times New Roman" w:cs="Times New Roman"/>
          <w:lang w:val="ro-RO"/>
        </w:rPr>
        <w:t>:</w:t>
      </w:r>
    </w:p>
    <w:p w14:paraId="6D493A7B" w14:textId="77777777" w:rsidR="00564100" w:rsidRPr="00A45D67" w:rsidRDefault="00D56772" w:rsidP="00A45D67">
      <w:pPr>
        <w:pStyle w:val="a7"/>
        <w:tabs>
          <w:tab w:val="left" w:pos="426"/>
        </w:tabs>
        <w:spacing w:after="0" w:line="240" w:lineRule="auto"/>
        <w:ind w:left="0" w:firstLine="567"/>
        <w:jc w:val="both"/>
        <w:rPr>
          <w:rFonts w:ascii="Times New Roman" w:hAnsi="Times New Roman" w:cs="Times New Roman"/>
          <w:lang w:val="ro-RO"/>
        </w:rPr>
      </w:pPr>
      <w:r w:rsidRPr="00A45D67">
        <w:rPr>
          <w:rFonts w:ascii="Times New Roman" w:hAnsi="Times New Roman" w:cs="Times New Roman"/>
          <w:lang w:val="ro-RO"/>
        </w:rPr>
        <w:tab/>
      </w:r>
      <w:r w:rsidR="006666EA" w:rsidRPr="00A45D67">
        <w:rPr>
          <w:rFonts w:ascii="Times New Roman" w:hAnsi="Times New Roman" w:cs="Times New Roman"/>
          <w:lang w:val="ro-RO"/>
        </w:rPr>
        <w:t xml:space="preserve">alineatul </w:t>
      </w:r>
      <w:r w:rsidR="00720556" w:rsidRPr="00A45D67">
        <w:rPr>
          <w:rFonts w:ascii="Times New Roman" w:hAnsi="Times New Roman" w:cs="Times New Roman"/>
          <w:lang w:val="ro-RO"/>
        </w:rPr>
        <w:t>(1)</w:t>
      </w:r>
      <w:r w:rsidR="00564100" w:rsidRPr="00A45D67">
        <w:rPr>
          <w:rFonts w:ascii="Times New Roman" w:hAnsi="Times New Roman" w:cs="Times New Roman"/>
          <w:lang w:val="ro-RO"/>
        </w:rPr>
        <w:t>:</w:t>
      </w:r>
    </w:p>
    <w:p w14:paraId="0D374E50" w14:textId="631533A6" w:rsidR="00D50F5F" w:rsidRPr="00A45D67" w:rsidRDefault="00564100" w:rsidP="00A45D67">
      <w:pPr>
        <w:pStyle w:val="a7"/>
        <w:tabs>
          <w:tab w:val="left" w:pos="426"/>
        </w:tabs>
        <w:spacing w:after="0" w:line="240" w:lineRule="auto"/>
        <w:ind w:left="0" w:firstLine="567"/>
        <w:jc w:val="both"/>
        <w:rPr>
          <w:rFonts w:ascii="Times New Roman" w:hAnsi="Times New Roman" w:cs="Times New Roman"/>
          <w:lang w:val="ro-RO"/>
        </w:rPr>
      </w:pPr>
      <w:r w:rsidRPr="00A45D67">
        <w:rPr>
          <w:rFonts w:ascii="Times New Roman" w:hAnsi="Times New Roman" w:cs="Times New Roman"/>
          <w:lang w:val="ro-RO"/>
        </w:rPr>
        <w:tab/>
      </w:r>
      <w:r w:rsidRPr="00A45D67">
        <w:rPr>
          <w:rFonts w:ascii="Times New Roman" w:hAnsi="Times New Roman" w:cs="Times New Roman"/>
          <w:lang w:val="ro-RO"/>
        </w:rPr>
        <w:tab/>
      </w:r>
      <w:r w:rsidR="00720556" w:rsidRPr="00A45D67">
        <w:rPr>
          <w:rFonts w:ascii="Times New Roman" w:hAnsi="Times New Roman" w:cs="Times New Roman"/>
          <w:lang w:val="ro-RO"/>
        </w:rPr>
        <w:t xml:space="preserve"> se completează cu litera a</w:t>
      </w:r>
      <w:r w:rsidR="00720556" w:rsidRPr="00A45D67">
        <w:rPr>
          <w:rFonts w:ascii="Times New Roman" w:hAnsi="Times New Roman" w:cs="Times New Roman"/>
          <w:vertAlign w:val="superscript"/>
          <w:lang w:val="ro-RO"/>
        </w:rPr>
        <w:t>1</w:t>
      </w:r>
      <w:r w:rsidR="00720556" w:rsidRPr="00A45D67">
        <w:rPr>
          <w:rFonts w:ascii="Times New Roman" w:hAnsi="Times New Roman" w:cs="Times New Roman"/>
          <w:lang w:val="ro-RO"/>
        </w:rPr>
        <w:t xml:space="preserve"> cu următorul cuprins:</w:t>
      </w:r>
    </w:p>
    <w:p w14:paraId="04018094" w14:textId="2DB6A41E" w:rsidR="00564100" w:rsidRPr="00A45D67" w:rsidRDefault="00D56772" w:rsidP="00A45D67">
      <w:pPr>
        <w:pStyle w:val="a7"/>
        <w:tabs>
          <w:tab w:val="left" w:pos="426"/>
        </w:tabs>
        <w:spacing w:after="0" w:line="240" w:lineRule="auto"/>
        <w:ind w:left="0" w:firstLine="567"/>
        <w:jc w:val="both"/>
        <w:rPr>
          <w:rFonts w:ascii="Times New Roman" w:hAnsi="Times New Roman" w:cs="Times New Roman"/>
          <w:lang w:val="ro-RO"/>
        </w:rPr>
      </w:pPr>
      <w:r w:rsidRPr="00A45D67">
        <w:rPr>
          <w:rFonts w:ascii="Times New Roman" w:hAnsi="Times New Roman" w:cs="Times New Roman"/>
          <w:lang w:val="ro-RO"/>
        </w:rPr>
        <w:lastRenderedPageBreak/>
        <w:tab/>
      </w:r>
      <w:r w:rsidR="00564100" w:rsidRPr="00A45D67">
        <w:rPr>
          <w:rFonts w:ascii="Times New Roman" w:hAnsi="Times New Roman" w:cs="Times New Roman"/>
          <w:lang w:val="ro-RO"/>
        </w:rPr>
        <w:tab/>
      </w:r>
      <w:r w:rsidRPr="00A45D67">
        <w:rPr>
          <w:rFonts w:ascii="Times New Roman" w:hAnsi="Times New Roman" w:cs="Times New Roman"/>
          <w:lang w:val="ro-RO"/>
        </w:rPr>
        <w:t>„</w:t>
      </w:r>
      <w:r w:rsidR="00720556" w:rsidRPr="00A45D67">
        <w:rPr>
          <w:rFonts w:ascii="Times New Roman" w:hAnsi="Times New Roman" w:cs="Times New Roman"/>
          <w:lang w:val="ro-RO"/>
        </w:rPr>
        <w:t>a</w:t>
      </w:r>
      <w:r w:rsidR="00720556" w:rsidRPr="00A45D67">
        <w:rPr>
          <w:rFonts w:ascii="Times New Roman" w:hAnsi="Times New Roman" w:cs="Times New Roman"/>
          <w:vertAlign w:val="superscript"/>
          <w:lang w:val="ro-RO"/>
        </w:rPr>
        <w:t>1</w:t>
      </w:r>
      <w:r w:rsidR="00720556" w:rsidRPr="00A45D67">
        <w:rPr>
          <w:rFonts w:ascii="Times New Roman" w:hAnsi="Times New Roman" w:cs="Times New Roman"/>
          <w:lang w:val="ro-RO"/>
        </w:rPr>
        <w:t>) își utilizează autorizația exclusiv pentru a participa la activităţile menţionate la art. 3</w:t>
      </w:r>
      <w:r w:rsidR="00533A0B" w:rsidRPr="00A45D67">
        <w:rPr>
          <w:rFonts w:ascii="Times New Roman" w:hAnsi="Times New Roman" w:cs="Times New Roman"/>
          <w:lang w:val="ro-RO"/>
        </w:rPr>
        <w:t xml:space="preserve"> noțiunea “</w:t>
      </w:r>
      <w:r w:rsidR="00533A0B" w:rsidRPr="00A45D67">
        <w:rPr>
          <w:rFonts w:ascii="Times New Roman" w:hAnsi="Times New Roman" w:cs="Times New Roman"/>
          <w:i/>
          <w:iCs/>
          <w:lang w:val="ro-RO"/>
        </w:rPr>
        <w:t>instituție de credit</w:t>
      </w:r>
      <w:r w:rsidR="00533A0B" w:rsidRPr="00A45D67">
        <w:rPr>
          <w:rFonts w:ascii="Times New Roman" w:hAnsi="Times New Roman" w:cs="Times New Roman"/>
          <w:lang w:val="ro-RO"/>
        </w:rPr>
        <w:t xml:space="preserve">” </w:t>
      </w:r>
      <w:r w:rsidR="00720556" w:rsidRPr="00A45D67">
        <w:rPr>
          <w:rFonts w:ascii="Times New Roman" w:hAnsi="Times New Roman" w:cs="Times New Roman"/>
          <w:lang w:val="ro-RO"/>
        </w:rPr>
        <w:t xml:space="preserve">lit. b) și pentru o perioadă de cinci ani consecutivi media activelor sale totale este inferioară pragurilor prevăzute la litera respectivă;” </w:t>
      </w:r>
    </w:p>
    <w:p w14:paraId="5DC05749" w14:textId="52C2DA74" w:rsidR="003439C1" w:rsidRPr="00A45D67" w:rsidRDefault="00564100" w:rsidP="00A45D67">
      <w:pPr>
        <w:pStyle w:val="a7"/>
        <w:tabs>
          <w:tab w:val="left" w:pos="426"/>
        </w:tabs>
        <w:spacing w:after="0" w:line="240" w:lineRule="auto"/>
        <w:ind w:left="0" w:firstLine="567"/>
        <w:jc w:val="both"/>
        <w:rPr>
          <w:rFonts w:ascii="Times New Roman" w:hAnsi="Times New Roman" w:cs="Times New Roman"/>
          <w:lang w:val="ro-RO"/>
        </w:rPr>
      </w:pPr>
      <w:r w:rsidRPr="00A45D67">
        <w:rPr>
          <w:rFonts w:ascii="Times New Roman" w:hAnsi="Times New Roman" w:cs="Times New Roman"/>
          <w:lang w:val="ro-RO"/>
        </w:rPr>
        <w:tab/>
      </w:r>
      <w:r w:rsidRPr="00A45D67">
        <w:rPr>
          <w:rFonts w:ascii="Times New Roman" w:hAnsi="Times New Roman" w:cs="Times New Roman"/>
          <w:lang w:val="ro-RO"/>
        </w:rPr>
        <w:tab/>
      </w:r>
      <w:r w:rsidR="00720556" w:rsidRPr="00A45D67">
        <w:rPr>
          <w:rFonts w:ascii="Times New Roman" w:hAnsi="Times New Roman" w:cs="Times New Roman"/>
          <w:lang w:val="ro-RO"/>
        </w:rPr>
        <w:t>la litera d), cuvintele “expunerile mari sau lichiditatea impuse” se substituie cu textul “, cu excepția cerințelor pentru fondurile proprii și pasivele eligibile pentru G-SII, cerințele privind fondurile proprii suplimentare prevăzute la art. 139 alin. (3) lit. a), sau cerințele specifice privind lichiditățile prevăzute la art. 139 alin. (6)”;</w:t>
      </w:r>
    </w:p>
    <w:p w14:paraId="32C3BFFA" w14:textId="2CB4F112" w:rsidR="00720556" w:rsidRPr="00A45D67" w:rsidRDefault="00D56772" w:rsidP="00A45D67">
      <w:pPr>
        <w:pStyle w:val="a7"/>
        <w:tabs>
          <w:tab w:val="left" w:pos="426"/>
        </w:tabs>
        <w:spacing w:after="0" w:line="240" w:lineRule="auto"/>
        <w:ind w:left="0" w:firstLine="567"/>
        <w:jc w:val="both"/>
        <w:rPr>
          <w:rFonts w:ascii="Times New Roman" w:hAnsi="Times New Roman" w:cs="Times New Roman"/>
          <w:lang w:val="ro-RO"/>
        </w:rPr>
      </w:pPr>
      <w:r w:rsidRPr="00A45D67">
        <w:rPr>
          <w:rFonts w:ascii="Times New Roman" w:hAnsi="Times New Roman" w:cs="Times New Roman"/>
          <w:lang w:val="ro-RO"/>
        </w:rPr>
        <w:tab/>
      </w:r>
      <w:r w:rsidR="006666EA" w:rsidRPr="00A45D67">
        <w:rPr>
          <w:rFonts w:ascii="Times New Roman" w:hAnsi="Times New Roman" w:cs="Times New Roman"/>
          <w:lang w:val="ro-RO"/>
        </w:rPr>
        <w:t>alineatul</w:t>
      </w:r>
      <w:r w:rsidR="003439C1" w:rsidRPr="00A45D67">
        <w:rPr>
          <w:rFonts w:ascii="Times New Roman" w:hAnsi="Times New Roman" w:cs="Times New Roman"/>
          <w:lang w:val="ro-RO"/>
        </w:rPr>
        <w:t xml:space="preserve"> (5) după cuvintele “Serviciul Fiscal de Stat” se completează cu “, Autoritatea Bancară Europeană și autorităţile competente din statele membre gazdă în cazul retragerii autorizației unei instituţii de credit, persoană juridică din Republica Moldova, care își desfăşoară activitatea pe teritoriul altor state membre, inclusiv cu privire la motivele și consecinţele retragerii autorizaţiei.”</w:t>
      </w:r>
      <w:r w:rsidR="00604451" w:rsidRPr="00A45D67">
        <w:rPr>
          <w:rFonts w:ascii="Times New Roman" w:hAnsi="Times New Roman" w:cs="Times New Roman"/>
          <w:lang w:val="ro-RO"/>
        </w:rPr>
        <w:t>.</w:t>
      </w:r>
      <w:r w:rsidR="00720556" w:rsidRPr="00A45D67">
        <w:rPr>
          <w:rFonts w:ascii="Times New Roman" w:hAnsi="Times New Roman" w:cs="Times New Roman"/>
          <w:lang w:val="ro-RO"/>
        </w:rPr>
        <w:t xml:space="preserve"> </w:t>
      </w:r>
    </w:p>
    <w:p w14:paraId="159E97EF" w14:textId="77777777" w:rsidR="00B24CE5" w:rsidRPr="00A45D67" w:rsidRDefault="00B24CE5" w:rsidP="00A45D67">
      <w:pPr>
        <w:pStyle w:val="a7"/>
        <w:tabs>
          <w:tab w:val="left" w:pos="426"/>
        </w:tabs>
        <w:spacing w:after="0" w:line="240" w:lineRule="auto"/>
        <w:ind w:left="0" w:firstLine="567"/>
        <w:jc w:val="both"/>
        <w:rPr>
          <w:rFonts w:ascii="Times New Roman" w:hAnsi="Times New Roman" w:cs="Times New Roman"/>
          <w:lang w:val="ro-RO"/>
        </w:rPr>
      </w:pPr>
    </w:p>
    <w:p w14:paraId="1B8D44E2" w14:textId="17B3C606" w:rsidR="003C49A6" w:rsidRPr="00A45D67" w:rsidRDefault="00385FF2" w:rsidP="00A45D67">
      <w:pPr>
        <w:numPr>
          <w:ilvl w:val="0"/>
          <w:numId w:val="10"/>
        </w:numPr>
        <w:tabs>
          <w:tab w:val="left" w:pos="426"/>
          <w:tab w:val="left" w:pos="851"/>
        </w:tabs>
        <w:spacing w:after="0" w:line="240" w:lineRule="auto"/>
        <w:ind w:left="0" w:firstLine="567"/>
        <w:jc w:val="both"/>
        <w:rPr>
          <w:rFonts w:ascii="Times New Roman" w:hAnsi="Times New Roman" w:cs="Times New Roman"/>
          <w:lang w:val="ro-RO"/>
        </w:rPr>
      </w:pPr>
      <w:r w:rsidRPr="00A45D67">
        <w:rPr>
          <w:rFonts w:ascii="Times New Roman" w:hAnsi="Times New Roman" w:cs="Times New Roman"/>
          <w:lang w:val="ro-RO"/>
        </w:rPr>
        <w:t>S</w:t>
      </w:r>
      <w:r w:rsidR="003C49A6" w:rsidRPr="00A45D67">
        <w:rPr>
          <w:rFonts w:ascii="Times New Roman" w:hAnsi="Times New Roman" w:cs="Times New Roman"/>
          <w:lang w:val="ro-RO"/>
        </w:rPr>
        <w:t>e completează cu articolul 23</w:t>
      </w:r>
      <w:r w:rsidR="003C49A6" w:rsidRPr="00A45D67">
        <w:rPr>
          <w:rFonts w:ascii="Times New Roman" w:hAnsi="Times New Roman" w:cs="Times New Roman"/>
          <w:vertAlign w:val="superscript"/>
          <w:lang w:val="ro-RO"/>
        </w:rPr>
        <w:t xml:space="preserve">1 </w:t>
      </w:r>
      <w:r w:rsidR="003C49A6" w:rsidRPr="00A45D67">
        <w:rPr>
          <w:rFonts w:ascii="Times New Roman" w:hAnsi="Times New Roman" w:cs="Times New Roman"/>
          <w:lang w:val="ro-RO"/>
        </w:rPr>
        <w:t>cu următorul cuprins:</w:t>
      </w:r>
    </w:p>
    <w:p w14:paraId="7A1E2687" w14:textId="6C82481C" w:rsidR="003C49A6" w:rsidRPr="00A45D67" w:rsidRDefault="00D56772" w:rsidP="00A45D67">
      <w:pPr>
        <w:spacing w:after="0" w:line="240" w:lineRule="auto"/>
        <w:ind w:firstLine="567"/>
        <w:jc w:val="both"/>
        <w:rPr>
          <w:rFonts w:ascii="Times New Roman" w:hAnsi="Times New Roman" w:cs="Times New Roman"/>
          <w:vertAlign w:val="superscript"/>
          <w:lang w:val="ro-RO"/>
        </w:rPr>
      </w:pPr>
      <w:bookmarkStart w:id="5" w:name="_Hlk215479223"/>
      <w:r w:rsidRPr="00A45D67">
        <w:rPr>
          <w:rFonts w:ascii="Times New Roman" w:hAnsi="Times New Roman" w:cs="Times New Roman"/>
          <w:lang w:val="ro-RO"/>
        </w:rPr>
        <w:t>„</w:t>
      </w:r>
      <w:r w:rsidR="003C49A6" w:rsidRPr="00A45D67">
        <w:rPr>
          <w:rFonts w:ascii="Times New Roman" w:hAnsi="Times New Roman" w:cs="Times New Roman"/>
          <w:b/>
          <w:bCs/>
          <w:lang w:val="ro-RO"/>
        </w:rPr>
        <w:t xml:space="preserve">Articolul </w:t>
      </w:r>
      <w:r w:rsidR="003C49A6" w:rsidRPr="00A45D67">
        <w:rPr>
          <w:rFonts w:ascii="Times New Roman" w:hAnsi="Times New Roman" w:cs="Times New Roman"/>
          <w:b/>
          <w:lang w:val="ro-RO"/>
        </w:rPr>
        <w:t>23</w:t>
      </w:r>
      <w:r w:rsidR="003C49A6" w:rsidRPr="00A45D67">
        <w:rPr>
          <w:rFonts w:ascii="Times New Roman" w:hAnsi="Times New Roman" w:cs="Times New Roman"/>
          <w:b/>
          <w:vertAlign w:val="superscript"/>
          <w:lang w:val="ro-RO"/>
        </w:rPr>
        <w:t>1</w:t>
      </w:r>
      <w:r w:rsidR="003C49A6" w:rsidRPr="00A45D67">
        <w:rPr>
          <w:rFonts w:ascii="Times New Roman" w:hAnsi="Times New Roman" w:cs="Times New Roman"/>
          <w:b/>
          <w:lang w:val="ro-RO"/>
        </w:rPr>
        <w:t>.</w:t>
      </w:r>
      <w:r w:rsidR="003C49A6" w:rsidRPr="00A45D67">
        <w:rPr>
          <w:rFonts w:ascii="Times New Roman" w:hAnsi="Times New Roman" w:cs="Times New Roman"/>
          <w:lang w:val="ro-RO"/>
        </w:rPr>
        <w:t xml:space="preserve"> Cerințe specifice pentru autorizarea întreprinderilor menționate la art. 3 </w:t>
      </w:r>
      <w:r w:rsidR="00533A0B" w:rsidRPr="00A45D67">
        <w:rPr>
          <w:rFonts w:ascii="Times New Roman" w:hAnsi="Times New Roman" w:cs="Times New Roman"/>
          <w:lang w:val="ro-RO"/>
        </w:rPr>
        <w:t>noțiunea “</w:t>
      </w:r>
      <w:r w:rsidR="00533A0B" w:rsidRPr="00A45D67">
        <w:rPr>
          <w:rFonts w:ascii="Times New Roman" w:hAnsi="Times New Roman" w:cs="Times New Roman"/>
          <w:i/>
          <w:iCs/>
          <w:lang w:val="ro-RO"/>
        </w:rPr>
        <w:t>instituție de credit</w:t>
      </w:r>
      <w:r w:rsidR="00533A0B" w:rsidRPr="00A45D67">
        <w:rPr>
          <w:rFonts w:ascii="Times New Roman" w:hAnsi="Times New Roman" w:cs="Times New Roman"/>
          <w:lang w:val="ro-RO"/>
        </w:rPr>
        <w:t xml:space="preserve">” </w:t>
      </w:r>
      <w:r w:rsidR="003C49A6" w:rsidRPr="00A45D67">
        <w:rPr>
          <w:rFonts w:ascii="Times New Roman" w:hAnsi="Times New Roman" w:cs="Times New Roman"/>
          <w:lang w:val="ro-RO"/>
        </w:rPr>
        <w:t>lit. b) ca instituții de credit</w:t>
      </w:r>
    </w:p>
    <w:bookmarkEnd w:id="5"/>
    <w:p w14:paraId="71B90D4A" w14:textId="69FCAA6D" w:rsidR="003C49A6" w:rsidRPr="00A45D67" w:rsidRDefault="003C49A6" w:rsidP="00A45D67">
      <w:pPr>
        <w:spacing w:after="0" w:line="240" w:lineRule="auto"/>
        <w:ind w:firstLine="567"/>
        <w:jc w:val="both"/>
        <w:rPr>
          <w:rFonts w:ascii="Times New Roman" w:hAnsi="Times New Roman" w:cs="Times New Roman"/>
          <w:lang w:val="ro-RO"/>
        </w:rPr>
      </w:pPr>
      <w:r w:rsidRPr="00A45D67">
        <w:rPr>
          <w:rFonts w:ascii="Times New Roman" w:hAnsi="Times New Roman" w:cs="Times New Roman"/>
          <w:lang w:val="ro-RO"/>
        </w:rPr>
        <w:t xml:space="preserve">(1) Întreprinderile menționate la art. 3 </w:t>
      </w:r>
      <w:r w:rsidR="00533A0B" w:rsidRPr="00A45D67">
        <w:rPr>
          <w:rFonts w:ascii="Times New Roman" w:hAnsi="Times New Roman" w:cs="Times New Roman"/>
          <w:lang w:val="ro-RO"/>
        </w:rPr>
        <w:t>noțiunea “</w:t>
      </w:r>
      <w:r w:rsidR="00533A0B" w:rsidRPr="00A45D67">
        <w:rPr>
          <w:rFonts w:ascii="Times New Roman" w:hAnsi="Times New Roman" w:cs="Times New Roman"/>
          <w:i/>
          <w:iCs/>
          <w:lang w:val="ro-RO"/>
        </w:rPr>
        <w:t>instituție de credit</w:t>
      </w:r>
      <w:r w:rsidR="00533A0B" w:rsidRPr="00A45D67">
        <w:rPr>
          <w:rFonts w:ascii="Times New Roman" w:hAnsi="Times New Roman" w:cs="Times New Roman"/>
          <w:lang w:val="ro-RO"/>
        </w:rPr>
        <w:t xml:space="preserve">” </w:t>
      </w:r>
      <w:r w:rsidRPr="00A45D67">
        <w:rPr>
          <w:rFonts w:ascii="Times New Roman" w:hAnsi="Times New Roman" w:cs="Times New Roman"/>
          <w:lang w:val="ro-RO"/>
        </w:rPr>
        <w:t>lit. b) care desfășoară activitățile prevăzute la art. 33 alin. (1) lit. (c) și lit. (f) din Legea nr. 171/2012 trebuie să solicite Comisiei Naționale a Pieței Financiare eliberarea autorizației ca instituție de credit în conformitate cu dispozițiile prezentei secțiuni și cu actele normative emise în aplicarea acesteia cel târziu la data la care are loc oricare din următoarele evenimente:</w:t>
      </w:r>
    </w:p>
    <w:p w14:paraId="633FC0A6" w14:textId="77777777" w:rsidR="003C49A6" w:rsidRPr="00A45D67" w:rsidRDefault="003C49A6" w:rsidP="00A45D67">
      <w:pPr>
        <w:spacing w:after="0" w:line="240" w:lineRule="auto"/>
        <w:ind w:firstLine="567"/>
        <w:jc w:val="both"/>
        <w:rPr>
          <w:rFonts w:ascii="Times New Roman" w:hAnsi="Times New Roman" w:cs="Times New Roman"/>
          <w:lang w:val="ro-RO"/>
        </w:rPr>
      </w:pPr>
      <w:r w:rsidRPr="00A45D67">
        <w:rPr>
          <w:rFonts w:ascii="Times New Roman" w:hAnsi="Times New Roman" w:cs="Times New Roman"/>
          <w:lang w:val="ro-RO"/>
        </w:rPr>
        <w:t>a)  media activelor totale lunare, calculată pe o perioadă de 12 luni consecutive, este mai mare sau egală cu 30 de miliarde EUR; sau</w:t>
      </w:r>
    </w:p>
    <w:p w14:paraId="1FCE8862" w14:textId="4B688F5C" w:rsidR="003C49A6" w:rsidRPr="00A45D67" w:rsidRDefault="003C49A6" w:rsidP="00A45D67">
      <w:pPr>
        <w:spacing w:after="0" w:line="240" w:lineRule="auto"/>
        <w:ind w:firstLine="567"/>
        <w:jc w:val="both"/>
        <w:rPr>
          <w:rFonts w:ascii="Times New Roman" w:hAnsi="Times New Roman" w:cs="Times New Roman"/>
          <w:color w:val="0F9ED5" w:themeColor="accent4"/>
          <w:lang w:val="ro-RO"/>
        </w:rPr>
      </w:pPr>
      <w:r w:rsidRPr="00A45D67">
        <w:rPr>
          <w:rFonts w:ascii="Times New Roman" w:hAnsi="Times New Roman" w:cs="Times New Roman"/>
          <w:lang w:val="ro-RO"/>
        </w:rPr>
        <w:t xml:space="preserve">(b) media activelor totale lunare, calculată pe o perioadă de 12 luni consecutive, este mai mică de 30 de miliarde EUR, iar întreprinderea face parte dintr-un grup în cadrul căruia valoarea totală a activelor consolidate ale tuturor întreprinderilor din grup stabilite în UE, incluzând oricare din sucursalele și filialele lor stabilite într-un stat terț, care în mod individual au active a căror valoare totală este mai mică de </w:t>
      </w:r>
      <w:bookmarkStart w:id="6" w:name="_Hlk204871362"/>
      <w:r w:rsidRPr="00A45D67">
        <w:rPr>
          <w:rFonts w:ascii="Times New Roman" w:hAnsi="Times New Roman" w:cs="Times New Roman"/>
          <w:lang w:val="ro-RO"/>
        </w:rPr>
        <w:t xml:space="preserve">echivalentul în MDL a 30 de miliarde EUR </w:t>
      </w:r>
      <w:bookmarkEnd w:id="6"/>
      <w:r w:rsidRPr="00A45D67">
        <w:rPr>
          <w:rFonts w:ascii="Times New Roman" w:hAnsi="Times New Roman" w:cs="Times New Roman"/>
          <w:lang w:val="ro-RO"/>
        </w:rPr>
        <w:t>și care desfășoară oricare dintre activitățile menționate în art. 33 alin. (1) lit. (c) și lit. (f) din Legea nr. 171/2012 privind piața de capital, este mai mare sau egală cu echivalentul în MDL a 30 de miliarde EUR, ambele cuantumuri fiind calculate ca medie pe o perioadă de 12 luni consecutive.</w:t>
      </w:r>
    </w:p>
    <w:p w14:paraId="5152D68A" w14:textId="60E48309" w:rsidR="003C49A6" w:rsidRPr="00A45D67" w:rsidRDefault="003C49A6" w:rsidP="00A45D67">
      <w:pPr>
        <w:spacing w:after="0" w:line="240" w:lineRule="auto"/>
        <w:ind w:firstLine="567"/>
        <w:jc w:val="both"/>
        <w:rPr>
          <w:rFonts w:ascii="Times New Roman" w:hAnsi="Times New Roman" w:cs="Times New Roman"/>
          <w:b/>
          <w:bCs/>
          <w:color w:val="FF0000"/>
          <w:lang w:val="ro-RO"/>
        </w:rPr>
      </w:pPr>
      <w:r w:rsidRPr="00A45D67">
        <w:rPr>
          <w:rFonts w:ascii="Times New Roman" w:hAnsi="Times New Roman" w:cs="Times New Roman"/>
          <w:lang w:val="ro-RO"/>
        </w:rPr>
        <w:t>(2) Întreprinderile menționate la alin. (1) pot desfășura în continuare activităţile menţionate la art. 33 alin. (1) lit. (c) și lit. (f) din Legea nr. 171/2012 până la obţinerea autorizației  menţionate la alin. (1).</w:t>
      </w:r>
      <w:r w:rsidRPr="00A45D67">
        <w:rPr>
          <w:rFonts w:ascii="Times New Roman" w:hAnsi="Times New Roman" w:cs="Times New Roman"/>
          <w:b/>
          <w:bCs/>
          <w:color w:val="FF0000"/>
          <w:lang w:val="ro-RO"/>
        </w:rPr>
        <w:t xml:space="preserve"> </w:t>
      </w:r>
    </w:p>
    <w:p w14:paraId="71FD5C26" w14:textId="3C3E4EE2" w:rsidR="003C49A6" w:rsidRPr="00A45D67" w:rsidRDefault="003C49A6" w:rsidP="00A45D67">
      <w:pPr>
        <w:spacing w:after="0" w:line="240" w:lineRule="auto"/>
        <w:ind w:firstLine="567"/>
        <w:jc w:val="both"/>
        <w:rPr>
          <w:rFonts w:ascii="Times New Roman" w:hAnsi="Times New Roman" w:cs="Times New Roman"/>
          <w:b/>
          <w:bCs/>
          <w:color w:val="FF0000"/>
          <w:lang w:val="ro-RO"/>
        </w:rPr>
      </w:pPr>
      <w:r w:rsidRPr="00A45D67">
        <w:rPr>
          <w:rFonts w:ascii="Times New Roman" w:hAnsi="Times New Roman" w:cs="Times New Roman"/>
          <w:lang w:val="ro-RO"/>
        </w:rPr>
        <w:t>(</w:t>
      </w:r>
      <w:r w:rsidR="00EF6FCE" w:rsidRPr="00A45D67">
        <w:rPr>
          <w:rFonts w:ascii="Times New Roman" w:hAnsi="Times New Roman" w:cs="Times New Roman"/>
          <w:lang w:val="ro-RO"/>
        </w:rPr>
        <w:t>3</w:t>
      </w:r>
      <w:r w:rsidRPr="00A45D67">
        <w:rPr>
          <w:rFonts w:ascii="Times New Roman" w:hAnsi="Times New Roman" w:cs="Times New Roman"/>
          <w:lang w:val="ro-RO"/>
        </w:rPr>
        <w:t xml:space="preserve">) Prin derogare de la alin. (1), în baza solicitării eliberării autorizației ca instituție de credit și a informațiilor corespunzătoare, Comisa Națională a Pieței Financiare poate, după recepționarea unei cereri din partea unei întreprinderi menționate la alin. (1) să acorde o derogare întreprinderii respective de la cerința de a obține autorizația ca instituție de credit în conformitate cu prezenta lege. </w:t>
      </w:r>
    </w:p>
    <w:p w14:paraId="1FC50CDA" w14:textId="79D294A4" w:rsidR="003C49A6" w:rsidRPr="00A45D67" w:rsidRDefault="003C49A6" w:rsidP="00A45D67">
      <w:pPr>
        <w:spacing w:after="0" w:line="240" w:lineRule="auto"/>
        <w:ind w:firstLine="567"/>
        <w:jc w:val="both"/>
        <w:rPr>
          <w:rFonts w:ascii="Times New Roman" w:hAnsi="Times New Roman" w:cs="Times New Roman"/>
          <w:lang w:val="ro-RO"/>
        </w:rPr>
      </w:pPr>
      <w:r w:rsidRPr="00A45D67">
        <w:rPr>
          <w:rFonts w:ascii="Times New Roman" w:hAnsi="Times New Roman" w:cs="Times New Roman"/>
          <w:lang w:val="ro-RO"/>
        </w:rPr>
        <w:t>(</w:t>
      </w:r>
      <w:r w:rsidR="00EF6FCE" w:rsidRPr="00A45D67">
        <w:rPr>
          <w:rFonts w:ascii="Times New Roman" w:hAnsi="Times New Roman" w:cs="Times New Roman"/>
          <w:lang w:val="ro-RO"/>
        </w:rPr>
        <w:t>4</w:t>
      </w:r>
      <w:r w:rsidRPr="00A45D67">
        <w:rPr>
          <w:rFonts w:ascii="Times New Roman" w:hAnsi="Times New Roman" w:cs="Times New Roman"/>
          <w:lang w:val="ro-RO"/>
        </w:rPr>
        <w:t>) Comisia Națională a Pieței Financiare informează Autoritatea Bancară Europeană despre recepționarea unei cereri de derogare în conformitate cu alin. (</w:t>
      </w:r>
      <w:r w:rsidR="00EF6FCE" w:rsidRPr="00A45D67">
        <w:rPr>
          <w:rFonts w:ascii="Times New Roman" w:hAnsi="Times New Roman" w:cs="Times New Roman"/>
          <w:lang w:val="ro-RO"/>
        </w:rPr>
        <w:t>3</w:t>
      </w:r>
      <w:r w:rsidRPr="00A45D67">
        <w:rPr>
          <w:rFonts w:ascii="Times New Roman" w:hAnsi="Times New Roman" w:cs="Times New Roman"/>
          <w:lang w:val="ro-RO"/>
        </w:rPr>
        <w:t>) și, decide cu privire la respectiva cerere, luând în considerare avizul recepționat din partea Autorității Bancare Europene, precum și următoarele elemente:</w:t>
      </w:r>
    </w:p>
    <w:p w14:paraId="658AC229" w14:textId="77777777" w:rsidR="003C49A6" w:rsidRPr="00A45D67" w:rsidRDefault="003C49A6" w:rsidP="00A45D67">
      <w:pPr>
        <w:spacing w:after="0" w:line="240" w:lineRule="auto"/>
        <w:ind w:firstLine="567"/>
        <w:jc w:val="both"/>
        <w:rPr>
          <w:rFonts w:ascii="Times New Roman" w:hAnsi="Times New Roman" w:cs="Times New Roman"/>
          <w:lang w:val="ro-RO"/>
        </w:rPr>
      </w:pPr>
      <w:r w:rsidRPr="00A45D67">
        <w:rPr>
          <w:rFonts w:ascii="Times New Roman" w:hAnsi="Times New Roman" w:cs="Times New Roman"/>
          <w:lang w:val="ro-RO"/>
        </w:rPr>
        <w:t xml:space="preserve">a) în cazul în care întreprinderea face parte dintr-un grup, structura organizatorică a grupului, practicile de contabilizare predominante în cadrul grupului și alocarea activelor între entitățile din grup; </w:t>
      </w:r>
    </w:p>
    <w:p w14:paraId="17479D3A" w14:textId="77777777" w:rsidR="003C49A6" w:rsidRPr="00A45D67" w:rsidRDefault="003C49A6" w:rsidP="00A45D67">
      <w:pPr>
        <w:spacing w:after="0" w:line="240" w:lineRule="auto"/>
        <w:ind w:firstLine="567"/>
        <w:jc w:val="both"/>
        <w:rPr>
          <w:rFonts w:ascii="Times New Roman" w:hAnsi="Times New Roman" w:cs="Times New Roman"/>
          <w:lang w:val="ro-RO"/>
        </w:rPr>
      </w:pPr>
      <w:r w:rsidRPr="00A45D67">
        <w:rPr>
          <w:rFonts w:ascii="Times New Roman" w:hAnsi="Times New Roman" w:cs="Times New Roman"/>
          <w:lang w:val="ro-RO"/>
        </w:rPr>
        <w:t xml:space="preserve">b) natura, amploarea și complexitatea activităților desfășurate de întreprindere în statul membru în care este stabilită și în Uniunea Europeană în general; </w:t>
      </w:r>
    </w:p>
    <w:p w14:paraId="316776FD" w14:textId="546DF720" w:rsidR="003C49A6" w:rsidRPr="00A45D67" w:rsidRDefault="003C49A6" w:rsidP="00A45D67">
      <w:pPr>
        <w:spacing w:after="0" w:line="240" w:lineRule="auto"/>
        <w:ind w:firstLine="567"/>
        <w:jc w:val="both"/>
        <w:rPr>
          <w:rFonts w:ascii="Times New Roman" w:hAnsi="Times New Roman" w:cs="Times New Roman"/>
          <w:b/>
          <w:bCs/>
          <w:color w:val="FF0000"/>
          <w:lang w:val="ro-RO"/>
        </w:rPr>
      </w:pPr>
      <w:r w:rsidRPr="00A45D67">
        <w:rPr>
          <w:rFonts w:ascii="Times New Roman" w:hAnsi="Times New Roman" w:cs="Times New Roman"/>
          <w:lang w:val="ro-RO"/>
        </w:rPr>
        <w:t>c) importanța și riscul sistemic pe care îl prezintă activitățile desfășurate de întreprindere în statul membru în care este stabilită și în Uniune în ansamblu.</w:t>
      </w:r>
      <w:r w:rsidRPr="00A45D67">
        <w:rPr>
          <w:rFonts w:ascii="Times New Roman" w:hAnsi="Times New Roman" w:cs="Times New Roman"/>
          <w:i/>
          <w:iCs/>
          <w:lang w:val="ro-RO"/>
        </w:rPr>
        <w:t xml:space="preserve"> </w:t>
      </w:r>
    </w:p>
    <w:p w14:paraId="694C953C" w14:textId="13C4D646" w:rsidR="003C49A6" w:rsidRPr="00A45D67" w:rsidRDefault="003C49A6" w:rsidP="00A45D67">
      <w:pPr>
        <w:spacing w:after="0" w:line="240" w:lineRule="auto"/>
        <w:ind w:firstLine="567"/>
        <w:jc w:val="both"/>
        <w:rPr>
          <w:rFonts w:ascii="Times New Roman" w:hAnsi="Times New Roman" w:cs="Times New Roman"/>
          <w:b/>
          <w:bCs/>
          <w:color w:val="FF0000"/>
          <w:lang w:val="ro-RO"/>
        </w:rPr>
      </w:pPr>
      <w:r w:rsidRPr="00A45D67">
        <w:rPr>
          <w:rFonts w:ascii="Times New Roman" w:hAnsi="Times New Roman" w:cs="Times New Roman"/>
          <w:lang w:val="ro-RO"/>
        </w:rPr>
        <w:lastRenderedPageBreak/>
        <w:t>(</w:t>
      </w:r>
      <w:r w:rsidR="00EF6FCE" w:rsidRPr="00A45D67">
        <w:rPr>
          <w:rFonts w:ascii="Times New Roman" w:hAnsi="Times New Roman" w:cs="Times New Roman"/>
          <w:lang w:val="ro-RO"/>
        </w:rPr>
        <w:t>5</w:t>
      </w:r>
      <w:r w:rsidRPr="00A45D67">
        <w:rPr>
          <w:rFonts w:ascii="Times New Roman" w:hAnsi="Times New Roman" w:cs="Times New Roman"/>
          <w:lang w:val="ro-RO"/>
        </w:rPr>
        <w:t xml:space="preserve">) În cazul în care hotărârea Comisiei Naționale a Pieței Financiare nu corespunde cu avizul Autorității Bancare Europene, aceasta va cuprinde în mod expres motivele abaterii. </w:t>
      </w:r>
    </w:p>
    <w:p w14:paraId="5972CD2B" w14:textId="62CA7BED" w:rsidR="003C49A6" w:rsidRDefault="00D56772" w:rsidP="00A45D67">
      <w:pPr>
        <w:tabs>
          <w:tab w:val="left" w:pos="426"/>
        </w:tabs>
        <w:spacing w:after="0" w:line="240" w:lineRule="auto"/>
        <w:ind w:firstLine="567"/>
        <w:jc w:val="both"/>
        <w:rPr>
          <w:rFonts w:ascii="Times New Roman" w:hAnsi="Times New Roman" w:cs="Times New Roman"/>
          <w:b/>
          <w:bCs/>
          <w:color w:val="FF0000"/>
          <w:lang w:val="ro-RO"/>
        </w:rPr>
      </w:pPr>
      <w:r w:rsidRPr="00A45D67">
        <w:rPr>
          <w:rFonts w:ascii="Times New Roman" w:hAnsi="Times New Roman" w:cs="Times New Roman"/>
          <w:lang w:val="ro-RO"/>
        </w:rPr>
        <w:tab/>
      </w:r>
      <w:r w:rsidR="003C49A6" w:rsidRPr="00A45D67">
        <w:rPr>
          <w:rFonts w:ascii="Times New Roman" w:hAnsi="Times New Roman" w:cs="Times New Roman"/>
          <w:lang w:val="ro-RO"/>
        </w:rPr>
        <w:t>(</w:t>
      </w:r>
      <w:r w:rsidR="00EF6FCE" w:rsidRPr="00A45D67">
        <w:rPr>
          <w:rFonts w:ascii="Times New Roman" w:hAnsi="Times New Roman" w:cs="Times New Roman"/>
          <w:lang w:val="ro-RO"/>
        </w:rPr>
        <w:t>6</w:t>
      </w:r>
      <w:r w:rsidR="003C49A6" w:rsidRPr="00A45D67">
        <w:rPr>
          <w:rFonts w:ascii="Times New Roman" w:hAnsi="Times New Roman" w:cs="Times New Roman"/>
          <w:lang w:val="ro-RO"/>
        </w:rPr>
        <w:t>) Comisia Națională a Pieței Financiare notifică hotărârea menționată la alin. (</w:t>
      </w:r>
      <w:r w:rsidR="00EF6FCE" w:rsidRPr="00A45D67">
        <w:rPr>
          <w:rFonts w:ascii="Times New Roman" w:hAnsi="Times New Roman" w:cs="Times New Roman"/>
          <w:lang w:val="ro-RO"/>
        </w:rPr>
        <w:t>4</w:t>
      </w:r>
      <w:r w:rsidR="003C49A6" w:rsidRPr="00A45D67">
        <w:rPr>
          <w:rFonts w:ascii="Times New Roman" w:hAnsi="Times New Roman" w:cs="Times New Roman"/>
          <w:lang w:val="ro-RO"/>
        </w:rPr>
        <w:t>) întreprinderii în cauză și Autorității Bancare Europene și reevaluează hotărârea respectivă o dată la 3 ani.</w:t>
      </w:r>
      <w:r w:rsidR="00053A45" w:rsidRPr="00A45D67">
        <w:rPr>
          <w:rFonts w:ascii="Times New Roman" w:hAnsi="Times New Roman" w:cs="Times New Roman"/>
          <w:lang w:val="ro-RO"/>
        </w:rPr>
        <w:t>”.</w:t>
      </w:r>
      <w:r w:rsidR="003C49A6" w:rsidRPr="00A45D67">
        <w:rPr>
          <w:rFonts w:ascii="Times New Roman" w:hAnsi="Times New Roman" w:cs="Times New Roman"/>
          <w:b/>
          <w:bCs/>
          <w:color w:val="FF0000"/>
          <w:lang w:val="ro-RO"/>
        </w:rPr>
        <w:t xml:space="preserve"> </w:t>
      </w:r>
    </w:p>
    <w:p w14:paraId="0D011F4C" w14:textId="77777777" w:rsidR="006B4791" w:rsidRPr="00A45D67" w:rsidRDefault="006B4791" w:rsidP="00A45D67">
      <w:pPr>
        <w:tabs>
          <w:tab w:val="left" w:pos="426"/>
        </w:tabs>
        <w:spacing w:after="0" w:line="240" w:lineRule="auto"/>
        <w:ind w:firstLine="567"/>
        <w:jc w:val="both"/>
        <w:rPr>
          <w:rFonts w:ascii="Times New Roman" w:hAnsi="Times New Roman" w:cs="Times New Roman"/>
          <w:lang w:val="ro-RO"/>
        </w:rPr>
      </w:pPr>
    </w:p>
    <w:p w14:paraId="69747A5E" w14:textId="2EE93695" w:rsidR="00D50F5F" w:rsidRPr="00A45D67" w:rsidRDefault="00A909EE" w:rsidP="00A45D67">
      <w:pPr>
        <w:pStyle w:val="a7"/>
        <w:numPr>
          <w:ilvl w:val="0"/>
          <w:numId w:val="10"/>
        </w:numPr>
        <w:tabs>
          <w:tab w:val="left" w:pos="426"/>
          <w:tab w:val="left" w:pos="851"/>
        </w:tabs>
        <w:spacing w:after="0" w:line="240" w:lineRule="auto"/>
        <w:ind w:left="0" w:firstLine="567"/>
        <w:jc w:val="both"/>
        <w:rPr>
          <w:rFonts w:ascii="Times New Roman" w:hAnsi="Times New Roman" w:cs="Times New Roman"/>
          <w:lang w:val="ro-RO"/>
        </w:rPr>
      </w:pPr>
      <w:r w:rsidRPr="00A45D67">
        <w:rPr>
          <w:rFonts w:ascii="Times New Roman" w:hAnsi="Times New Roman" w:cs="Times New Roman"/>
          <w:lang w:val="ro-RO"/>
        </w:rPr>
        <w:t>Titlul II s</w:t>
      </w:r>
      <w:r w:rsidR="007A128B" w:rsidRPr="00A45D67">
        <w:rPr>
          <w:rFonts w:ascii="Times New Roman" w:hAnsi="Times New Roman" w:cs="Times New Roman"/>
          <w:lang w:val="ro-RO"/>
        </w:rPr>
        <w:t>e completează cu Capitolul 2</w:t>
      </w:r>
      <w:r w:rsidR="007A128B" w:rsidRPr="00A45D67">
        <w:rPr>
          <w:rFonts w:ascii="Times New Roman" w:hAnsi="Times New Roman" w:cs="Times New Roman"/>
          <w:vertAlign w:val="superscript"/>
          <w:lang w:val="ro-RO"/>
        </w:rPr>
        <w:t>1</w:t>
      </w:r>
      <w:r w:rsidR="007A128B" w:rsidRPr="00A45D67">
        <w:rPr>
          <w:rFonts w:ascii="Times New Roman" w:hAnsi="Times New Roman" w:cs="Times New Roman"/>
          <w:b/>
          <w:bCs/>
          <w:lang w:val="ro-RO"/>
        </w:rPr>
        <w:t xml:space="preserve"> </w:t>
      </w:r>
      <w:r w:rsidR="007A128B" w:rsidRPr="00A45D67">
        <w:rPr>
          <w:rFonts w:ascii="Times New Roman" w:hAnsi="Times New Roman" w:cs="Times New Roman"/>
          <w:lang w:val="ro-RO"/>
        </w:rPr>
        <w:t>cu următorul cuprins:</w:t>
      </w:r>
      <w:r w:rsidR="007A128B" w:rsidRPr="00A45D67">
        <w:rPr>
          <w:rFonts w:ascii="Times New Roman" w:hAnsi="Times New Roman" w:cs="Times New Roman"/>
          <w:b/>
          <w:bCs/>
          <w:lang w:val="ro-RO"/>
        </w:rPr>
        <w:t xml:space="preserve"> </w:t>
      </w:r>
    </w:p>
    <w:p w14:paraId="281B119D" w14:textId="1968CE24" w:rsidR="007A128B" w:rsidRPr="00A45D67" w:rsidRDefault="00564100" w:rsidP="006B4791">
      <w:pPr>
        <w:spacing w:after="0" w:line="240" w:lineRule="auto"/>
        <w:ind w:firstLine="567"/>
        <w:jc w:val="center"/>
        <w:rPr>
          <w:rFonts w:ascii="Times New Roman" w:hAnsi="Times New Roman" w:cs="Times New Roman"/>
          <w:b/>
          <w:bCs/>
          <w:lang w:val="ro-RO"/>
        </w:rPr>
      </w:pPr>
      <w:r w:rsidRPr="00A45D67">
        <w:rPr>
          <w:rFonts w:ascii="Times New Roman" w:hAnsi="Times New Roman" w:cs="Times New Roman"/>
          <w:lang w:val="ro-RO"/>
        </w:rPr>
        <w:t>„</w:t>
      </w:r>
      <w:r w:rsidR="007A128B" w:rsidRPr="00A45D67">
        <w:rPr>
          <w:rFonts w:ascii="Times New Roman" w:hAnsi="Times New Roman" w:cs="Times New Roman"/>
          <w:b/>
          <w:bCs/>
          <w:lang w:val="ro-RO"/>
        </w:rPr>
        <w:t>Capitolul 2</w:t>
      </w:r>
      <w:r w:rsidR="007A128B" w:rsidRPr="00A45D67">
        <w:rPr>
          <w:rFonts w:ascii="Times New Roman" w:hAnsi="Times New Roman" w:cs="Times New Roman"/>
          <w:b/>
          <w:bCs/>
          <w:vertAlign w:val="superscript"/>
          <w:lang w:val="ro-RO"/>
        </w:rPr>
        <w:t>1</w:t>
      </w:r>
    </w:p>
    <w:p w14:paraId="317F7D17" w14:textId="77777777" w:rsidR="007A128B" w:rsidRPr="00A45D67" w:rsidRDefault="007A128B" w:rsidP="006B4791">
      <w:pPr>
        <w:spacing w:after="0" w:line="240" w:lineRule="auto"/>
        <w:ind w:firstLine="567"/>
        <w:jc w:val="center"/>
        <w:rPr>
          <w:rFonts w:ascii="Times New Roman" w:hAnsi="Times New Roman" w:cs="Times New Roman"/>
          <w:b/>
          <w:bCs/>
          <w:lang w:val="ro-RO"/>
        </w:rPr>
      </w:pPr>
      <w:r w:rsidRPr="00A45D67">
        <w:rPr>
          <w:rFonts w:ascii="Times New Roman" w:hAnsi="Times New Roman" w:cs="Times New Roman"/>
          <w:b/>
          <w:bCs/>
          <w:lang w:val="ro-RO"/>
        </w:rPr>
        <w:t xml:space="preserve">REGIMUL INSTITUȚIILOR DE CREDIT </w:t>
      </w:r>
      <w:bookmarkStart w:id="7" w:name="_Hlk215479922"/>
      <w:r w:rsidRPr="00A45D67">
        <w:rPr>
          <w:rFonts w:ascii="Times New Roman" w:hAnsi="Times New Roman" w:cs="Times New Roman"/>
          <w:b/>
          <w:bCs/>
          <w:lang w:val="ro-RO"/>
        </w:rPr>
        <w:t>ŞI AL INSTITUŢIILOR</w:t>
      </w:r>
    </w:p>
    <w:p w14:paraId="02EEB905" w14:textId="58E8FD8F" w:rsidR="007A128B" w:rsidRPr="00A45D67" w:rsidRDefault="007A128B" w:rsidP="006B4791">
      <w:pPr>
        <w:spacing w:after="0" w:line="240" w:lineRule="auto"/>
        <w:ind w:firstLine="567"/>
        <w:jc w:val="center"/>
        <w:rPr>
          <w:rFonts w:ascii="Times New Roman" w:hAnsi="Times New Roman" w:cs="Times New Roman"/>
          <w:b/>
          <w:bCs/>
          <w:lang w:val="ro-RO"/>
        </w:rPr>
      </w:pPr>
      <w:r w:rsidRPr="00A45D67">
        <w:rPr>
          <w:rFonts w:ascii="Times New Roman" w:hAnsi="Times New Roman" w:cs="Times New Roman"/>
          <w:b/>
          <w:bCs/>
          <w:lang w:val="ro-RO"/>
        </w:rPr>
        <w:t>FINANCIARE DIN ALTE STATE MEMBRE</w:t>
      </w:r>
      <w:r w:rsidRPr="00A45D67">
        <w:rPr>
          <w:rFonts w:ascii="Times New Roman" w:hAnsi="Times New Roman" w:cs="Times New Roman"/>
          <w:b/>
          <w:bCs/>
          <w:lang w:val="ro-RO"/>
        </w:rPr>
        <w:cr/>
      </w:r>
    </w:p>
    <w:p w14:paraId="1B3CAA3E" w14:textId="77777777" w:rsidR="007A128B" w:rsidRPr="00A45D67" w:rsidRDefault="007A128B" w:rsidP="00A45D67">
      <w:pPr>
        <w:spacing w:after="0" w:line="240" w:lineRule="auto"/>
        <w:ind w:firstLine="567"/>
        <w:jc w:val="both"/>
        <w:rPr>
          <w:rFonts w:ascii="Times New Roman" w:hAnsi="Times New Roman" w:cs="Times New Roman"/>
          <w:b/>
          <w:bCs/>
          <w:lang w:val="ro-RO"/>
        </w:rPr>
      </w:pPr>
      <w:bookmarkStart w:id="8" w:name="_Hlk215480218"/>
      <w:bookmarkStart w:id="9" w:name="_Hlk211958044"/>
      <w:bookmarkEnd w:id="7"/>
      <w:r w:rsidRPr="00A45D67">
        <w:rPr>
          <w:rFonts w:ascii="Times New Roman" w:hAnsi="Times New Roman" w:cs="Times New Roman"/>
          <w:b/>
          <w:lang w:val="ro-RO"/>
        </w:rPr>
        <w:t>Articolul 23</w:t>
      </w:r>
      <w:r w:rsidRPr="00A45D67">
        <w:rPr>
          <w:rFonts w:ascii="Times New Roman" w:hAnsi="Times New Roman" w:cs="Times New Roman"/>
          <w:b/>
          <w:vertAlign w:val="superscript"/>
          <w:lang w:val="ro-RO"/>
        </w:rPr>
        <w:t>2</w:t>
      </w:r>
      <w:r w:rsidRPr="00A45D67">
        <w:rPr>
          <w:rFonts w:ascii="Times New Roman" w:hAnsi="Times New Roman" w:cs="Times New Roman"/>
          <w:b/>
          <w:lang w:val="ro-RO"/>
        </w:rPr>
        <w:t>.</w:t>
      </w:r>
      <w:r w:rsidRPr="00A45D67">
        <w:rPr>
          <w:rFonts w:ascii="Times New Roman" w:hAnsi="Times New Roman" w:cs="Times New Roman"/>
          <w:b/>
          <w:bCs/>
          <w:lang w:val="ro-RO"/>
        </w:rPr>
        <w:t xml:space="preserve"> </w:t>
      </w:r>
      <w:r w:rsidRPr="00A45D67">
        <w:rPr>
          <w:rFonts w:ascii="Times New Roman" w:hAnsi="Times New Roman" w:cs="Times New Roman"/>
          <w:lang w:val="ro-RO"/>
        </w:rPr>
        <w:t>Desfășurarea activității instituțiilor de credit din state membre pe teritoriul Republicii Moldova</w:t>
      </w:r>
      <w:r w:rsidRPr="00A45D67">
        <w:rPr>
          <w:rFonts w:ascii="Times New Roman" w:hAnsi="Times New Roman" w:cs="Times New Roman"/>
          <w:b/>
          <w:bCs/>
          <w:lang w:val="ro-RO"/>
        </w:rPr>
        <w:t xml:space="preserve"> </w:t>
      </w:r>
    </w:p>
    <w:bookmarkEnd w:id="8"/>
    <w:p w14:paraId="015BD390" w14:textId="1E23A969" w:rsidR="007A128B" w:rsidRPr="00A45D67" w:rsidRDefault="007A128B" w:rsidP="00A45D67">
      <w:pPr>
        <w:spacing w:after="0" w:line="240" w:lineRule="auto"/>
        <w:ind w:firstLine="567"/>
        <w:jc w:val="both"/>
        <w:rPr>
          <w:rFonts w:ascii="Times New Roman" w:hAnsi="Times New Roman" w:cs="Times New Roman"/>
          <w:b/>
          <w:bCs/>
          <w:color w:val="FF0000"/>
          <w:lang w:val="ro-RO"/>
        </w:rPr>
      </w:pPr>
      <w:r w:rsidRPr="00A45D67">
        <w:rPr>
          <w:rFonts w:ascii="Times New Roman" w:hAnsi="Times New Roman" w:cs="Times New Roman"/>
          <w:lang w:val="ro-RO"/>
        </w:rPr>
        <w:t>(1) Instituţiile de credit din alte state membre pot desfăşura activităţile prevăzute la art. 14 alin. (1) pe teritoriul Republicii Moldova prin înfiinţarea de sucursale sau prin furnizarea de servicii în mod direct care nu pot excede obiectul de activitate a instituției de credit autorizate de autoritatea competentă din statul</w:t>
      </w:r>
      <w:r w:rsidR="00D51AD4" w:rsidRPr="00A45D67">
        <w:rPr>
          <w:rFonts w:ascii="Times New Roman" w:hAnsi="Times New Roman" w:cs="Times New Roman"/>
          <w:lang w:val="ro-RO"/>
        </w:rPr>
        <w:t xml:space="preserve"> membru</w:t>
      </w:r>
      <w:r w:rsidRPr="00A45D67">
        <w:rPr>
          <w:rFonts w:ascii="Times New Roman" w:hAnsi="Times New Roman" w:cs="Times New Roman"/>
          <w:lang w:val="ro-RO"/>
        </w:rPr>
        <w:t xml:space="preserve"> de origine i se asigură respectarea legislaţiei R. Moldova adoptate în scopul protejării interesului general. </w:t>
      </w:r>
    </w:p>
    <w:p w14:paraId="3ACFE6EC" w14:textId="3633AB68" w:rsidR="007A128B" w:rsidRPr="00A45D67" w:rsidRDefault="007A128B" w:rsidP="00A45D67">
      <w:pPr>
        <w:spacing w:after="0" w:line="240" w:lineRule="auto"/>
        <w:ind w:firstLine="567"/>
        <w:jc w:val="both"/>
        <w:rPr>
          <w:rFonts w:ascii="Times New Roman" w:hAnsi="Times New Roman" w:cs="Times New Roman"/>
          <w:lang w:val="ro-RO"/>
        </w:rPr>
      </w:pPr>
      <w:r w:rsidRPr="00A45D67">
        <w:rPr>
          <w:rFonts w:ascii="Times New Roman" w:hAnsi="Times New Roman" w:cs="Times New Roman"/>
          <w:lang w:val="ro-RO"/>
        </w:rPr>
        <w:t xml:space="preserve">(2) Instituțiile de credit din state membre pot înfiinţa o sucursală în Republica Moldova, fără a fi necesară autorizarea din partea Băncii Naționale a Moldovei sau asigurarea unui capital de dotare, pe baza notificării transmise Băncii Naţionale a Moldovei de către autoritatea competentă din statul membru de origine, însoțită de următoarele documente și informații: </w:t>
      </w:r>
    </w:p>
    <w:p w14:paraId="54DABAA2" w14:textId="77777777" w:rsidR="007A128B" w:rsidRPr="00A45D67" w:rsidRDefault="007A128B" w:rsidP="00A45D67">
      <w:pPr>
        <w:spacing w:after="0" w:line="240" w:lineRule="auto"/>
        <w:ind w:firstLine="567"/>
        <w:jc w:val="both"/>
        <w:rPr>
          <w:rFonts w:ascii="Times New Roman" w:hAnsi="Times New Roman" w:cs="Times New Roman"/>
          <w:lang w:val="ro-RO"/>
        </w:rPr>
      </w:pPr>
      <w:r w:rsidRPr="00A45D67">
        <w:rPr>
          <w:rFonts w:ascii="Times New Roman" w:hAnsi="Times New Roman" w:cs="Times New Roman"/>
          <w:lang w:val="ro-RO"/>
        </w:rPr>
        <w:t>a) un program de activitate care să specifice, printre altele, tipurile de activităţi pe care intenționează să le desfășoare și organizarea structurală a sucursalei respective;</w:t>
      </w:r>
    </w:p>
    <w:p w14:paraId="6636C86B" w14:textId="5BF8E17C" w:rsidR="007A128B" w:rsidRPr="00A45D67" w:rsidRDefault="007A128B" w:rsidP="00A45D67">
      <w:pPr>
        <w:spacing w:after="0" w:line="240" w:lineRule="auto"/>
        <w:ind w:firstLine="567"/>
        <w:jc w:val="both"/>
        <w:rPr>
          <w:rFonts w:ascii="Times New Roman" w:hAnsi="Times New Roman" w:cs="Times New Roman"/>
          <w:lang w:val="ro-RO"/>
        </w:rPr>
      </w:pPr>
      <w:r w:rsidRPr="00A45D67">
        <w:rPr>
          <w:rFonts w:ascii="Times New Roman" w:hAnsi="Times New Roman" w:cs="Times New Roman"/>
          <w:lang w:val="ro-RO"/>
        </w:rPr>
        <w:t xml:space="preserve">b) adresa la care pot fi solicitate documente în </w:t>
      </w:r>
      <w:r w:rsidR="00D51AD4" w:rsidRPr="00A45D67">
        <w:rPr>
          <w:rFonts w:ascii="Times New Roman" w:hAnsi="Times New Roman" w:cs="Times New Roman"/>
          <w:lang w:val="ro-RO"/>
        </w:rPr>
        <w:t>R</w:t>
      </w:r>
      <w:r w:rsidR="004852D0" w:rsidRPr="00A45D67">
        <w:rPr>
          <w:rFonts w:ascii="Times New Roman" w:hAnsi="Times New Roman" w:cs="Times New Roman"/>
          <w:lang w:val="ro-RO"/>
        </w:rPr>
        <w:t>epublica</w:t>
      </w:r>
      <w:r w:rsidR="00D51AD4" w:rsidRPr="00A45D67">
        <w:rPr>
          <w:rFonts w:ascii="Times New Roman" w:hAnsi="Times New Roman" w:cs="Times New Roman"/>
          <w:lang w:val="ro-RO"/>
        </w:rPr>
        <w:t xml:space="preserve"> Moldova</w:t>
      </w:r>
      <w:r w:rsidRPr="00A45D67">
        <w:rPr>
          <w:rFonts w:ascii="Times New Roman" w:hAnsi="Times New Roman" w:cs="Times New Roman"/>
          <w:lang w:val="ro-RO"/>
        </w:rPr>
        <w:t>;</w:t>
      </w:r>
    </w:p>
    <w:p w14:paraId="5EB39C77" w14:textId="70A6E4F3" w:rsidR="007A128B" w:rsidRPr="00A45D67" w:rsidRDefault="007A128B" w:rsidP="00A45D67">
      <w:pPr>
        <w:spacing w:after="0" w:line="240" w:lineRule="auto"/>
        <w:ind w:firstLine="567"/>
        <w:jc w:val="both"/>
        <w:rPr>
          <w:rFonts w:ascii="Times New Roman" w:hAnsi="Times New Roman" w:cs="Times New Roman"/>
          <w:i/>
          <w:color w:val="0F9ED5" w:themeColor="accent4"/>
          <w:lang w:val="ro-RO"/>
        </w:rPr>
      </w:pPr>
      <w:r w:rsidRPr="00A45D67">
        <w:rPr>
          <w:rFonts w:ascii="Times New Roman" w:hAnsi="Times New Roman" w:cs="Times New Roman"/>
          <w:lang w:val="ro-RO"/>
        </w:rPr>
        <w:t>c) numele persoanelor responsabile cu conducerea activității sucursalei;</w:t>
      </w:r>
    </w:p>
    <w:p w14:paraId="2B867B24" w14:textId="216E13F9" w:rsidR="007A128B" w:rsidRPr="00A45D67" w:rsidRDefault="007A128B" w:rsidP="00A45D67">
      <w:pPr>
        <w:spacing w:after="0" w:line="240" w:lineRule="auto"/>
        <w:ind w:firstLine="567"/>
        <w:jc w:val="both"/>
        <w:rPr>
          <w:rFonts w:ascii="Times New Roman" w:hAnsi="Times New Roman" w:cs="Times New Roman"/>
          <w:i/>
          <w:color w:val="0F9ED5" w:themeColor="accent4"/>
          <w:lang w:val="ro-RO"/>
        </w:rPr>
      </w:pPr>
      <w:r w:rsidRPr="00A45D67">
        <w:rPr>
          <w:rFonts w:ascii="Times New Roman" w:hAnsi="Times New Roman" w:cs="Times New Roman"/>
          <w:lang w:val="ro-RO"/>
        </w:rPr>
        <w:t xml:space="preserve">d) nivelul şi structura fondurilor proprii, precum şi suma cerinţelor de fonduri proprii ale instituţiei de credit, confirmat de autoritatea competentă din statul </w:t>
      </w:r>
      <w:r w:rsidR="00D51AD4" w:rsidRPr="00A45D67">
        <w:rPr>
          <w:rFonts w:ascii="Times New Roman" w:hAnsi="Times New Roman" w:cs="Times New Roman"/>
          <w:lang w:val="ro-RO"/>
        </w:rPr>
        <w:t xml:space="preserve">membru </w:t>
      </w:r>
      <w:r w:rsidRPr="00A45D67">
        <w:rPr>
          <w:rFonts w:ascii="Times New Roman" w:hAnsi="Times New Roman" w:cs="Times New Roman"/>
          <w:lang w:val="ro-RO"/>
        </w:rPr>
        <w:t xml:space="preserve">de origine; </w:t>
      </w:r>
    </w:p>
    <w:p w14:paraId="612EDBDC" w14:textId="13602632" w:rsidR="007A128B" w:rsidRPr="00A45D67" w:rsidRDefault="007A128B" w:rsidP="00A45D67">
      <w:pPr>
        <w:spacing w:after="0" w:line="240" w:lineRule="auto"/>
        <w:ind w:firstLine="567"/>
        <w:jc w:val="both"/>
        <w:rPr>
          <w:rFonts w:ascii="Times New Roman" w:hAnsi="Times New Roman" w:cs="Times New Roman"/>
          <w:color w:val="FF0000"/>
          <w:lang w:val="ro-RO"/>
        </w:rPr>
      </w:pPr>
      <w:r w:rsidRPr="00A45D67">
        <w:rPr>
          <w:rFonts w:ascii="Times New Roman" w:hAnsi="Times New Roman" w:cs="Times New Roman"/>
          <w:lang w:val="ro-RO"/>
        </w:rPr>
        <w:t xml:space="preserve">(3) Prin excepţie de la alineatul (2), </w:t>
      </w:r>
      <w:r w:rsidR="005852B2" w:rsidRPr="00A45D67">
        <w:rPr>
          <w:rFonts w:ascii="Times New Roman" w:hAnsi="Times New Roman" w:cs="Times New Roman"/>
          <w:lang w:val="ro-RO"/>
        </w:rPr>
        <w:t>în cazul înființării unei sucursale sau furnizării în mod direct a serviciilor pe teritoriul Republicii Moldova de către o instituție financiară dintr-un alt stat membru, în condițiile art. 23</w:t>
      </w:r>
      <w:r w:rsidR="005852B2" w:rsidRPr="00A45D67">
        <w:rPr>
          <w:rFonts w:ascii="Times New Roman" w:hAnsi="Times New Roman" w:cs="Times New Roman"/>
          <w:vertAlign w:val="superscript"/>
          <w:lang w:val="ro-RO"/>
        </w:rPr>
        <w:t>5</w:t>
      </w:r>
      <w:r w:rsidR="005852B2" w:rsidRPr="00A45D67">
        <w:rPr>
          <w:rFonts w:ascii="Times New Roman" w:hAnsi="Times New Roman" w:cs="Times New Roman"/>
          <w:lang w:val="ro-RO"/>
        </w:rPr>
        <w:t>,</w:t>
      </w:r>
      <w:r w:rsidRPr="00A45D67">
        <w:rPr>
          <w:rFonts w:ascii="Times New Roman" w:hAnsi="Times New Roman" w:cs="Times New Roman"/>
          <w:lang w:val="ro-RO"/>
        </w:rPr>
        <w:t>notificarea cuprinde informaţii privind nivelul şi structura fondurilor proprii ale instituţiei financiare-filială a uneia sau mai multor instituţii de credit şi valoarea totală a expunerilor la risc ale instituţiei de credit întreprindere-mamă, calculată potrivit actelor normative ale Băncii Naționale a Moldovei.</w:t>
      </w:r>
      <w:r w:rsidRPr="00A45D67">
        <w:rPr>
          <w:rFonts w:ascii="Times New Roman" w:hAnsi="Times New Roman" w:cs="Times New Roman"/>
          <w:b/>
          <w:bCs/>
          <w:color w:val="FF0000"/>
          <w:lang w:val="ro-RO"/>
        </w:rPr>
        <w:t xml:space="preserve"> </w:t>
      </w:r>
    </w:p>
    <w:p w14:paraId="5DB56135" w14:textId="599A3DE3" w:rsidR="007A128B" w:rsidRPr="00A45D67" w:rsidRDefault="007A128B" w:rsidP="00A45D67">
      <w:pPr>
        <w:spacing w:after="0" w:line="240" w:lineRule="auto"/>
        <w:ind w:firstLine="567"/>
        <w:jc w:val="both"/>
        <w:rPr>
          <w:rFonts w:ascii="Times New Roman" w:hAnsi="Times New Roman" w:cs="Times New Roman"/>
          <w:color w:val="FF0000"/>
          <w:lang w:val="ro-RO"/>
        </w:rPr>
      </w:pPr>
      <w:r w:rsidRPr="00A45D67">
        <w:rPr>
          <w:rFonts w:ascii="Times New Roman" w:hAnsi="Times New Roman" w:cs="Times New Roman"/>
          <w:lang w:val="ro-RO"/>
        </w:rPr>
        <w:t xml:space="preserve">(4) Înainte de începerea activităţii sucursalei unei instituții de credit dintr-un stat membru, în termen de 2 luni de la primirea notificării, precum și a documentelor și informațiilor prevăzute la alin. (2), Banca Naţională a Moldovei </w:t>
      </w:r>
      <w:r w:rsidR="00044C7A" w:rsidRPr="00A45D67">
        <w:rPr>
          <w:rFonts w:ascii="Times New Roman" w:hAnsi="Times New Roman" w:cs="Times New Roman"/>
          <w:lang w:val="ro-RO"/>
        </w:rPr>
        <w:t>întreprinde măsurile necesare</w:t>
      </w:r>
      <w:r w:rsidR="003572CB" w:rsidRPr="00A45D67">
        <w:rPr>
          <w:rFonts w:ascii="Times New Roman" w:hAnsi="Times New Roman" w:cs="Times New Roman"/>
          <w:lang w:val="ro-RO"/>
        </w:rPr>
        <w:t>,</w:t>
      </w:r>
      <w:r w:rsidR="00044C7A" w:rsidRPr="00A45D67">
        <w:rPr>
          <w:rFonts w:ascii="Times New Roman" w:hAnsi="Times New Roman" w:cs="Times New Roman"/>
          <w:lang w:val="ro-RO"/>
        </w:rPr>
        <w:t xml:space="preserve"> </w:t>
      </w:r>
      <w:r w:rsidRPr="00A45D67">
        <w:rPr>
          <w:rFonts w:ascii="Times New Roman" w:hAnsi="Times New Roman" w:cs="Times New Roman"/>
          <w:lang w:val="ro-RO"/>
        </w:rPr>
        <w:t>în conformitate cu prezentul capitol</w:t>
      </w:r>
      <w:r w:rsidR="003572CB" w:rsidRPr="00A45D67">
        <w:rPr>
          <w:rFonts w:ascii="Times New Roman" w:hAnsi="Times New Roman" w:cs="Times New Roman"/>
          <w:lang w:val="ro-RO"/>
        </w:rPr>
        <w:t>,</w:t>
      </w:r>
      <w:r w:rsidR="00044C7A" w:rsidRPr="00A45D67">
        <w:rPr>
          <w:rFonts w:ascii="Times New Roman" w:hAnsi="Times New Roman" w:cs="Times New Roman"/>
          <w:lang w:val="ro-RO"/>
        </w:rPr>
        <w:t xml:space="preserve"> pentru realizarea supravegherii instituției de credit în cauză de către autoritatea competentă din statul membru de origine</w:t>
      </w:r>
      <w:r w:rsidRPr="00A45D67">
        <w:rPr>
          <w:rFonts w:ascii="Times New Roman" w:hAnsi="Times New Roman" w:cs="Times New Roman"/>
          <w:lang w:val="ro-RO"/>
        </w:rPr>
        <w:t xml:space="preserve"> și comunică instituţiei de credit respective, dacă este cazul, lista actelor normative din Republica Moldova, adoptate în scopul protejării interesului general, care reglementează condiţii specifice în care anumite activităţi pot fi desfăşurate. </w:t>
      </w:r>
    </w:p>
    <w:p w14:paraId="125F29BD" w14:textId="0F7BB3D2" w:rsidR="007A128B" w:rsidRPr="00A45D67" w:rsidRDefault="007A128B" w:rsidP="00A45D67">
      <w:pPr>
        <w:spacing w:after="0" w:line="240" w:lineRule="auto"/>
        <w:ind w:firstLine="567"/>
        <w:jc w:val="both"/>
        <w:rPr>
          <w:rFonts w:ascii="Times New Roman" w:hAnsi="Times New Roman" w:cs="Times New Roman"/>
          <w:color w:val="FF0000"/>
          <w:lang w:val="ro-RO"/>
        </w:rPr>
      </w:pPr>
      <w:r w:rsidRPr="00A45D67">
        <w:rPr>
          <w:rFonts w:ascii="Times New Roman" w:hAnsi="Times New Roman" w:cs="Times New Roman"/>
          <w:lang w:val="ro-RO"/>
        </w:rPr>
        <w:t>(5) Sucursala poate să înceapă să-și desfășoare activitatea de la data primirii comunicării cu privire la lista actelor normative prevăzute la alin. (4) sau, în lipsa unei comunicări, de la data expirării termenului de 2 luni prevăzut la alin. (4).</w:t>
      </w:r>
      <w:r w:rsidRPr="00A45D67">
        <w:rPr>
          <w:rFonts w:ascii="Times New Roman" w:hAnsi="Times New Roman" w:cs="Times New Roman"/>
          <w:color w:val="FF0000"/>
          <w:lang w:val="ro-RO"/>
        </w:rPr>
        <w:t xml:space="preserve">  </w:t>
      </w:r>
    </w:p>
    <w:p w14:paraId="67D0F852" w14:textId="17AE2F79" w:rsidR="007A128B" w:rsidRPr="00A45D67" w:rsidRDefault="007A128B" w:rsidP="00A45D67">
      <w:pPr>
        <w:spacing w:after="0" w:line="240" w:lineRule="auto"/>
        <w:ind w:firstLine="567"/>
        <w:jc w:val="both"/>
        <w:rPr>
          <w:rFonts w:ascii="Times New Roman" w:hAnsi="Times New Roman" w:cs="Times New Roman"/>
          <w:lang w:val="ro-RO"/>
        </w:rPr>
      </w:pPr>
      <w:r w:rsidRPr="00A45D67">
        <w:rPr>
          <w:rFonts w:ascii="Times New Roman" w:hAnsi="Times New Roman" w:cs="Times New Roman"/>
          <w:lang w:val="ro-RO"/>
        </w:rPr>
        <w:t>(6)</w:t>
      </w:r>
      <w:r w:rsidRPr="00A45D67">
        <w:rPr>
          <w:rFonts w:ascii="Times New Roman" w:hAnsi="Times New Roman" w:cs="Times New Roman"/>
          <w:b/>
          <w:bCs/>
          <w:lang w:val="ro-RO"/>
        </w:rPr>
        <w:t xml:space="preserve"> </w:t>
      </w:r>
      <w:r w:rsidRPr="00A45D67">
        <w:rPr>
          <w:rFonts w:ascii="Times New Roman" w:hAnsi="Times New Roman" w:cs="Times New Roman"/>
          <w:lang w:val="ro-RO"/>
        </w:rPr>
        <w:t>Toate sucursalele înfiinţate pe teritoriul Republicii Moldova de către o instituţie de credit cu sediul într-un stat membru sunt considerate o singură sucursală.</w:t>
      </w:r>
      <w:r w:rsidRPr="00A45D67">
        <w:rPr>
          <w:rFonts w:ascii="Times New Roman" w:hAnsi="Times New Roman" w:cs="Times New Roman"/>
          <w:b/>
          <w:color w:val="FF0000"/>
          <w:lang w:val="ro-RO"/>
        </w:rPr>
        <w:t xml:space="preserve"> </w:t>
      </w:r>
    </w:p>
    <w:p w14:paraId="56D358A0" w14:textId="0A8D6494" w:rsidR="007A128B" w:rsidRPr="00A45D67" w:rsidRDefault="007A128B" w:rsidP="00A45D67">
      <w:pPr>
        <w:spacing w:after="0" w:line="240" w:lineRule="auto"/>
        <w:ind w:firstLine="567"/>
        <w:jc w:val="both"/>
        <w:rPr>
          <w:rFonts w:ascii="Times New Roman" w:hAnsi="Times New Roman" w:cs="Times New Roman"/>
          <w:lang w:val="ro-RO"/>
        </w:rPr>
      </w:pPr>
      <w:r w:rsidRPr="00A45D67">
        <w:rPr>
          <w:rFonts w:ascii="Times New Roman" w:hAnsi="Times New Roman" w:cs="Times New Roman"/>
          <w:lang w:val="ro-RO"/>
        </w:rPr>
        <w:t>(7) Orice intenţie de modificare a informaţiilor prevăzute la alin. (2) lit. b)-c), se notifică în scris Băncii Naţionale a Moldovei de către instituţia de credit în cauză, cu cel puţin o lună înainte de data la care modificarea urmează să fie efectuată, termen în care Banca Națională a Moldovei trebuie să comunice instituţiei de credit, dacă este necesar, noile condiţii în care activitatea urmează să fie desfăşurată pe teritoriul Republicii Moldova.</w:t>
      </w:r>
      <w:r w:rsidRPr="00A45D67">
        <w:rPr>
          <w:rFonts w:ascii="Times New Roman" w:hAnsi="Times New Roman" w:cs="Times New Roman"/>
          <w:color w:val="FF0000"/>
          <w:lang w:val="ro-RO"/>
        </w:rPr>
        <w:t xml:space="preserve"> </w:t>
      </w:r>
    </w:p>
    <w:p w14:paraId="04FBCF1D" w14:textId="0B8542B8" w:rsidR="007A128B" w:rsidRPr="00A45D67" w:rsidRDefault="007A128B" w:rsidP="00A45D67">
      <w:pPr>
        <w:spacing w:after="0" w:line="240" w:lineRule="auto"/>
        <w:ind w:firstLine="567"/>
        <w:jc w:val="both"/>
        <w:rPr>
          <w:rFonts w:ascii="Times New Roman" w:hAnsi="Times New Roman" w:cs="Times New Roman"/>
          <w:b/>
          <w:bCs/>
          <w:color w:val="FF0000"/>
          <w:lang w:val="ro-RO"/>
        </w:rPr>
      </w:pPr>
      <w:r w:rsidRPr="00A45D67">
        <w:rPr>
          <w:rFonts w:ascii="Times New Roman" w:hAnsi="Times New Roman" w:cs="Times New Roman"/>
          <w:lang w:val="ro-RO"/>
        </w:rPr>
        <w:lastRenderedPageBreak/>
        <w:t>(8) Banca Națională a Moldovei</w:t>
      </w:r>
      <w:r w:rsidR="00E0684E" w:rsidRPr="00A45D67">
        <w:rPr>
          <w:rFonts w:ascii="Times New Roman" w:hAnsi="Times New Roman" w:cs="Times New Roman"/>
          <w:lang w:val="ro-RO"/>
        </w:rPr>
        <w:t>,</w:t>
      </w:r>
      <w:r w:rsidRPr="00A45D67">
        <w:rPr>
          <w:rFonts w:ascii="Times New Roman" w:hAnsi="Times New Roman" w:cs="Times New Roman"/>
          <w:lang w:val="ro-RO"/>
        </w:rPr>
        <w:t xml:space="preserve"> </w:t>
      </w:r>
      <w:r w:rsidR="00E0684E" w:rsidRPr="00A45D67">
        <w:rPr>
          <w:rFonts w:ascii="Times New Roman" w:hAnsi="Times New Roman" w:cs="Times New Roman"/>
          <w:lang w:val="ro-RO"/>
        </w:rPr>
        <w:t xml:space="preserve">în calitate de autoritate competentă din statul </w:t>
      </w:r>
      <w:r w:rsidR="007979B7" w:rsidRPr="00A45D67">
        <w:rPr>
          <w:rFonts w:ascii="Times New Roman" w:hAnsi="Times New Roman" w:cs="Times New Roman"/>
          <w:lang w:val="ro-RO"/>
        </w:rPr>
        <w:t xml:space="preserve">membru </w:t>
      </w:r>
      <w:r w:rsidR="00E0684E" w:rsidRPr="00A45D67">
        <w:rPr>
          <w:rFonts w:ascii="Times New Roman" w:hAnsi="Times New Roman" w:cs="Times New Roman"/>
          <w:lang w:val="ro-RO"/>
        </w:rPr>
        <w:t xml:space="preserve">gazdă, colaborează cu autoritatea competentă din statul membru de origine, </w:t>
      </w:r>
      <w:r w:rsidRPr="00A45D67">
        <w:rPr>
          <w:rFonts w:ascii="Times New Roman" w:hAnsi="Times New Roman" w:cs="Times New Roman"/>
          <w:lang w:val="ro-RO"/>
        </w:rPr>
        <w:t>pentru a împiedica instituţia de credit din alt stat membru care își desfășoară activitatea pe teritoriul Republicii Moldova prin intermediul unei sucursale sau prin prestarea de servicii în mod direct să iniţieze noi tranzacţii pe teritoriul Republicii Moldova și pentru a proteja interesele deponenţilor, în cazul în care este informată despre retragerea autorizației instituției de credit respective.</w:t>
      </w:r>
    </w:p>
    <w:p w14:paraId="4B454EF8" w14:textId="7D1A42CB" w:rsidR="007A128B" w:rsidRPr="00A45D67" w:rsidRDefault="007A128B" w:rsidP="00A45D67">
      <w:pPr>
        <w:spacing w:after="0" w:line="240" w:lineRule="auto"/>
        <w:ind w:firstLine="567"/>
        <w:jc w:val="both"/>
        <w:rPr>
          <w:rFonts w:ascii="Times New Roman" w:hAnsi="Times New Roman" w:cs="Times New Roman"/>
          <w:b/>
          <w:bCs/>
          <w:color w:val="FF0000"/>
          <w:lang w:val="ro-RO"/>
        </w:rPr>
      </w:pPr>
      <w:r w:rsidRPr="00A45D67">
        <w:rPr>
          <w:rFonts w:ascii="Times New Roman" w:hAnsi="Times New Roman" w:cs="Times New Roman"/>
          <w:lang w:val="ro-RO"/>
        </w:rPr>
        <w:t xml:space="preserve">(9) Dispoziţiile prezentei legi nu împiedică instituţiile de credit din alte state membre, care își desfășoară activitatea pe teritoriul Republicii Moldova prin intermediul unei sucursale sau prestează servicii în mod direct, să-şi facă publicitate pe teritoriul Republicii Moldova prin intermediul oricăror mijloace de comunicare disponibile, în condiţiile respectării prevederilor actelor normative privind forma şi conţinutul publicităţii. </w:t>
      </w:r>
    </w:p>
    <w:p w14:paraId="3CF36C37" w14:textId="77777777" w:rsidR="007A128B" w:rsidRPr="00A45D67" w:rsidRDefault="007A128B" w:rsidP="00A45D67">
      <w:pPr>
        <w:spacing w:after="0" w:line="240" w:lineRule="auto"/>
        <w:ind w:firstLine="567"/>
        <w:jc w:val="both"/>
        <w:rPr>
          <w:rFonts w:ascii="Times New Roman" w:hAnsi="Times New Roman" w:cs="Times New Roman"/>
          <w:lang w:val="ro-RO"/>
        </w:rPr>
      </w:pPr>
      <w:r w:rsidRPr="00A45D67">
        <w:rPr>
          <w:rFonts w:ascii="Times New Roman" w:hAnsi="Times New Roman" w:cs="Times New Roman"/>
          <w:lang w:val="ro-RO"/>
        </w:rPr>
        <w:t xml:space="preserve">(10) Furnizarea de servicii în mod direct de către o instituţie de credit autorizată şi supravegheată într-un alt stat membru poate fi realizată pe baza notificării transmise Băncii Naţionale a Moldovei de către autoritatea competentă din statul membru de origine, cuprinzând activităţile pe care instituţia de credit intenţionează să le desfăşoare în Republica Moldova. </w:t>
      </w:r>
    </w:p>
    <w:p w14:paraId="618B57F0" w14:textId="77777777" w:rsidR="007A128B" w:rsidRPr="00A45D67" w:rsidRDefault="007A128B" w:rsidP="00A45D67">
      <w:pPr>
        <w:spacing w:after="0" w:line="240" w:lineRule="auto"/>
        <w:ind w:firstLine="567"/>
        <w:jc w:val="both"/>
        <w:rPr>
          <w:rFonts w:ascii="Times New Roman" w:hAnsi="Times New Roman" w:cs="Times New Roman"/>
          <w:color w:val="FF0000"/>
          <w:lang w:val="ro-RO"/>
        </w:rPr>
      </w:pPr>
      <w:r w:rsidRPr="00A45D67">
        <w:rPr>
          <w:rFonts w:ascii="Times New Roman" w:hAnsi="Times New Roman" w:cs="Times New Roman"/>
          <w:lang w:val="ro-RO"/>
        </w:rPr>
        <w:t xml:space="preserve">(11) Instituţia de credit dintr-un alt stat membru poate utiliza pe teritoriul Republicii Moldova denumirea pe care o utilizează şi în statul membru de origine. Dacă utilizarea denumirii respective prezintă pericolul unor confuzii, Banca Națională a Moldovei poate solicita instituției de credit respective o clarificare. </w:t>
      </w:r>
    </w:p>
    <w:p w14:paraId="39B989D9" w14:textId="73815529" w:rsidR="007A128B" w:rsidRPr="00A45D67" w:rsidRDefault="007A128B" w:rsidP="00A45D67">
      <w:pPr>
        <w:spacing w:after="0" w:line="240" w:lineRule="auto"/>
        <w:ind w:firstLine="567"/>
        <w:jc w:val="both"/>
        <w:rPr>
          <w:rFonts w:ascii="Times New Roman" w:hAnsi="Times New Roman" w:cs="Times New Roman"/>
          <w:i/>
          <w:color w:val="0F9ED5" w:themeColor="accent4"/>
          <w:lang w:val="ro-RO"/>
        </w:rPr>
      </w:pPr>
      <w:r w:rsidRPr="00A45D67">
        <w:rPr>
          <w:rFonts w:ascii="Times New Roman" w:hAnsi="Times New Roman" w:cs="Times New Roman"/>
          <w:lang w:val="ro-RO"/>
        </w:rPr>
        <w:t>(12) Înfiinţarea și supravegherea sucursalelor instituțiilor de credit din alte state membre se face în conformitate cu prezentul capitol și art. 38, art. 39 și art. 99 alin. (1), (1</w:t>
      </w:r>
      <w:r w:rsidRPr="00A45D67">
        <w:rPr>
          <w:rFonts w:ascii="Times New Roman" w:hAnsi="Times New Roman" w:cs="Times New Roman"/>
          <w:vertAlign w:val="superscript"/>
          <w:lang w:val="ro-RO"/>
        </w:rPr>
        <w:t>1</w:t>
      </w:r>
      <w:r w:rsidRPr="00A45D67">
        <w:rPr>
          <w:rFonts w:ascii="Times New Roman" w:hAnsi="Times New Roman" w:cs="Times New Roman"/>
          <w:lang w:val="ro-RO"/>
        </w:rPr>
        <w:t>) și (1</w:t>
      </w:r>
      <w:r w:rsidRPr="00A45D67">
        <w:rPr>
          <w:rFonts w:ascii="Times New Roman" w:hAnsi="Times New Roman" w:cs="Times New Roman"/>
          <w:vertAlign w:val="superscript"/>
          <w:lang w:val="ro-RO"/>
        </w:rPr>
        <w:t>3</w:t>
      </w:r>
      <w:r w:rsidRPr="00A45D67">
        <w:rPr>
          <w:rFonts w:ascii="Times New Roman" w:hAnsi="Times New Roman" w:cs="Times New Roman"/>
          <w:lang w:val="ro-RO"/>
        </w:rPr>
        <w:t xml:space="preserve">). </w:t>
      </w:r>
    </w:p>
    <w:p w14:paraId="1DEA26BF" w14:textId="77777777" w:rsidR="007A128B" w:rsidRPr="00A45D67" w:rsidRDefault="007A128B" w:rsidP="00A45D67">
      <w:pPr>
        <w:spacing w:after="0" w:line="240" w:lineRule="auto"/>
        <w:ind w:firstLine="567"/>
        <w:jc w:val="both"/>
        <w:rPr>
          <w:rFonts w:ascii="Times New Roman" w:hAnsi="Times New Roman" w:cs="Times New Roman"/>
          <w:b/>
          <w:bCs/>
          <w:lang w:val="ro-RO"/>
        </w:rPr>
      </w:pPr>
    </w:p>
    <w:p w14:paraId="3ADD29DB" w14:textId="77777777" w:rsidR="007A128B" w:rsidRPr="00A45D67" w:rsidRDefault="007A128B" w:rsidP="00A45D67">
      <w:pPr>
        <w:spacing w:after="0" w:line="240" w:lineRule="auto"/>
        <w:ind w:firstLine="567"/>
        <w:jc w:val="both"/>
        <w:rPr>
          <w:rFonts w:ascii="Times New Roman" w:hAnsi="Times New Roman" w:cs="Times New Roman"/>
          <w:b/>
          <w:bCs/>
          <w:lang w:val="ro-RO"/>
        </w:rPr>
      </w:pPr>
      <w:bookmarkStart w:id="10" w:name="_Hlk215480271"/>
      <w:r w:rsidRPr="00A45D67">
        <w:rPr>
          <w:rFonts w:ascii="Times New Roman" w:hAnsi="Times New Roman" w:cs="Times New Roman"/>
          <w:b/>
          <w:lang w:val="ro-RO"/>
        </w:rPr>
        <w:t>Articolul 23</w:t>
      </w:r>
      <w:r w:rsidRPr="00A45D67">
        <w:rPr>
          <w:rFonts w:ascii="Times New Roman" w:hAnsi="Times New Roman" w:cs="Times New Roman"/>
          <w:b/>
          <w:vertAlign w:val="superscript"/>
          <w:lang w:val="ro-RO"/>
        </w:rPr>
        <w:t>3</w:t>
      </w:r>
      <w:r w:rsidRPr="00A45D67">
        <w:rPr>
          <w:rFonts w:ascii="Times New Roman" w:hAnsi="Times New Roman" w:cs="Times New Roman"/>
          <w:b/>
          <w:lang w:val="ro-RO"/>
        </w:rPr>
        <w:t>.</w:t>
      </w:r>
      <w:r w:rsidRPr="00A45D67">
        <w:rPr>
          <w:rFonts w:ascii="Times New Roman" w:hAnsi="Times New Roman" w:cs="Times New Roman"/>
          <w:b/>
          <w:bCs/>
          <w:lang w:val="ro-RO"/>
        </w:rPr>
        <w:t xml:space="preserve"> </w:t>
      </w:r>
      <w:r w:rsidRPr="00A45D67">
        <w:rPr>
          <w:rFonts w:ascii="Times New Roman" w:hAnsi="Times New Roman" w:cs="Times New Roman"/>
          <w:lang w:val="ro-RO"/>
        </w:rPr>
        <w:t>Cerințe de raportare pentru instituțiile de credit din statele membre care își desfășoară activitatea pe teritoriul Republicii Moldova</w:t>
      </w:r>
      <w:r w:rsidRPr="00A45D67">
        <w:rPr>
          <w:rFonts w:ascii="Times New Roman" w:hAnsi="Times New Roman" w:cs="Times New Roman"/>
          <w:b/>
          <w:bCs/>
          <w:color w:val="FF0000"/>
          <w:lang w:val="ro-RO"/>
        </w:rPr>
        <w:t xml:space="preserve"> </w:t>
      </w:r>
    </w:p>
    <w:bookmarkEnd w:id="10"/>
    <w:p w14:paraId="519B8070" w14:textId="7EC881D3" w:rsidR="007A128B" w:rsidRPr="00A45D67" w:rsidRDefault="007A128B" w:rsidP="00A45D67">
      <w:pPr>
        <w:spacing w:after="0" w:line="240" w:lineRule="auto"/>
        <w:ind w:firstLine="567"/>
        <w:jc w:val="both"/>
        <w:rPr>
          <w:rFonts w:ascii="Times New Roman" w:hAnsi="Times New Roman" w:cs="Times New Roman"/>
          <w:lang w:val="ro-RO"/>
        </w:rPr>
      </w:pPr>
      <w:r w:rsidRPr="00A45D67">
        <w:rPr>
          <w:rFonts w:ascii="Times New Roman" w:hAnsi="Times New Roman" w:cs="Times New Roman"/>
          <w:lang w:val="ro-RO"/>
        </w:rPr>
        <w:t xml:space="preserve">(1) Instituțiile de credit din statele membre care au înființat o sucursală pe teritoriul Republicii Moldova transmit periodic rapoarte Băncii Naționale a Moldovei în scop statistic sau informativ ori în scopuri de </w:t>
      </w:r>
      <w:r w:rsidR="00CB379F" w:rsidRPr="00A45D67">
        <w:rPr>
          <w:rFonts w:ascii="Times New Roman" w:hAnsi="Times New Roman" w:cs="Times New Roman"/>
          <w:lang w:val="ro-RO"/>
        </w:rPr>
        <w:t xml:space="preserve">întreprindere a măsurilor necesare pentru realizarea supravegherii de </w:t>
      </w:r>
      <w:r w:rsidR="000A2F56" w:rsidRPr="00A45D67">
        <w:rPr>
          <w:rFonts w:ascii="Times New Roman" w:hAnsi="Times New Roman" w:cs="Times New Roman"/>
          <w:lang w:val="ro-RO"/>
        </w:rPr>
        <w:t>c</w:t>
      </w:r>
      <w:r w:rsidR="00CB379F" w:rsidRPr="00A45D67">
        <w:rPr>
          <w:rFonts w:ascii="Times New Roman" w:hAnsi="Times New Roman" w:cs="Times New Roman"/>
          <w:lang w:val="ro-RO"/>
        </w:rPr>
        <w:t xml:space="preserve">ătre autoritatea competentă din statul </w:t>
      </w:r>
      <w:r w:rsidR="000E6949" w:rsidRPr="00A45D67">
        <w:rPr>
          <w:rFonts w:ascii="Times New Roman" w:hAnsi="Times New Roman" w:cs="Times New Roman"/>
          <w:lang w:val="ro-RO"/>
        </w:rPr>
        <w:t xml:space="preserve">membru </w:t>
      </w:r>
      <w:r w:rsidR="00CB379F" w:rsidRPr="00A45D67">
        <w:rPr>
          <w:rFonts w:ascii="Times New Roman" w:hAnsi="Times New Roman" w:cs="Times New Roman"/>
          <w:lang w:val="ro-RO"/>
        </w:rPr>
        <w:t>de origine</w:t>
      </w:r>
      <w:r w:rsidRPr="00A45D67">
        <w:rPr>
          <w:rFonts w:ascii="Times New Roman" w:hAnsi="Times New Roman" w:cs="Times New Roman"/>
          <w:lang w:val="ro-RO"/>
        </w:rPr>
        <w:t xml:space="preserve">, date şi informaţii privind activităţile desfăşurate în Republica Moldova, potrivit actelor normative emise în aplicarea prezentei legi. </w:t>
      </w:r>
    </w:p>
    <w:p w14:paraId="559B2646" w14:textId="1ABD4B27" w:rsidR="007A128B" w:rsidRPr="00A45D67" w:rsidRDefault="007A128B" w:rsidP="00A45D67">
      <w:pPr>
        <w:spacing w:after="0" w:line="240" w:lineRule="auto"/>
        <w:ind w:firstLine="567"/>
        <w:jc w:val="both"/>
        <w:rPr>
          <w:rFonts w:ascii="Times New Roman" w:hAnsi="Times New Roman" w:cs="Times New Roman"/>
          <w:lang w:val="ro-RO"/>
        </w:rPr>
      </w:pPr>
      <w:r w:rsidRPr="00A45D67">
        <w:rPr>
          <w:rFonts w:ascii="Times New Roman" w:hAnsi="Times New Roman" w:cs="Times New Roman"/>
          <w:lang w:val="ro-RO"/>
        </w:rPr>
        <w:t>(2) Datele şi informaţiile recepționate de Banca Națională a Moldovei în temeiul prezentului articol sunt supuse unor cerințe de păstrare a secretului profesional cel puţin echivalente celor prevăzute la art.126</w:t>
      </w:r>
      <w:r w:rsidR="002E6B5D" w:rsidRPr="00A45D67">
        <w:rPr>
          <w:rFonts w:ascii="Times New Roman" w:hAnsi="Times New Roman" w:cs="Times New Roman"/>
          <w:lang w:val="ro-RO"/>
        </w:rPr>
        <w:t>.</w:t>
      </w:r>
      <w:r w:rsidRPr="00A45D67">
        <w:rPr>
          <w:rFonts w:ascii="Times New Roman" w:hAnsi="Times New Roman" w:cs="Times New Roman"/>
          <w:lang w:val="ro-RO"/>
        </w:rPr>
        <w:t xml:space="preserve"> </w:t>
      </w:r>
    </w:p>
    <w:p w14:paraId="3C182040" w14:textId="4E6964A7" w:rsidR="007A128B" w:rsidRPr="00A45D67" w:rsidRDefault="007A128B" w:rsidP="00A45D67">
      <w:pPr>
        <w:spacing w:after="0" w:line="240" w:lineRule="auto"/>
        <w:ind w:firstLine="567"/>
        <w:jc w:val="both"/>
        <w:rPr>
          <w:rFonts w:ascii="Times New Roman" w:hAnsi="Times New Roman" w:cs="Times New Roman"/>
          <w:lang w:val="ro-RO"/>
        </w:rPr>
      </w:pPr>
      <w:r w:rsidRPr="00A45D67">
        <w:rPr>
          <w:rFonts w:ascii="Times New Roman" w:hAnsi="Times New Roman" w:cs="Times New Roman"/>
          <w:lang w:val="ro-RO"/>
        </w:rPr>
        <w:t>(3) Banca Naţională a Moldovei poate solicita instituţiilor de credit prevăzute la alin. (1) informaţii şi date pentru a evalua dacă sucursala din Republica Moldova este semnificativă, potrivit art. 108</w:t>
      </w:r>
      <w:r w:rsidRPr="00A45D67">
        <w:rPr>
          <w:rFonts w:ascii="Times New Roman" w:hAnsi="Times New Roman" w:cs="Times New Roman"/>
          <w:vertAlign w:val="superscript"/>
          <w:lang w:val="ro-RO"/>
        </w:rPr>
        <w:t>1</w:t>
      </w:r>
      <w:r w:rsidRPr="00A45D67">
        <w:rPr>
          <w:rFonts w:ascii="Times New Roman" w:hAnsi="Times New Roman" w:cs="Times New Roman"/>
          <w:lang w:val="ro-RO"/>
        </w:rPr>
        <w:t xml:space="preserve">. </w:t>
      </w:r>
    </w:p>
    <w:p w14:paraId="049A0268" w14:textId="77777777" w:rsidR="007A128B" w:rsidRPr="00A45D67" w:rsidRDefault="007A128B" w:rsidP="00A45D67">
      <w:pPr>
        <w:spacing w:after="0" w:line="240" w:lineRule="auto"/>
        <w:ind w:firstLine="567"/>
        <w:jc w:val="both"/>
        <w:rPr>
          <w:rFonts w:ascii="Times New Roman" w:hAnsi="Times New Roman" w:cs="Times New Roman"/>
          <w:lang w:val="ro-RO"/>
        </w:rPr>
      </w:pPr>
    </w:p>
    <w:p w14:paraId="235B0A61" w14:textId="77777777" w:rsidR="007A128B" w:rsidRPr="00A45D67" w:rsidRDefault="007A128B" w:rsidP="00A45D67">
      <w:pPr>
        <w:spacing w:after="0" w:line="240" w:lineRule="auto"/>
        <w:ind w:firstLine="567"/>
        <w:jc w:val="both"/>
        <w:rPr>
          <w:rFonts w:ascii="Times New Roman" w:hAnsi="Times New Roman" w:cs="Times New Roman"/>
          <w:b/>
          <w:bCs/>
          <w:lang w:val="ro-RO"/>
        </w:rPr>
      </w:pPr>
      <w:r w:rsidRPr="00A45D67">
        <w:rPr>
          <w:rFonts w:ascii="Times New Roman" w:hAnsi="Times New Roman" w:cs="Times New Roman"/>
          <w:b/>
          <w:lang w:val="ro-RO"/>
        </w:rPr>
        <w:t>Articolul 23</w:t>
      </w:r>
      <w:r w:rsidRPr="00A45D67">
        <w:rPr>
          <w:rFonts w:ascii="Times New Roman" w:hAnsi="Times New Roman" w:cs="Times New Roman"/>
          <w:b/>
          <w:vertAlign w:val="superscript"/>
          <w:lang w:val="ro-RO"/>
        </w:rPr>
        <w:t>4</w:t>
      </w:r>
      <w:r w:rsidRPr="00A45D67">
        <w:rPr>
          <w:rFonts w:ascii="Times New Roman" w:hAnsi="Times New Roman" w:cs="Times New Roman"/>
          <w:b/>
          <w:lang w:val="ro-RO"/>
        </w:rPr>
        <w:t>.</w:t>
      </w:r>
      <w:r w:rsidRPr="00A45D67">
        <w:rPr>
          <w:rFonts w:ascii="Times New Roman" w:hAnsi="Times New Roman" w:cs="Times New Roman"/>
          <w:b/>
          <w:bCs/>
          <w:lang w:val="ro-RO"/>
        </w:rPr>
        <w:t xml:space="preserve"> </w:t>
      </w:r>
      <w:r w:rsidRPr="00A45D67">
        <w:rPr>
          <w:rFonts w:ascii="Times New Roman" w:hAnsi="Times New Roman" w:cs="Times New Roman"/>
          <w:lang w:val="ro-RO"/>
        </w:rPr>
        <w:t>Măsurile luate de Banca Națională a Moldovei cu privire la activitatea instituțiilor de credit din statele membre care își desfășoară activitatea pe teritoriul Republicii Moldova</w:t>
      </w:r>
      <w:r w:rsidRPr="00A45D67">
        <w:rPr>
          <w:rFonts w:ascii="Times New Roman" w:hAnsi="Times New Roman" w:cs="Times New Roman"/>
          <w:b/>
          <w:bCs/>
          <w:lang w:val="ro-RO"/>
        </w:rPr>
        <w:t xml:space="preserve"> </w:t>
      </w:r>
    </w:p>
    <w:p w14:paraId="76A9E05C" w14:textId="1F3C766C" w:rsidR="007A128B" w:rsidRPr="00A45D67" w:rsidRDefault="007A128B" w:rsidP="00A45D67">
      <w:pPr>
        <w:spacing w:after="0" w:line="240" w:lineRule="auto"/>
        <w:ind w:firstLine="567"/>
        <w:jc w:val="both"/>
        <w:rPr>
          <w:rFonts w:ascii="Times New Roman" w:hAnsi="Times New Roman" w:cs="Times New Roman"/>
          <w:lang w:val="ro-RO"/>
        </w:rPr>
      </w:pPr>
      <w:r w:rsidRPr="00A45D67">
        <w:rPr>
          <w:rFonts w:ascii="Times New Roman" w:hAnsi="Times New Roman" w:cs="Times New Roman"/>
          <w:lang w:val="ro-RO"/>
        </w:rPr>
        <w:t>(1) Banca Națională a Moldovei</w:t>
      </w:r>
      <w:r w:rsidR="008F1CCD" w:rsidRPr="00A45D67">
        <w:rPr>
          <w:rFonts w:ascii="Times New Roman" w:hAnsi="Times New Roman" w:cs="Times New Roman"/>
          <w:lang w:val="ro-RO"/>
        </w:rPr>
        <w:t xml:space="preserve">, în calitate de autoritate competentă din statul </w:t>
      </w:r>
      <w:r w:rsidR="007979B7" w:rsidRPr="00A45D67">
        <w:rPr>
          <w:rFonts w:ascii="Times New Roman" w:hAnsi="Times New Roman" w:cs="Times New Roman"/>
          <w:lang w:val="ro-RO"/>
        </w:rPr>
        <w:t xml:space="preserve">membru </w:t>
      </w:r>
      <w:r w:rsidR="008F1CCD" w:rsidRPr="00A45D67">
        <w:rPr>
          <w:rFonts w:ascii="Times New Roman" w:hAnsi="Times New Roman" w:cs="Times New Roman"/>
          <w:lang w:val="ro-RO"/>
        </w:rPr>
        <w:t>gazdă,</w:t>
      </w:r>
      <w:r w:rsidRPr="00A45D67">
        <w:rPr>
          <w:rFonts w:ascii="Times New Roman" w:hAnsi="Times New Roman" w:cs="Times New Roman"/>
          <w:lang w:val="ro-RO"/>
        </w:rPr>
        <w:t xml:space="preserve"> informează autoritatea competentă din statul membru în care este înființată sau își are sediul central instituția de credit dintr-un stat membru care își desfășoară activitatea prin intermediul unei sucursale sau prestează în mod direct servicii pe teritoriul Republicii Moldova despre necesitatea luării măsurilor necesare pentru a se asigura că instituţia de credit </w:t>
      </w:r>
      <w:r w:rsidR="003572CB" w:rsidRPr="00A45D67">
        <w:rPr>
          <w:rFonts w:ascii="Times New Roman" w:hAnsi="Times New Roman" w:cs="Times New Roman"/>
          <w:lang w:val="ro-RO"/>
        </w:rPr>
        <w:t>respectivă</w:t>
      </w:r>
      <w:r w:rsidRPr="00A45D67">
        <w:rPr>
          <w:rFonts w:ascii="Times New Roman" w:hAnsi="Times New Roman" w:cs="Times New Roman"/>
          <w:lang w:val="ro-RO"/>
        </w:rPr>
        <w:t xml:space="preserve"> remediază situaţia de nerespectare sau ia măsurile necesare pentru a evita riscul de nerespectare, în cazul în care constată, pe baza informațiilor recepționate în temeiul art. 107, că respectiva instituție de credit se regăsește în una dintre următoarele situații:</w:t>
      </w:r>
    </w:p>
    <w:p w14:paraId="6E11214E" w14:textId="77777777" w:rsidR="007A128B" w:rsidRPr="00A45D67" w:rsidRDefault="007A128B" w:rsidP="00A45D67">
      <w:pPr>
        <w:spacing w:after="0" w:line="240" w:lineRule="auto"/>
        <w:ind w:firstLine="567"/>
        <w:jc w:val="both"/>
        <w:rPr>
          <w:rFonts w:ascii="Times New Roman" w:hAnsi="Times New Roman" w:cs="Times New Roman"/>
          <w:lang w:val="ro-RO"/>
        </w:rPr>
      </w:pPr>
      <w:r w:rsidRPr="00A45D67">
        <w:rPr>
          <w:rFonts w:ascii="Times New Roman" w:hAnsi="Times New Roman" w:cs="Times New Roman"/>
          <w:lang w:val="ro-RO"/>
        </w:rPr>
        <w:t>a) instituția de credit nu respectă prevederile din prezenta lege și actele normative emise în aplicarea acesteia;</w:t>
      </w:r>
    </w:p>
    <w:p w14:paraId="22379F27" w14:textId="42395D37" w:rsidR="007A128B" w:rsidRPr="00A45D67" w:rsidRDefault="007A128B" w:rsidP="00A45D67">
      <w:pPr>
        <w:spacing w:after="0" w:line="240" w:lineRule="auto"/>
        <w:ind w:firstLine="567"/>
        <w:jc w:val="both"/>
        <w:rPr>
          <w:rFonts w:ascii="Times New Roman" w:hAnsi="Times New Roman" w:cs="Times New Roman"/>
          <w:lang w:val="ro-RO"/>
        </w:rPr>
      </w:pPr>
      <w:r w:rsidRPr="00A45D67">
        <w:rPr>
          <w:rFonts w:ascii="Times New Roman" w:hAnsi="Times New Roman" w:cs="Times New Roman"/>
          <w:lang w:val="ro-RO"/>
        </w:rPr>
        <w:t>b) există un risc semnificativ ca instituția de credit să nu respecte prevederile prezentei legi și ale actelor normative emise în aplicarea acesteia.</w:t>
      </w:r>
    </w:p>
    <w:p w14:paraId="4AE171B6" w14:textId="4DD60EDF" w:rsidR="007A128B" w:rsidRPr="00A45D67" w:rsidRDefault="007A128B" w:rsidP="00A45D67">
      <w:pPr>
        <w:spacing w:after="0" w:line="240" w:lineRule="auto"/>
        <w:ind w:firstLine="567"/>
        <w:jc w:val="both"/>
        <w:rPr>
          <w:rFonts w:ascii="Times New Roman" w:hAnsi="Times New Roman" w:cs="Times New Roman"/>
          <w:b/>
          <w:bCs/>
          <w:lang w:val="ro-RO"/>
        </w:rPr>
      </w:pPr>
      <w:r w:rsidRPr="00A45D67">
        <w:rPr>
          <w:rFonts w:ascii="Times New Roman" w:hAnsi="Times New Roman" w:cs="Times New Roman"/>
          <w:lang w:val="ro-RO"/>
        </w:rPr>
        <w:lastRenderedPageBreak/>
        <w:t>(2) Banca Națională a Moldovei poate să sesizeze Autoritatea Bancară Europeană pentru a solicita asistență, în cazul în care consideră că autoritatea competentă din statul</w:t>
      </w:r>
      <w:r w:rsidR="000E6949" w:rsidRPr="00A45D67">
        <w:rPr>
          <w:rFonts w:ascii="Times New Roman" w:hAnsi="Times New Roman" w:cs="Times New Roman"/>
          <w:lang w:val="ro-RO"/>
        </w:rPr>
        <w:t xml:space="preserve"> membru</w:t>
      </w:r>
      <w:r w:rsidRPr="00A45D67">
        <w:rPr>
          <w:rFonts w:ascii="Times New Roman" w:hAnsi="Times New Roman" w:cs="Times New Roman"/>
          <w:lang w:val="ro-RO"/>
        </w:rPr>
        <w:t xml:space="preserve"> de origine a instituției de credit care își desfășoară activitatea pe teritoriul Republicii Moldova nu și-a îndeplinit obligațiile de luare măsurilor menționate la alin. (1). </w:t>
      </w:r>
    </w:p>
    <w:p w14:paraId="45D42517" w14:textId="7EC1ECC0" w:rsidR="007A128B" w:rsidRPr="00A45D67" w:rsidRDefault="007A128B" w:rsidP="00A45D67">
      <w:pPr>
        <w:spacing w:after="0" w:line="240" w:lineRule="auto"/>
        <w:ind w:firstLine="567"/>
        <w:jc w:val="both"/>
        <w:rPr>
          <w:rFonts w:ascii="Times New Roman" w:hAnsi="Times New Roman" w:cs="Times New Roman"/>
          <w:b/>
          <w:bCs/>
          <w:color w:val="FF0000"/>
          <w:lang w:val="ro-RO"/>
        </w:rPr>
      </w:pPr>
      <w:r w:rsidRPr="00A45D67">
        <w:rPr>
          <w:rFonts w:ascii="Times New Roman" w:hAnsi="Times New Roman" w:cs="Times New Roman"/>
          <w:lang w:val="ro-RO"/>
        </w:rPr>
        <w:t xml:space="preserve">(3) În situații de urgență, până la aplicarea măsurilor prevăzute de alin. (1) de către autoritatea competentă din statul de </w:t>
      </w:r>
      <w:r w:rsidR="00087991" w:rsidRPr="00A45D67">
        <w:rPr>
          <w:rFonts w:ascii="Times New Roman" w:hAnsi="Times New Roman" w:cs="Times New Roman"/>
          <w:lang w:val="ro-RO"/>
        </w:rPr>
        <w:t xml:space="preserve">membru </w:t>
      </w:r>
      <w:r w:rsidRPr="00A45D67">
        <w:rPr>
          <w:rFonts w:ascii="Times New Roman" w:hAnsi="Times New Roman" w:cs="Times New Roman"/>
          <w:lang w:val="ro-RO"/>
        </w:rPr>
        <w:t>origine a instituției de credit care își desfășoară activitatea pe teritoriul Republicii Moldova sau până la aplicarea măsurilor de reorganizare în conformitate cu actele normative care transpun prevederile Directivei 2001/24/CE privind reorganizarea și lichidarea instituțiilor de credit, Banca Națională a Moldovei poate să ia măsuri preventive necesare proporționale cu scopul de a asigura o protecţie împotriva instabilităţii financiare care ar ameninţa grav interesele colective ale deponenţilor, investitorilor și clienţilor instituțiilor de credit.</w:t>
      </w:r>
    </w:p>
    <w:p w14:paraId="769FB241" w14:textId="73717B5F" w:rsidR="007A128B" w:rsidRPr="00A45D67" w:rsidRDefault="007A128B" w:rsidP="00A45D67">
      <w:pPr>
        <w:spacing w:after="0" w:line="240" w:lineRule="auto"/>
        <w:ind w:firstLine="567"/>
        <w:jc w:val="both"/>
        <w:rPr>
          <w:rFonts w:ascii="Times New Roman" w:hAnsi="Times New Roman" w:cs="Times New Roman"/>
          <w:b/>
          <w:bCs/>
          <w:color w:val="FF0000"/>
          <w:lang w:val="ro-RO"/>
        </w:rPr>
      </w:pPr>
      <w:r w:rsidRPr="00A45D67">
        <w:rPr>
          <w:rFonts w:ascii="Times New Roman" w:hAnsi="Times New Roman" w:cs="Times New Roman"/>
          <w:lang w:val="ro-RO"/>
        </w:rPr>
        <w:t xml:space="preserve">(4) Odată cu aplicarea măsurii de reorganizare de către autoritățile din statul </w:t>
      </w:r>
      <w:r w:rsidR="00087991" w:rsidRPr="00A45D67">
        <w:rPr>
          <w:rFonts w:ascii="Times New Roman" w:hAnsi="Times New Roman" w:cs="Times New Roman"/>
          <w:lang w:val="ro-RO"/>
        </w:rPr>
        <w:t xml:space="preserve">membru </w:t>
      </w:r>
      <w:r w:rsidRPr="00A45D67">
        <w:rPr>
          <w:rFonts w:ascii="Times New Roman" w:hAnsi="Times New Roman" w:cs="Times New Roman"/>
          <w:lang w:val="ro-RO"/>
        </w:rPr>
        <w:t>de origine în conformitate cu actele normative care transpun prevederile Directivei 2001/24/CE privind reorganizarea și lichidarea instituțiilor de credit, orice măsură preventivă luată de Banca Națională a Moldovei își încetează de drept efectul.</w:t>
      </w:r>
      <w:r w:rsidRPr="00A45D67">
        <w:rPr>
          <w:rFonts w:ascii="Times New Roman" w:hAnsi="Times New Roman" w:cs="Times New Roman"/>
          <w:b/>
          <w:bCs/>
          <w:color w:val="FF0000"/>
          <w:lang w:val="ro-RO"/>
        </w:rPr>
        <w:t xml:space="preserve"> </w:t>
      </w:r>
    </w:p>
    <w:p w14:paraId="67864BB7" w14:textId="3CAE2712" w:rsidR="007A128B" w:rsidRPr="00A45D67" w:rsidRDefault="007A128B" w:rsidP="00A45D67">
      <w:pPr>
        <w:spacing w:after="0" w:line="240" w:lineRule="auto"/>
        <w:ind w:firstLine="567"/>
        <w:jc w:val="both"/>
        <w:rPr>
          <w:rFonts w:ascii="Times New Roman" w:hAnsi="Times New Roman" w:cs="Times New Roman"/>
          <w:lang w:val="ro-RO"/>
        </w:rPr>
      </w:pPr>
      <w:r w:rsidRPr="00A45D67">
        <w:rPr>
          <w:rFonts w:ascii="Times New Roman" w:hAnsi="Times New Roman" w:cs="Times New Roman"/>
          <w:lang w:val="ro-RO"/>
        </w:rPr>
        <w:t xml:space="preserve">(5) Banca Națională a Moldovei dispune încetarea măsurilor prevăzute de alin. (3) în cazul în care se constată că măsurile respective au devenit caduce, cu excepția măsurilor care au încetat de drept conform alin. (4). </w:t>
      </w:r>
    </w:p>
    <w:p w14:paraId="26139F19" w14:textId="4CAFFC15" w:rsidR="007A128B" w:rsidRPr="00A45D67" w:rsidRDefault="007A128B" w:rsidP="00A45D67">
      <w:pPr>
        <w:spacing w:after="0" w:line="240" w:lineRule="auto"/>
        <w:ind w:firstLine="567"/>
        <w:jc w:val="both"/>
        <w:rPr>
          <w:rFonts w:ascii="Times New Roman" w:hAnsi="Times New Roman" w:cs="Times New Roman"/>
          <w:b/>
          <w:bCs/>
          <w:color w:val="FF0000"/>
          <w:lang w:val="ro-RO"/>
        </w:rPr>
      </w:pPr>
      <w:r w:rsidRPr="00A45D67">
        <w:rPr>
          <w:rFonts w:ascii="Times New Roman" w:hAnsi="Times New Roman" w:cs="Times New Roman"/>
          <w:lang w:val="ro-RO"/>
        </w:rPr>
        <w:t xml:space="preserve">(6) Măsurile preventive prevăzute la alin. (3) pot include suspendarea plăţilor către creditori și nu trebuie să aibă ca rezultat favorizarea creditorilor instituţiei de credit persoană juridică din Republica Moldova faţă de creditorii din alte state membre. </w:t>
      </w:r>
    </w:p>
    <w:p w14:paraId="59CB3FF9" w14:textId="2B8F9467" w:rsidR="007A128B" w:rsidRPr="00A45D67" w:rsidRDefault="007A128B" w:rsidP="00A45D67">
      <w:pPr>
        <w:spacing w:after="0" w:line="240" w:lineRule="auto"/>
        <w:ind w:firstLine="567"/>
        <w:jc w:val="both"/>
        <w:rPr>
          <w:rFonts w:ascii="Times New Roman" w:hAnsi="Times New Roman" w:cs="Times New Roman"/>
          <w:b/>
          <w:bCs/>
          <w:color w:val="FF0000"/>
          <w:lang w:val="ro-RO"/>
        </w:rPr>
      </w:pPr>
      <w:r w:rsidRPr="00A45D67">
        <w:rPr>
          <w:rFonts w:ascii="Times New Roman" w:hAnsi="Times New Roman" w:cs="Times New Roman"/>
          <w:lang w:val="ro-RO"/>
        </w:rPr>
        <w:t xml:space="preserve">(7) Banca Națională a Moldovei informează, în cel mai scurt timp posibil, Comisia Europeană, Autoritatea Bancară Europeană și autoritățile competente din statul de </w:t>
      </w:r>
      <w:r w:rsidR="00087991" w:rsidRPr="00A45D67">
        <w:rPr>
          <w:rFonts w:ascii="Times New Roman" w:hAnsi="Times New Roman" w:cs="Times New Roman"/>
          <w:lang w:val="ro-RO"/>
        </w:rPr>
        <w:t xml:space="preserve">membru </w:t>
      </w:r>
      <w:r w:rsidRPr="00A45D67">
        <w:rPr>
          <w:rFonts w:ascii="Times New Roman" w:hAnsi="Times New Roman" w:cs="Times New Roman"/>
          <w:lang w:val="ro-RO"/>
        </w:rPr>
        <w:t xml:space="preserve">origine și ale altor state membre implicate despre măsurile luate potrivit alineatului (3). </w:t>
      </w:r>
    </w:p>
    <w:p w14:paraId="65620EA5" w14:textId="5A0839CE" w:rsidR="007A128B" w:rsidRPr="00A45D67" w:rsidRDefault="007A128B" w:rsidP="00A45D67">
      <w:pPr>
        <w:spacing w:after="0" w:line="240" w:lineRule="auto"/>
        <w:ind w:firstLine="567"/>
        <w:jc w:val="both"/>
        <w:rPr>
          <w:rFonts w:ascii="Times New Roman" w:hAnsi="Times New Roman" w:cs="Times New Roman"/>
          <w:lang w:val="ro-RO"/>
        </w:rPr>
      </w:pPr>
      <w:r w:rsidRPr="00A45D67">
        <w:rPr>
          <w:rFonts w:ascii="Times New Roman" w:hAnsi="Times New Roman" w:cs="Times New Roman"/>
          <w:lang w:val="ro-RO"/>
        </w:rPr>
        <w:t>(8) Aplicarea prevederilor articolelor 23</w:t>
      </w:r>
      <w:r w:rsidRPr="00A45D67">
        <w:rPr>
          <w:rFonts w:ascii="Times New Roman" w:hAnsi="Times New Roman" w:cs="Times New Roman"/>
          <w:vertAlign w:val="superscript"/>
          <w:lang w:val="ro-RO"/>
        </w:rPr>
        <w:t>3</w:t>
      </w:r>
      <w:r w:rsidRPr="00A45D67">
        <w:rPr>
          <w:rFonts w:ascii="Times New Roman" w:hAnsi="Times New Roman" w:cs="Times New Roman"/>
          <w:lang w:val="ro-RO"/>
        </w:rPr>
        <w:t xml:space="preserve"> și a prezentului articol nu aduce atingere aplicării măsurile adecvate în scopul prevenirii sau sancţionării încălcărilor comise pe teritoriul Republicii Moldova a altor prevederi ale prezentei legi sau pentru motive de interes general, inclusiv măsuri prin care instituţiile de credit care au comis nereguli sunt împiedicate să efectueze noi tranzacţii pe teritoriul Republicii Moldova.</w:t>
      </w:r>
      <w:r w:rsidRPr="00A45D67">
        <w:rPr>
          <w:rFonts w:ascii="Times New Roman" w:hAnsi="Times New Roman" w:cs="Times New Roman"/>
          <w:b/>
          <w:bCs/>
          <w:color w:val="FF0000"/>
          <w:lang w:val="ro-RO"/>
        </w:rPr>
        <w:t xml:space="preserve"> </w:t>
      </w:r>
    </w:p>
    <w:bookmarkEnd w:id="9"/>
    <w:p w14:paraId="7DD8ABF3" w14:textId="77777777" w:rsidR="007A128B" w:rsidRPr="00A45D67" w:rsidRDefault="007A128B" w:rsidP="006B4791">
      <w:pPr>
        <w:spacing w:after="0" w:line="240" w:lineRule="auto"/>
        <w:ind w:left="567" w:firstLine="284"/>
        <w:jc w:val="both"/>
        <w:rPr>
          <w:rFonts w:ascii="Times New Roman" w:hAnsi="Times New Roman" w:cs="Times New Roman"/>
          <w:b/>
          <w:bCs/>
          <w:lang w:val="ro-RO"/>
        </w:rPr>
      </w:pPr>
      <w:r w:rsidRPr="00A45D67">
        <w:rPr>
          <w:rFonts w:ascii="Times New Roman" w:hAnsi="Times New Roman" w:cs="Times New Roman"/>
          <w:lang w:val="ro-RO"/>
        </w:rPr>
        <w:br/>
      </w:r>
      <w:bookmarkStart w:id="11" w:name="_Hlk215480348"/>
      <w:r w:rsidRPr="00A45D67">
        <w:rPr>
          <w:rFonts w:ascii="Times New Roman" w:hAnsi="Times New Roman" w:cs="Times New Roman"/>
          <w:b/>
          <w:lang w:val="ro-RO"/>
        </w:rPr>
        <w:t>Articolul 23</w:t>
      </w:r>
      <w:r w:rsidRPr="00A45D67">
        <w:rPr>
          <w:rFonts w:ascii="Times New Roman" w:hAnsi="Times New Roman" w:cs="Times New Roman"/>
          <w:b/>
          <w:vertAlign w:val="superscript"/>
          <w:lang w:val="ro-RO"/>
        </w:rPr>
        <w:t>5</w:t>
      </w:r>
      <w:r w:rsidRPr="00A45D67">
        <w:rPr>
          <w:rFonts w:ascii="Times New Roman" w:hAnsi="Times New Roman" w:cs="Times New Roman"/>
          <w:b/>
          <w:lang w:val="ro-RO"/>
        </w:rPr>
        <w:t>.</w:t>
      </w:r>
      <w:r w:rsidRPr="00A45D67">
        <w:rPr>
          <w:rFonts w:ascii="Times New Roman" w:hAnsi="Times New Roman" w:cs="Times New Roman"/>
          <w:b/>
          <w:bCs/>
          <w:lang w:val="ro-RO"/>
        </w:rPr>
        <w:t xml:space="preserve"> </w:t>
      </w:r>
      <w:r w:rsidRPr="00A45D67">
        <w:rPr>
          <w:rFonts w:ascii="Times New Roman" w:hAnsi="Times New Roman" w:cs="Times New Roman"/>
          <w:lang w:val="ro-RO"/>
        </w:rPr>
        <w:t>Desfășurarea activității instituțiilor financiare din state membre pe teritoriul Republicii Moldova</w:t>
      </w:r>
      <w:r w:rsidRPr="00A45D67">
        <w:rPr>
          <w:rFonts w:ascii="Times New Roman" w:hAnsi="Times New Roman" w:cs="Times New Roman"/>
          <w:b/>
          <w:bCs/>
          <w:lang w:val="ro-RO"/>
        </w:rPr>
        <w:t xml:space="preserve"> </w:t>
      </w:r>
      <w:bookmarkEnd w:id="11"/>
    </w:p>
    <w:p w14:paraId="1BED2889" w14:textId="77777777" w:rsidR="006919C5" w:rsidRPr="00A45D67" w:rsidRDefault="007A128B" w:rsidP="00A45D67">
      <w:pPr>
        <w:spacing w:after="0" w:line="240" w:lineRule="auto"/>
        <w:ind w:firstLine="567"/>
        <w:jc w:val="both"/>
        <w:rPr>
          <w:rFonts w:ascii="Times New Roman" w:hAnsi="Times New Roman" w:cs="Times New Roman"/>
          <w:lang w:val="ro-RO"/>
        </w:rPr>
      </w:pPr>
      <w:r w:rsidRPr="00A45D67">
        <w:rPr>
          <w:rFonts w:ascii="Times New Roman" w:hAnsi="Times New Roman" w:cs="Times New Roman"/>
          <w:lang w:val="ro-RO"/>
        </w:rPr>
        <w:t>(1) Instituţiile financiare cu sediul într-un alt stat membru pot desfăşura activităţile prevăzute la art. 14 alin. (1) lit. b)-o) pe teritoriul Republicii Moldova prin înfiinţarea de sucursale sau prin furnizarea de servicii în mod direct, dacă aceste instituții financiare sunt filiale ale uneia sau mai multor instituţii de credit, dacă activităţile respective sunt prevăzute în statutele lor şi dacă sunt îndeplinite în mod cumulativ următoarele condiţii:</w:t>
      </w:r>
    </w:p>
    <w:p w14:paraId="7C498B93" w14:textId="32770AFC" w:rsidR="007A128B" w:rsidRPr="00A45D67" w:rsidRDefault="007A128B" w:rsidP="00A45D67">
      <w:pPr>
        <w:spacing w:after="0" w:line="240" w:lineRule="auto"/>
        <w:ind w:firstLine="567"/>
        <w:jc w:val="both"/>
        <w:rPr>
          <w:rFonts w:ascii="Times New Roman" w:hAnsi="Times New Roman" w:cs="Times New Roman"/>
          <w:lang w:val="ro-RO"/>
        </w:rPr>
      </w:pPr>
      <w:r w:rsidRPr="00A45D67">
        <w:rPr>
          <w:rFonts w:ascii="Times New Roman" w:hAnsi="Times New Roman" w:cs="Times New Roman"/>
          <w:lang w:val="ro-RO"/>
        </w:rPr>
        <w:t xml:space="preserve">a) întreprinderea sau întreprinderile-mamă sunt instituţii de credit licențiate/autorizate în statele membre în temeiul legii care reglementează și activitatea instituţiei financiare; </w:t>
      </w:r>
    </w:p>
    <w:p w14:paraId="2C7C81D0" w14:textId="77777777" w:rsidR="007A128B" w:rsidRPr="00A45D67" w:rsidRDefault="007A128B" w:rsidP="00A45D67">
      <w:pPr>
        <w:spacing w:after="0" w:line="240" w:lineRule="auto"/>
        <w:ind w:firstLine="567"/>
        <w:jc w:val="both"/>
        <w:rPr>
          <w:rFonts w:ascii="Times New Roman" w:hAnsi="Times New Roman" w:cs="Times New Roman"/>
          <w:lang w:val="ro-RO"/>
        </w:rPr>
      </w:pPr>
      <w:r w:rsidRPr="00A45D67">
        <w:rPr>
          <w:rFonts w:ascii="Times New Roman" w:hAnsi="Times New Roman" w:cs="Times New Roman"/>
          <w:lang w:val="ro-RO"/>
        </w:rPr>
        <w:t xml:space="preserve">b) activităţile respective se desfășoară efectiv pe teritoriul aceluiași stat membru; </w:t>
      </w:r>
    </w:p>
    <w:p w14:paraId="3F8CC255" w14:textId="77777777" w:rsidR="007A128B" w:rsidRPr="00A45D67" w:rsidRDefault="007A128B" w:rsidP="00A45D67">
      <w:pPr>
        <w:spacing w:after="0" w:line="240" w:lineRule="auto"/>
        <w:ind w:firstLine="567"/>
        <w:jc w:val="both"/>
        <w:rPr>
          <w:rFonts w:ascii="Times New Roman" w:hAnsi="Times New Roman" w:cs="Times New Roman"/>
          <w:lang w:val="ro-RO"/>
        </w:rPr>
      </w:pPr>
      <w:r w:rsidRPr="00A45D67">
        <w:rPr>
          <w:rFonts w:ascii="Times New Roman" w:hAnsi="Times New Roman" w:cs="Times New Roman"/>
          <w:lang w:val="ro-RO"/>
        </w:rPr>
        <w:t xml:space="preserve">c) întreprinderea sau întreprinderile-mamă deţin cel puţin 90 % din drepturile de vot aferente acţiunilor deţinute în capitalul social al instituţiei financiare; </w:t>
      </w:r>
    </w:p>
    <w:p w14:paraId="16081272" w14:textId="77777777" w:rsidR="007A128B" w:rsidRPr="00A45D67" w:rsidRDefault="007A128B" w:rsidP="00A45D67">
      <w:pPr>
        <w:spacing w:after="0" w:line="240" w:lineRule="auto"/>
        <w:ind w:firstLine="567"/>
        <w:jc w:val="both"/>
        <w:rPr>
          <w:rFonts w:ascii="Times New Roman" w:hAnsi="Times New Roman" w:cs="Times New Roman"/>
          <w:lang w:val="ro-RO"/>
        </w:rPr>
      </w:pPr>
      <w:r w:rsidRPr="00A45D67">
        <w:rPr>
          <w:rFonts w:ascii="Times New Roman" w:hAnsi="Times New Roman" w:cs="Times New Roman"/>
          <w:lang w:val="ro-RO"/>
        </w:rPr>
        <w:t xml:space="preserve">d) întreprinderea sau întreprinderile-mamă îndeplinesc cerinţele autorităţilor competente cu privire la administrarea prudentă a instituţiei financiare și trebuie să declare, cu acordul acestei autorități, că garantează în solidar angajamentele asumate de instituţia financiară; </w:t>
      </w:r>
    </w:p>
    <w:p w14:paraId="4EB8518A" w14:textId="089E7D44" w:rsidR="007A128B" w:rsidRPr="00A45D67" w:rsidRDefault="007A128B" w:rsidP="00A45D67">
      <w:pPr>
        <w:spacing w:after="0" w:line="240" w:lineRule="auto"/>
        <w:ind w:firstLine="567"/>
        <w:jc w:val="both"/>
        <w:rPr>
          <w:rFonts w:ascii="Times New Roman" w:hAnsi="Times New Roman" w:cs="Times New Roman"/>
          <w:b/>
          <w:bCs/>
          <w:color w:val="FF0000"/>
          <w:lang w:val="ro-RO"/>
        </w:rPr>
      </w:pPr>
      <w:r w:rsidRPr="00A45D67">
        <w:rPr>
          <w:rFonts w:ascii="Times New Roman" w:hAnsi="Times New Roman" w:cs="Times New Roman"/>
          <w:lang w:val="ro-RO"/>
        </w:rPr>
        <w:t xml:space="preserve">e) instituţia financiară este inclusă efectiv, în special în ceea ce privește activităţile pe care urmează să le desfășoare în Republica Moldova, în supravegherea pe bază consolidată a întreprinderii-mamă sau, după caz, a fiecărei întreprinderi-mamă, potrivit prezentei legi și actelor normative ale Băncii Naționale a Moldovei, în special pentru calculul cerinţelor de fonduri proprii prevăzute de actele normative ale Băncii Naționale a Moldovei, pentru controlul expunerilor mari prevăzute în actele normative ale Băncii Naționale a Moldovei și în scopul limitării deținerilor </w:t>
      </w:r>
      <w:r w:rsidRPr="00A45D67">
        <w:rPr>
          <w:rFonts w:ascii="Times New Roman" w:hAnsi="Times New Roman" w:cs="Times New Roman"/>
          <w:lang w:val="ro-RO"/>
        </w:rPr>
        <w:lastRenderedPageBreak/>
        <w:t xml:space="preserve">calificate din afara sectorului financiar, potrivit prezentei legi și actelor normative emise în aplicarea acesteia. </w:t>
      </w:r>
    </w:p>
    <w:p w14:paraId="101D08D5" w14:textId="38042A60" w:rsidR="007A128B" w:rsidRPr="00A45D67" w:rsidRDefault="007A128B" w:rsidP="00A45D67">
      <w:pPr>
        <w:spacing w:after="0" w:line="240" w:lineRule="auto"/>
        <w:ind w:firstLine="567"/>
        <w:jc w:val="both"/>
        <w:rPr>
          <w:rFonts w:ascii="Times New Roman" w:hAnsi="Times New Roman" w:cs="Times New Roman"/>
          <w:color w:val="FF0000"/>
          <w:lang w:val="ro-RO"/>
        </w:rPr>
      </w:pPr>
      <w:r w:rsidRPr="00A45D67">
        <w:rPr>
          <w:rFonts w:ascii="Times New Roman" w:hAnsi="Times New Roman" w:cs="Times New Roman"/>
          <w:lang w:val="ro-RO"/>
        </w:rPr>
        <w:t>(2) Prevederile art. 23</w:t>
      </w:r>
      <w:r w:rsidRPr="00A45D67">
        <w:rPr>
          <w:rFonts w:ascii="Times New Roman" w:hAnsi="Times New Roman" w:cs="Times New Roman"/>
          <w:vertAlign w:val="superscript"/>
          <w:lang w:val="ro-RO"/>
        </w:rPr>
        <w:t>2</w:t>
      </w:r>
      <w:r w:rsidRPr="00A45D67">
        <w:rPr>
          <w:rFonts w:ascii="Times New Roman" w:hAnsi="Times New Roman" w:cs="Times New Roman"/>
          <w:lang w:val="ro-RO"/>
        </w:rPr>
        <w:t xml:space="preserve"> se aplică în mod corespunzător și în cazul înființării unei sucursale sau furnizării în mod direct a serviciilor pe teritoriul Republicii Moldova de către o instituție financiară dintr-un alt stat membru. Notificarea transmisă Băncii Naționale a Moldovei include în acest caz și certificarea îndeplinirii condițiilor prevăzute la alin. (1).</w:t>
      </w:r>
      <w:r w:rsidRPr="00A45D67">
        <w:rPr>
          <w:rFonts w:ascii="Times New Roman" w:hAnsi="Times New Roman" w:cs="Times New Roman"/>
          <w:b/>
          <w:bCs/>
          <w:color w:val="FF0000"/>
          <w:lang w:val="ro-RO"/>
        </w:rPr>
        <w:t xml:space="preserve"> </w:t>
      </w:r>
    </w:p>
    <w:p w14:paraId="44E883DC" w14:textId="768CB227" w:rsidR="007A128B" w:rsidRPr="00A45D67" w:rsidRDefault="007A128B" w:rsidP="00A45D67">
      <w:pPr>
        <w:spacing w:after="0" w:line="240" w:lineRule="auto"/>
        <w:ind w:firstLine="567"/>
        <w:jc w:val="both"/>
        <w:rPr>
          <w:rFonts w:ascii="Times New Roman" w:hAnsi="Times New Roman" w:cs="Times New Roman"/>
          <w:lang w:val="ro-RO"/>
        </w:rPr>
      </w:pPr>
      <w:r w:rsidRPr="00A45D67">
        <w:rPr>
          <w:rFonts w:ascii="Times New Roman" w:hAnsi="Times New Roman" w:cs="Times New Roman"/>
          <w:lang w:val="ro-RO"/>
        </w:rPr>
        <w:t xml:space="preserve">(3) În cazul în care Banca Naţională a Moldovei este informată de către autoritatea competentă din statul membru de origine cu privire la faptul că o instituţie financiară nu mai îndeplineşte oricare dintre condiţiile prevăzute la alin. (1), activităţile desfăşurate în Republica Moldova de respectiva instituţie financiară nu mai beneficiază de regimul prevăzut în prezentul articol, iar instituția financiară trebuie să respecte cerințele aplicabile activității desfășurate prevăzute de actele normative relevante. </w:t>
      </w:r>
    </w:p>
    <w:p w14:paraId="0359899F" w14:textId="66F35A68" w:rsidR="007A128B" w:rsidRPr="00A45D67" w:rsidRDefault="00564100" w:rsidP="00A45D67">
      <w:pPr>
        <w:pStyle w:val="a7"/>
        <w:tabs>
          <w:tab w:val="left" w:pos="426"/>
        </w:tabs>
        <w:spacing w:after="0" w:line="240" w:lineRule="auto"/>
        <w:ind w:left="0" w:firstLine="567"/>
        <w:jc w:val="both"/>
        <w:rPr>
          <w:rFonts w:ascii="Times New Roman" w:hAnsi="Times New Roman" w:cs="Times New Roman"/>
          <w:lang w:val="ro-RO"/>
        </w:rPr>
      </w:pPr>
      <w:r w:rsidRPr="00A45D67">
        <w:rPr>
          <w:rFonts w:ascii="Times New Roman" w:hAnsi="Times New Roman" w:cs="Times New Roman"/>
          <w:lang w:val="ro-RO"/>
        </w:rPr>
        <w:tab/>
      </w:r>
      <w:r w:rsidRPr="00A45D67">
        <w:rPr>
          <w:rFonts w:ascii="Times New Roman" w:hAnsi="Times New Roman" w:cs="Times New Roman"/>
          <w:lang w:val="ro-RO"/>
        </w:rPr>
        <w:tab/>
      </w:r>
      <w:r w:rsidR="007A128B" w:rsidRPr="00A45D67">
        <w:rPr>
          <w:rFonts w:ascii="Times New Roman" w:hAnsi="Times New Roman" w:cs="Times New Roman"/>
          <w:lang w:val="ro-RO"/>
        </w:rPr>
        <w:t>(4) Prevederile prezentului articol se aplică în mod corespunzător şi filialelor dintr-un stat membru ale instituţiilor financiare prevăzute la alin. (1).”</w:t>
      </w:r>
      <w:r w:rsidR="0028778A" w:rsidRPr="00A45D67">
        <w:rPr>
          <w:rFonts w:ascii="Times New Roman" w:hAnsi="Times New Roman" w:cs="Times New Roman"/>
          <w:lang w:val="ro-RO"/>
        </w:rPr>
        <w:t>.</w:t>
      </w:r>
    </w:p>
    <w:p w14:paraId="0E17449F" w14:textId="77777777" w:rsidR="0028778A" w:rsidRPr="00A45D67" w:rsidRDefault="0028778A" w:rsidP="00A45D67">
      <w:pPr>
        <w:pStyle w:val="a7"/>
        <w:tabs>
          <w:tab w:val="left" w:pos="426"/>
        </w:tabs>
        <w:spacing w:after="0" w:line="240" w:lineRule="auto"/>
        <w:ind w:left="0" w:firstLine="567"/>
        <w:jc w:val="both"/>
        <w:rPr>
          <w:rFonts w:ascii="Times New Roman" w:hAnsi="Times New Roman" w:cs="Times New Roman"/>
          <w:lang w:val="ro-RO"/>
        </w:rPr>
      </w:pPr>
    </w:p>
    <w:p w14:paraId="0E90E492" w14:textId="4DA5FD26" w:rsidR="0008294F" w:rsidRPr="00A45D67" w:rsidRDefault="00A909EE" w:rsidP="00A45D67">
      <w:pPr>
        <w:pStyle w:val="a7"/>
        <w:numPr>
          <w:ilvl w:val="0"/>
          <w:numId w:val="10"/>
        </w:numPr>
        <w:tabs>
          <w:tab w:val="left" w:pos="426"/>
          <w:tab w:val="left" w:pos="709"/>
          <w:tab w:val="left" w:pos="851"/>
          <w:tab w:val="left" w:pos="993"/>
          <w:tab w:val="left" w:pos="1134"/>
        </w:tabs>
        <w:spacing w:after="0" w:line="240" w:lineRule="auto"/>
        <w:ind w:left="0" w:firstLine="567"/>
        <w:jc w:val="both"/>
        <w:rPr>
          <w:rFonts w:ascii="Times New Roman" w:hAnsi="Times New Roman" w:cs="Times New Roman"/>
          <w:lang w:val="ro-RO"/>
        </w:rPr>
      </w:pPr>
      <w:r w:rsidRPr="00A45D67">
        <w:rPr>
          <w:rFonts w:ascii="Times New Roman" w:hAnsi="Times New Roman" w:cs="Times New Roman"/>
          <w:lang w:val="ro-RO"/>
        </w:rPr>
        <w:t>La titlul II C</w:t>
      </w:r>
      <w:r w:rsidR="00B1789C" w:rsidRPr="00A45D67">
        <w:rPr>
          <w:rFonts w:ascii="Times New Roman" w:hAnsi="Times New Roman" w:cs="Times New Roman"/>
          <w:lang w:val="ro-RO"/>
        </w:rPr>
        <w:t>apitolul 3</w:t>
      </w:r>
      <w:r w:rsidR="0008294F" w:rsidRPr="00A45D67">
        <w:rPr>
          <w:rFonts w:ascii="Times New Roman" w:hAnsi="Times New Roman" w:cs="Times New Roman"/>
          <w:lang w:val="ro-RO"/>
        </w:rPr>
        <w:t xml:space="preserve"> va avea următorul cuprins:</w:t>
      </w:r>
    </w:p>
    <w:p w14:paraId="78176647" w14:textId="7FFE6A1E" w:rsidR="0008294F" w:rsidRPr="00A45D67" w:rsidRDefault="00564100" w:rsidP="006B4791">
      <w:pPr>
        <w:pStyle w:val="a7"/>
        <w:tabs>
          <w:tab w:val="left" w:pos="426"/>
        </w:tabs>
        <w:spacing w:after="0" w:line="240" w:lineRule="auto"/>
        <w:ind w:left="0" w:firstLine="567"/>
        <w:jc w:val="center"/>
        <w:rPr>
          <w:rFonts w:ascii="Times New Roman" w:hAnsi="Times New Roman" w:cs="Times New Roman"/>
          <w:b/>
          <w:lang w:val="ro-RO"/>
        </w:rPr>
      </w:pPr>
      <w:r w:rsidRPr="00A45D67">
        <w:rPr>
          <w:rFonts w:ascii="Times New Roman" w:hAnsi="Times New Roman" w:cs="Times New Roman"/>
          <w:lang w:val="ro-RO"/>
        </w:rPr>
        <w:t>„</w:t>
      </w:r>
      <w:r w:rsidR="0008294F" w:rsidRPr="00A45D67">
        <w:rPr>
          <w:rFonts w:ascii="Times New Roman" w:hAnsi="Times New Roman" w:cs="Times New Roman"/>
          <w:b/>
          <w:lang w:val="ro-RO"/>
        </w:rPr>
        <w:t>Capitolul 3</w:t>
      </w:r>
    </w:p>
    <w:p w14:paraId="7986E3F1" w14:textId="1FCA395A" w:rsidR="007A128B" w:rsidRPr="00A45D67" w:rsidRDefault="00B1789C" w:rsidP="006B4791">
      <w:pPr>
        <w:pStyle w:val="a7"/>
        <w:tabs>
          <w:tab w:val="left" w:pos="426"/>
        </w:tabs>
        <w:spacing w:after="0" w:line="240" w:lineRule="auto"/>
        <w:ind w:left="0" w:firstLine="567"/>
        <w:jc w:val="center"/>
        <w:rPr>
          <w:rFonts w:ascii="Times New Roman" w:hAnsi="Times New Roman" w:cs="Times New Roman"/>
          <w:lang w:val="ro-RO"/>
        </w:rPr>
      </w:pPr>
      <w:r w:rsidRPr="00A45D67">
        <w:rPr>
          <w:rFonts w:ascii="Times New Roman" w:hAnsi="Times New Roman" w:cs="Times New Roman"/>
          <w:b/>
          <w:lang w:val="ro-RO"/>
        </w:rPr>
        <w:t>REGIMUL</w:t>
      </w:r>
      <w:r w:rsidRPr="00A45D67">
        <w:rPr>
          <w:rFonts w:ascii="Times New Roman" w:hAnsi="Times New Roman" w:cs="Times New Roman"/>
          <w:b/>
          <w:bCs/>
          <w:lang w:val="ro-RO"/>
        </w:rPr>
        <w:t xml:space="preserve"> SUCURSALELOR  DIN STATE TERȚE ȘI RELAȚIILE CU STATE TERȚE</w:t>
      </w:r>
    </w:p>
    <w:p w14:paraId="2C2438B0" w14:textId="4089B082" w:rsidR="0008294F" w:rsidRPr="00A45D67" w:rsidRDefault="0008294F" w:rsidP="006B4791">
      <w:pPr>
        <w:spacing w:after="0" w:line="240" w:lineRule="auto"/>
        <w:ind w:firstLine="567"/>
        <w:jc w:val="center"/>
        <w:rPr>
          <w:rFonts w:ascii="Times New Roman" w:hAnsi="Times New Roman" w:cs="Times New Roman"/>
          <w:b/>
          <w:bCs/>
          <w:lang w:val="ro-RO"/>
        </w:rPr>
      </w:pPr>
      <w:r w:rsidRPr="00A45D67">
        <w:rPr>
          <w:rFonts w:ascii="Times New Roman" w:hAnsi="Times New Roman" w:cs="Times New Roman"/>
          <w:b/>
          <w:bCs/>
          <w:lang w:val="ro-RO"/>
        </w:rPr>
        <w:t>Secţiunea 1. Cerințe de autorizare pentru sucursalele din state terțe</w:t>
      </w:r>
    </w:p>
    <w:p w14:paraId="049F954D" w14:textId="77777777" w:rsidR="0008294F" w:rsidRPr="00A45D67" w:rsidRDefault="0008294F" w:rsidP="00A45D67">
      <w:pPr>
        <w:spacing w:after="0" w:line="240" w:lineRule="auto"/>
        <w:ind w:firstLine="567"/>
        <w:jc w:val="both"/>
        <w:rPr>
          <w:rFonts w:ascii="Times New Roman" w:hAnsi="Times New Roman" w:cs="Times New Roman"/>
          <w:b/>
          <w:bCs/>
          <w:lang w:val="ro-RO"/>
        </w:rPr>
      </w:pPr>
    </w:p>
    <w:p w14:paraId="792F6AE2" w14:textId="7F3413C4" w:rsidR="0008294F" w:rsidRPr="00A45D67" w:rsidRDefault="0008294F" w:rsidP="00A45D67">
      <w:pPr>
        <w:spacing w:after="0" w:line="240" w:lineRule="auto"/>
        <w:ind w:firstLine="567"/>
        <w:jc w:val="both"/>
        <w:rPr>
          <w:rFonts w:ascii="Times New Roman" w:hAnsi="Times New Roman" w:cs="Times New Roman"/>
          <w:b/>
          <w:bCs/>
          <w:lang w:val="ro-RO"/>
        </w:rPr>
      </w:pPr>
      <w:r w:rsidRPr="00A45D67">
        <w:rPr>
          <w:rFonts w:ascii="Times New Roman" w:hAnsi="Times New Roman" w:cs="Times New Roman"/>
          <w:b/>
          <w:lang w:val="ro-RO"/>
        </w:rPr>
        <w:t>Articolul 24.</w:t>
      </w:r>
      <w:bookmarkStart w:id="12" w:name="_Hlk215487720"/>
      <w:r w:rsidRPr="00A45D67">
        <w:rPr>
          <w:rFonts w:ascii="Times New Roman" w:hAnsi="Times New Roman" w:cs="Times New Roman"/>
          <w:lang w:val="ro-RO"/>
        </w:rPr>
        <w:t xml:space="preserve"> </w:t>
      </w:r>
      <w:bookmarkEnd w:id="12"/>
      <w:r w:rsidRPr="00A45D67">
        <w:rPr>
          <w:rFonts w:ascii="Times New Roman" w:hAnsi="Times New Roman" w:cs="Times New Roman"/>
          <w:lang w:val="ro-RO"/>
        </w:rPr>
        <w:t>Condiții de desfășurare a activității sucursalelor dintr-un stat terț</w:t>
      </w:r>
    </w:p>
    <w:p w14:paraId="2B245DFC" w14:textId="2D34A5E9" w:rsidR="0008294F" w:rsidRPr="00A45D67" w:rsidRDefault="0008294F" w:rsidP="00A45D67">
      <w:pPr>
        <w:spacing w:after="0" w:line="240" w:lineRule="auto"/>
        <w:ind w:firstLine="567"/>
        <w:jc w:val="both"/>
        <w:rPr>
          <w:rFonts w:ascii="Times New Roman" w:hAnsi="Times New Roman" w:cs="Times New Roman"/>
          <w:lang w:val="ro-RO"/>
        </w:rPr>
      </w:pPr>
      <w:r w:rsidRPr="00A45D67">
        <w:rPr>
          <w:rFonts w:ascii="Times New Roman" w:hAnsi="Times New Roman" w:cs="Times New Roman"/>
          <w:lang w:val="ro-RO"/>
        </w:rPr>
        <w:t>(1) Pentru a începe sau a continua să desfășoare în Republica Moldova activitățile prevăzute la 27 alin. (1), întreprinderile stabilite într-un stat terț, astfel cum sunt menționate la art.</w:t>
      </w:r>
      <w:r w:rsidRPr="00A45D67">
        <w:rPr>
          <w:rFonts w:ascii="Times New Roman" w:hAnsi="Times New Roman" w:cs="Times New Roman"/>
          <w:b/>
          <w:bCs/>
          <w:lang w:val="ro-RO"/>
        </w:rPr>
        <w:t xml:space="preserve"> </w:t>
      </w:r>
      <w:r w:rsidRPr="00A45D67">
        <w:rPr>
          <w:rFonts w:ascii="Times New Roman" w:hAnsi="Times New Roman" w:cs="Times New Roman"/>
          <w:lang w:val="ro-RO"/>
        </w:rPr>
        <w:t xml:space="preserve">24 alin. (8) trebuie să înființeze o sucursală pe teritoriul Republicii Moldova și să solicite autorizarea conform prezentului capitol. </w:t>
      </w:r>
    </w:p>
    <w:p w14:paraId="2D364605" w14:textId="77777777" w:rsidR="0008294F" w:rsidRPr="00A45D67" w:rsidRDefault="0008294F" w:rsidP="00A45D67">
      <w:pPr>
        <w:spacing w:after="0" w:line="240" w:lineRule="auto"/>
        <w:ind w:firstLine="567"/>
        <w:jc w:val="both"/>
        <w:rPr>
          <w:rFonts w:ascii="Times New Roman" w:hAnsi="Times New Roman" w:cs="Times New Roman"/>
          <w:lang w:val="ro-RO"/>
        </w:rPr>
      </w:pPr>
      <w:r w:rsidRPr="00A45D67">
        <w:rPr>
          <w:rFonts w:ascii="Times New Roman" w:hAnsi="Times New Roman" w:cs="Times New Roman"/>
          <w:lang w:val="ro-RO"/>
        </w:rPr>
        <w:t xml:space="preserve">(2) Alin. (1) nu se aplică în cazul în care întreprinderea stabilită într-un stat terț furnizează un serviciu sau o activitate unui client sau unei contrapărți stabilite sau situate în Uniunea Europeană care este: </w:t>
      </w:r>
    </w:p>
    <w:p w14:paraId="1628ED82" w14:textId="2FF66A04" w:rsidR="0008294F" w:rsidRPr="00A45D67" w:rsidRDefault="0008294F" w:rsidP="00A45D67">
      <w:pPr>
        <w:spacing w:after="0" w:line="240" w:lineRule="auto"/>
        <w:ind w:firstLine="567"/>
        <w:jc w:val="both"/>
        <w:rPr>
          <w:rFonts w:ascii="Times New Roman" w:hAnsi="Times New Roman" w:cs="Times New Roman"/>
          <w:lang w:val="ro-RO"/>
        </w:rPr>
      </w:pPr>
      <w:r w:rsidRPr="00A45D67">
        <w:rPr>
          <w:rFonts w:ascii="Times New Roman" w:hAnsi="Times New Roman" w:cs="Times New Roman"/>
          <w:lang w:val="ro-RO"/>
        </w:rPr>
        <w:t>a) un client de retail, o contraparte eligibilă sau un client profesional în sensul art. 137 din Legea nr. 171/2012 stabilit sau situat în Uniunea Europeană, dacă clientul respectiv sau contrapartea respectivă se adresează, din proprie inițiativă, unei întreprinderi stabilite într-un stat terț solicitându-i furnizarea oricărui serviciu sau a oricărei activități menționate la art.</w:t>
      </w:r>
      <w:r w:rsidRPr="00A45D67">
        <w:rPr>
          <w:rFonts w:ascii="Times New Roman" w:hAnsi="Times New Roman" w:cs="Times New Roman"/>
          <w:b/>
          <w:bCs/>
          <w:lang w:val="ro-RO"/>
        </w:rPr>
        <w:t xml:space="preserve"> </w:t>
      </w:r>
      <w:r w:rsidRPr="00A45D67">
        <w:rPr>
          <w:rFonts w:ascii="Times New Roman" w:hAnsi="Times New Roman" w:cs="Times New Roman"/>
          <w:lang w:val="ro-RO"/>
        </w:rPr>
        <w:t>31</w:t>
      </w:r>
      <w:r w:rsidRPr="00A45D67">
        <w:rPr>
          <w:rFonts w:ascii="Times New Roman" w:hAnsi="Times New Roman" w:cs="Times New Roman"/>
          <w:vertAlign w:val="superscript"/>
          <w:lang w:val="ro-RO"/>
        </w:rPr>
        <w:t>2</w:t>
      </w:r>
      <w:r w:rsidRPr="00A45D67">
        <w:rPr>
          <w:rFonts w:ascii="Times New Roman" w:hAnsi="Times New Roman" w:cs="Times New Roman"/>
          <w:lang w:val="ro-RO"/>
        </w:rPr>
        <w:t xml:space="preserve"> alin. (2); </w:t>
      </w:r>
    </w:p>
    <w:p w14:paraId="3B2C56D7" w14:textId="77777777" w:rsidR="0008294F" w:rsidRPr="00A45D67" w:rsidRDefault="0008294F" w:rsidP="00A45D67">
      <w:pPr>
        <w:spacing w:after="0" w:line="240" w:lineRule="auto"/>
        <w:ind w:firstLine="567"/>
        <w:jc w:val="both"/>
        <w:rPr>
          <w:rFonts w:ascii="Times New Roman" w:hAnsi="Times New Roman" w:cs="Times New Roman"/>
          <w:lang w:val="ro-RO"/>
        </w:rPr>
      </w:pPr>
      <w:r w:rsidRPr="00A45D67">
        <w:rPr>
          <w:rFonts w:ascii="Times New Roman" w:hAnsi="Times New Roman" w:cs="Times New Roman"/>
          <w:lang w:val="ro-RO"/>
        </w:rPr>
        <w:t xml:space="preserve">b) o instituție de credit; </w:t>
      </w:r>
    </w:p>
    <w:p w14:paraId="2F0C3BF1" w14:textId="321D47B0" w:rsidR="0008294F" w:rsidRPr="00A45D67" w:rsidRDefault="0008294F" w:rsidP="00A45D67">
      <w:pPr>
        <w:spacing w:after="0" w:line="240" w:lineRule="auto"/>
        <w:ind w:firstLine="567"/>
        <w:jc w:val="both"/>
        <w:rPr>
          <w:rFonts w:ascii="Times New Roman" w:hAnsi="Times New Roman" w:cs="Times New Roman"/>
          <w:lang w:val="ro-RO"/>
        </w:rPr>
      </w:pPr>
      <w:r w:rsidRPr="00A45D67">
        <w:rPr>
          <w:rFonts w:ascii="Times New Roman" w:hAnsi="Times New Roman" w:cs="Times New Roman"/>
          <w:lang w:val="ro-RO"/>
        </w:rPr>
        <w:t>c) o întreprindere din același grup din care face parte și întreprinderea stabilită într-un stat terț.</w:t>
      </w:r>
      <w:r w:rsidRPr="00A45D67">
        <w:rPr>
          <w:rFonts w:ascii="Times New Roman" w:hAnsi="Times New Roman" w:cs="Times New Roman"/>
          <w:b/>
          <w:bCs/>
          <w:color w:val="FF0000"/>
          <w:lang w:val="ro-RO"/>
        </w:rPr>
        <w:t xml:space="preserve"> </w:t>
      </w:r>
    </w:p>
    <w:p w14:paraId="03644B1F" w14:textId="52BF7771" w:rsidR="0008294F" w:rsidRPr="00A45D67" w:rsidRDefault="0008294F" w:rsidP="00A45D67">
      <w:pPr>
        <w:spacing w:after="0" w:line="240" w:lineRule="auto"/>
        <w:ind w:firstLine="567"/>
        <w:jc w:val="both"/>
        <w:rPr>
          <w:rFonts w:ascii="Times New Roman" w:hAnsi="Times New Roman" w:cs="Times New Roman"/>
          <w:lang w:val="ro-RO"/>
        </w:rPr>
      </w:pPr>
      <w:r w:rsidRPr="00A45D67">
        <w:rPr>
          <w:rFonts w:ascii="Times New Roman" w:hAnsi="Times New Roman" w:cs="Times New Roman"/>
          <w:lang w:val="ro-RO"/>
        </w:rPr>
        <w:t>(3) Fără a aduce atingere literei (c) de la alin. (2), cazul în care o întreprindere dintr-un stat terț contactează un client sau o contraparte ori un potențial client sau o potențială contraparte, astfel cum se menționează la alin. (2) lit. a), prin intermediul unei entități care acționează în nume propriu sau care are legături strânse cu respectiva întreprindere dintr-un stat terț ori prin intermediul oricărei alte persoane care acționează în numele întreprinderii, nu se consideră a fi un serviciu furnizat la inițiativa exclusivă a clientului sau a contrapărții ori a potențialului client sau a potențialei contrapărți.</w:t>
      </w:r>
    </w:p>
    <w:p w14:paraId="39A28B13" w14:textId="0077EA1F" w:rsidR="0008294F" w:rsidRPr="00A45D67" w:rsidRDefault="0008294F" w:rsidP="00A45D67">
      <w:pPr>
        <w:spacing w:after="0" w:line="240" w:lineRule="auto"/>
        <w:ind w:firstLine="567"/>
        <w:jc w:val="both"/>
        <w:rPr>
          <w:rFonts w:ascii="Times New Roman" w:hAnsi="Times New Roman" w:cs="Times New Roman"/>
          <w:b/>
          <w:bCs/>
          <w:color w:val="FF0000"/>
          <w:lang w:val="ro-RO"/>
        </w:rPr>
      </w:pPr>
      <w:r w:rsidRPr="00A45D67">
        <w:rPr>
          <w:rFonts w:ascii="Times New Roman" w:hAnsi="Times New Roman" w:cs="Times New Roman"/>
          <w:lang w:val="ro-RO"/>
        </w:rPr>
        <w:t>(4) Instituțiile de credit și sucursalele stabilite pe teritoriul Republicii Moldova trebuie să furnizeze Băncii Naționale a Moldovei informațiile necesare pentru a monitoriza serviciile furnizate la inițiativa exclusivă a clientului sau a contrapărții stabilite sau situate pe teritoriul Republicii Moldova, în cazul în care astfel de servicii sunt furnizate de întreprinderi stabilite în state terțe care fac parte din același grup.</w:t>
      </w:r>
      <w:r w:rsidRPr="00A45D67">
        <w:rPr>
          <w:rFonts w:ascii="Times New Roman" w:hAnsi="Times New Roman" w:cs="Times New Roman"/>
          <w:b/>
          <w:bCs/>
          <w:color w:val="FF0000"/>
          <w:lang w:val="ro-RO"/>
        </w:rPr>
        <w:t xml:space="preserve"> </w:t>
      </w:r>
    </w:p>
    <w:p w14:paraId="2BBE3531" w14:textId="135D4BE8" w:rsidR="0008294F" w:rsidRPr="00A45D67" w:rsidRDefault="0008294F" w:rsidP="00A45D67">
      <w:pPr>
        <w:spacing w:after="0" w:line="240" w:lineRule="auto"/>
        <w:ind w:firstLine="567"/>
        <w:jc w:val="both"/>
        <w:rPr>
          <w:rFonts w:ascii="Times New Roman" w:hAnsi="Times New Roman" w:cs="Times New Roman"/>
          <w:lang w:val="ro-RO"/>
        </w:rPr>
      </w:pPr>
      <w:r w:rsidRPr="00A45D67">
        <w:rPr>
          <w:rFonts w:ascii="Times New Roman" w:hAnsi="Times New Roman" w:cs="Times New Roman"/>
          <w:lang w:val="ro-RO"/>
        </w:rPr>
        <w:t xml:space="preserve">(5) Întreprinderea dintr-un stat terț nu are dreptul să comercializeze alte categorii de produse, activități sau servicii decât cele solicitate de client sau de contraparte, astfel cum se menționează </w:t>
      </w:r>
      <w:r w:rsidRPr="00A45D67">
        <w:rPr>
          <w:rFonts w:ascii="Times New Roman" w:hAnsi="Times New Roman" w:cs="Times New Roman"/>
          <w:lang w:val="ro-RO"/>
        </w:rPr>
        <w:lastRenderedPageBreak/>
        <w:t xml:space="preserve">la alin. (2), altfel decât prin intermediul unei sucursale dintr-un stat terț stabilite pe teritoriul Republicii Moldova. </w:t>
      </w:r>
    </w:p>
    <w:p w14:paraId="3B0B51BF" w14:textId="7D35AFF0" w:rsidR="0008294F" w:rsidRPr="00A45D67" w:rsidRDefault="0008294F" w:rsidP="00A45D67">
      <w:pPr>
        <w:spacing w:after="0" w:line="240" w:lineRule="auto"/>
        <w:ind w:firstLine="567"/>
        <w:jc w:val="both"/>
        <w:rPr>
          <w:rFonts w:ascii="Times New Roman" w:hAnsi="Times New Roman" w:cs="Times New Roman"/>
          <w:b/>
          <w:bCs/>
          <w:color w:val="FF0000"/>
          <w:lang w:val="ro-RO"/>
        </w:rPr>
      </w:pPr>
      <w:r w:rsidRPr="00A45D67">
        <w:rPr>
          <w:rFonts w:ascii="Times New Roman" w:hAnsi="Times New Roman" w:cs="Times New Roman"/>
          <w:lang w:val="ro-RO"/>
        </w:rPr>
        <w:t xml:space="preserve">(6) Alin. (5) nu se aplică în cazul în care întreprinderea dintr-un stat terț prestează servicii, activități sau comercializează un produs necesar pentru furnizarea serviciilor, a produselor sau a activităților solicitate inițial de client sau de contraparte sau strâns legate de acestea, inclusiv în cazul în care astfel de servicii, activități sau produse strâns legate sunt furnizate ulterior celor solicitate inițial. </w:t>
      </w:r>
    </w:p>
    <w:p w14:paraId="3C4BE806" w14:textId="7008DCAC" w:rsidR="0008294F" w:rsidRPr="00A45D67" w:rsidRDefault="0008294F" w:rsidP="00A45D67">
      <w:pPr>
        <w:spacing w:after="0" w:line="240" w:lineRule="auto"/>
        <w:ind w:firstLine="567"/>
        <w:jc w:val="both"/>
        <w:rPr>
          <w:rFonts w:ascii="Times New Roman" w:hAnsi="Times New Roman" w:cs="Times New Roman"/>
          <w:b/>
          <w:bCs/>
          <w:color w:val="FF0000"/>
          <w:lang w:val="ro-RO"/>
        </w:rPr>
      </w:pPr>
      <w:r w:rsidRPr="00A45D67">
        <w:rPr>
          <w:rFonts w:ascii="Times New Roman" w:hAnsi="Times New Roman" w:cs="Times New Roman"/>
          <w:lang w:val="ro-RO"/>
        </w:rPr>
        <w:t>(7) Prevederile alin. (1) nu se aplică în cazul serviciilor sau al activităților prevăzute de art. 33 din Legea nr. 171/2012 și nici serviciilor auxiliare, cum ar fi atragerea de depozite conexe sau acordarea de credite ori împrumuturi al căror scop este de a furniza servicii în temeiul legii respective.</w:t>
      </w:r>
      <w:r w:rsidRPr="00A45D67">
        <w:rPr>
          <w:rFonts w:ascii="Times New Roman" w:hAnsi="Times New Roman" w:cs="Times New Roman"/>
          <w:b/>
          <w:bCs/>
          <w:color w:val="FF0000"/>
          <w:lang w:val="ro-RO"/>
        </w:rPr>
        <w:t xml:space="preserve"> </w:t>
      </w:r>
    </w:p>
    <w:p w14:paraId="47110DA3" w14:textId="77777777" w:rsidR="0008294F" w:rsidRPr="00A45D67" w:rsidRDefault="0008294F" w:rsidP="00A45D67">
      <w:pPr>
        <w:spacing w:after="0" w:line="240" w:lineRule="auto"/>
        <w:ind w:firstLine="567"/>
        <w:jc w:val="both"/>
        <w:rPr>
          <w:rFonts w:ascii="Times New Roman" w:hAnsi="Times New Roman" w:cs="Times New Roman"/>
          <w:lang w:val="ro-RO"/>
        </w:rPr>
      </w:pPr>
      <w:r w:rsidRPr="00A45D67">
        <w:rPr>
          <w:rFonts w:ascii="Times New Roman" w:hAnsi="Times New Roman" w:cs="Times New Roman"/>
          <w:lang w:val="ro-RO"/>
        </w:rPr>
        <w:t>(8) În sensul prezentului capitol, sucursala dintr-un stat terț reprezintă sucursala înființată în Republica Moldova de către:</w:t>
      </w:r>
    </w:p>
    <w:p w14:paraId="74450FC9" w14:textId="0E740FB8" w:rsidR="0008294F" w:rsidRPr="00A45D67" w:rsidRDefault="0008294F" w:rsidP="00A45D67">
      <w:pPr>
        <w:spacing w:after="0" w:line="240" w:lineRule="auto"/>
        <w:ind w:firstLine="567"/>
        <w:jc w:val="both"/>
        <w:rPr>
          <w:rFonts w:ascii="Times New Roman" w:hAnsi="Times New Roman" w:cs="Times New Roman"/>
          <w:lang w:val="ro-RO"/>
        </w:rPr>
      </w:pPr>
      <w:r w:rsidRPr="00A45D67">
        <w:rPr>
          <w:rFonts w:ascii="Times New Roman" w:hAnsi="Times New Roman" w:cs="Times New Roman"/>
          <w:lang w:val="ro-RO"/>
        </w:rPr>
        <w:t>a) o întreprindere care își are sediul central într-un stat terț, în scopul desfășurării oricăreia dintre activitățile menționate la alin. (1)</w:t>
      </w:r>
      <w:r w:rsidR="002E6B5D" w:rsidRPr="00A45D67">
        <w:rPr>
          <w:rFonts w:ascii="Times New Roman" w:hAnsi="Times New Roman" w:cs="Times New Roman"/>
          <w:lang w:val="ro-RO"/>
        </w:rPr>
        <w:t>;</w:t>
      </w:r>
      <w:r w:rsidRPr="00A45D67">
        <w:rPr>
          <w:rFonts w:ascii="Times New Roman" w:hAnsi="Times New Roman" w:cs="Times New Roman"/>
          <w:lang w:val="ro-RO"/>
        </w:rPr>
        <w:t xml:space="preserve"> sau </w:t>
      </w:r>
    </w:p>
    <w:p w14:paraId="5740CAE7" w14:textId="15B2FBD6" w:rsidR="0008294F" w:rsidRPr="00A45D67" w:rsidRDefault="0008294F" w:rsidP="00A45D67">
      <w:pPr>
        <w:spacing w:after="0" w:line="240" w:lineRule="auto"/>
        <w:ind w:firstLine="567"/>
        <w:jc w:val="both"/>
        <w:rPr>
          <w:rFonts w:ascii="Times New Roman" w:hAnsi="Times New Roman" w:cs="Times New Roman"/>
          <w:lang w:val="ro-RO"/>
        </w:rPr>
      </w:pPr>
      <w:r w:rsidRPr="00A45D67">
        <w:rPr>
          <w:rFonts w:ascii="Times New Roman" w:hAnsi="Times New Roman" w:cs="Times New Roman"/>
          <w:lang w:val="ro-RO"/>
        </w:rPr>
        <w:t>b) o instituție de credit care își are sediul central într-un stat terț, iar întreprinderea principală reprezintă întreprindere care își are sediul central într-un stat terț și care a înființat o sucursală pe teritoriul Republicii Moldova, precum și întreprinderile-mamă intermediare sau de cel mai înalt rang ale întreprinderii respective, după caz.</w:t>
      </w:r>
      <w:r w:rsidRPr="00A45D67">
        <w:rPr>
          <w:rFonts w:ascii="Times New Roman" w:hAnsi="Times New Roman" w:cs="Times New Roman"/>
          <w:b/>
          <w:bCs/>
          <w:color w:val="FF0000"/>
          <w:lang w:val="ro-RO"/>
        </w:rPr>
        <w:t xml:space="preserve"> </w:t>
      </w:r>
    </w:p>
    <w:p w14:paraId="6BB4F674" w14:textId="77777777" w:rsidR="0008294F" w:rsidRPr="00A45D67" w:rsidRDefault="0008294F" w:rsidP="00A45D67">
      <w:pPr>
        <w:spacing w:after="0" w:line="240" w:lineRule="auto"/>
        <w:ind w:firstLine="567"/>
        <w:jc w:val="both"/>
        <w:rPr>
          <w:rFonts w:ascii="Times New Roman" w:hAnsi="Times New Roman" w:cs="Times New Roman"/>
          <w:b/>
          <w:bCs/>
          <w:lang w:val="ro-RO"/>
        </w:rPr>
      </w:pPr>
    </w:p>
    <w:p w14:paraId="185FA79F" w14:textId="77777777" w:rsidR="0008294F" w:rsidRPr="00A45D67" w:rsidRDefault="0008294F" w:rsidP="00A45D67">
      <w:pPr>
        <w:spacing w:after="0" w:line="240" w:lineRule="auto"/>
        <w:ind w:firstLine="567"/>
        <w:jc w:val="both"/>
        <w:rPr>
          <w:rFonts w:ascii="Times New Roman" w:hAnsi="Times New Roman" w:cs="Times New Roman"/>
          <w:lang w:val="ro-RO"/>
        </w:rPr>
      </w:pPr>
      <w:r w:rsidRPr="00A45D67">
        <w:rPr>
          <w:rFonts w:ascii="Times New Roman" w:hAnsi="Times New Roman" w:cs="Times New Roman"/>
          <w:b/>
          <w:bCs/>
          <w:lang w:val="ro-RO"/>
        </w:rPr>
        <w:t xml:space="preserve">Articolul 25. </w:t>
      </w:r>
      <w:r w:rsidRPr="00A45D67">
        <w:rPr>
          <w:rFonts w:ascii="Times New Roman" w:hAnsi="Times New Roman" w:cs="Times New Roman"/>
          <w:lang w:val="ro-RO"/>
        </w:rPr>
        <w:t>Condiții minime de autorizare a sucursalelor din state terțe</w:t>
      </w:r>
    </w:p>
    <w:p w14:paraId="28AE2C65" w14:textId="6C03A8F5" w:rsidR="0008294F" w:rsidRPr="00A45D67" w:rsidRDefault="0008294F" w:rsidP="00A45D67">
      <w:pPr>
        <w:spacing w:after="0" w:line="240" w:lineRule="auto"/>
        <w:ind w:firstLine="567"/>
        <w:jc w:val="both"/>
        <w:rPr>
          <w:rFonts w:ascii="Times New Roman" w:hAnsi="Times New Roman" w:cs="Times New Roman"/>
          <w:i/>
          <w:color w:val="0F9ED5" w:themeColor="accent4"/>
          <w:lang w:val="ro-RO"/>
        </w:rPr>
      </w:pPr>
      <w:r w:rsidRPr="00A45D67">
        <w:rPr>
          <w:rFonts w:ascii="Times New Roman" w:hAnsi="Times New Roman" w:cs="Times New Roman"/>
          <w:lang w:val="ro-RO"/>
        </w:rPr>
        <w:t>(1) Întreprinderile din state terțe care înființează o sucursală pe teritoriul Republicii Moldova,  înainte de începerea propriu-zisă sau continuarea activităților menționate la art. 27 alin. (1), trebuie să obțină autorizarea prealabilă a Băncii Naționale a Moldovei în conformitate cu prezentul capitol și a actele normative emise în aplicarea prezentei legi.</w:t>
      </w:r>
      <w:r w:rsidRPr="00A45D67">
        <w:rPr>
          <w:rFonts w:ascii="Times New Roman" w:hAnsi="Times New Roman" w:cs="Times New Roman"/>
          <w:b/>
          <w:bCs/>
          <w:color w:val="FF0000"/>
          <w:lang w:val="ro-RO"/>
        </w:rPr>
        <w:t xml:space="preserve"> </w:t>
      </w:r>
    </w:p>
    <w:p w14:paraId="3CE9E9EC" w14:textId="77777777" w:rsidR="0008294F" w:rsidRPr="00A45D67" w:rsidRDefault="0008294F" w:rsidP="00A45D67">
      <w:pPr>
        <w:spacing w:after="0" w:line="240" w:lineRule="auto"/>
        <w:ind w:firstLine="567"/>
        <w:jc w:val="both"/>
        <w:rPr>
          <w:rFonts w:ascii="Times New Roman" w:hAnsi="Times New Roman" w:cs="Times New Roman"/>
          <w:lang w:val="ro-RO"/>
        </w:rPr>
      </w:pPr>
      <w:r w:rsidRPr="00A45D67">
        <w:rPr>
          <w:rFonts w:ascii="Times New Roman" w:hAnsi="Times New Roman" w:cs="Times New Roman"/>
          <w:lang w:val="ro-RO"/>
        </w:rPr>
        <w:t>(2) Pentru eliberarea autorizării sucursalelor din state terțe se depune la Banca Naţională a Moldovei, în modul stabilit de prezenta lege și actele normative emise în aplicarea acesteia, o cerere scrisă, la care se anexează următoarele documente și informații:</w:t>
      </w:r>
    </w:p>
    <w:p w14:paraId="74BFC44B" w14:textId="77777777" w:rsidR="0008294F" w:rsidRPr="00A45D67" w:rsidRDefault="0008294F" w:rsidP="00A45D67">
      <w:pPr>
        <w:spacing w:after="0" w:line="240" w:lineRule="auto"/>
        <w:ind w:firstLine="567"/>
        <w:jc w:val="both"/>
        <w:rPr>
          <w:rFonts w:ascii="Times New Roman" w:hAnsi="Times New Roman" w:cs="Times New Roman"/>
          <w:lang w:val="ro-RO"/>
        </w:rPr>
      </w:pPr>
      <w:r w:rsidRPr="00A45D67">
        <w:rPr>
          <w:rFonts w:ascii="Times New Roman" w:hAnsi="Times New Roman" w:cs="Times New Roman"/>
          <w:lang w:val="ro-RO"/>
        </w:rPr>
        <w:t>a) un program de activitate care să descrie activitățile care urmează să fie desfășurate dintre cele prevăzute la art. 27 alin. (1);</w:t>
      </w:r>
    </w:p>
    <w:p w14:paraId="7BDA6EF9" w14:textId="77777777" w:rsidR="0008294F" w:rsidRPr="00A45D67" w:rsidRDefault="0008294F" w:rsidP="00A45D67">
      <w:pPr>
        <w:spacing w:after="0" w:line="240" w:lineRule="auto"/>
        <w:ind w:firstLine="567"/>
        <w:jc w:val="both"/>
        <w:rPr>
          <w:rFonts w:ascii="Times New Roman" w:hAnsi="Times New Roman" w:cs="Times New Roman"/>
          <w:lang w:val="ro-RO"/>
        </w:rPr>
      </w:pPr>
      <w:r w:rsidRPr="00A45D67">
        <w:rPr>
          <w:rFonts w:ascii="Times New Roman" w:hAnsi="Times New Roman" w:cs="Times New Roman"/>
          <w:lang w:val="ro-RO"/>
        </w:rPr>
        <w:t>b) structura organizatorică și gestionarea riscurilor aferente sucursalei în Republica Moldova, în conformitate cu art. 94</w:t>
      </w:r>
      <w:r w:rsidRPr="00A45D67">
        <w:rPr>
          <w:rFonts w:ascii="Times New Roman" w:hAnsi="Times New Roman" w:cs="Times New Roman"/>
          <w:vertAlign w:val="superscript"/>
          <w:lang w:val="ro-RO"/>
        </w:rPr>
        <w:t>3</w:t>
      </w:r>
      <w:r w:rsidRPr="00A45D67">
        <w:rPr>
          <w:rFonts w:ascii="Times New Roman" w:hAnsi="Times New Roman" w:cs="Times New Roman"/>
          <w:lang w:val="ro-RO"/>
        </w:rPr>
        <w:t>;</w:t>
      </w:r>
    </w:p>
    <w:p w14:paraId="05E03EDF" w14:textId="363271A4" w:rsidR="0008294F" w:rsidRPr="00A45D67" w:rsidRDefault="0008294F" w:rsidP="00A45D67">
      <w:pPr>
        <w:spacing w:after="0" w:line="240" w:lineRule="auto"/>
        <w:ind w:firstLine="567"/>
        <w:jc w:val="both"/>
        <w:rPr>
          <w:rFonts w:ascii="Times New Roman" w:hAnsi="Times New Roman" w:cs="Times New Roman"/>
          <w:lang w:val="ro-RO"/>
        </w:rPr>
      </w:pPr>
      <w:r w:rsidRPr="00A45D67">
        <w:rPr>
          <w:rFonts w:ascii="Times New Roman" w:hAnsi="Times New Roman" w:cs="Times New Roman"/>
          <w:lang w:val="ro-RO"/>
        </w:rPr>
        <w:t>c) orice alte informaţii şi documente prevăzute în actele normative ale Băncii Naţionale a Moldovei.</w:t>
      </w:r>
      <w:r w:rsidRPr="00A45D67">
        <w:rPr>
          <w:rFonts w:ascii="Times New Roman" w:hAnsi="Times New Roman" w:cs="Times New Roman"/>
          <w:i/>
          <w:iCs/>
          <w:color w:val="0F9ED5" w:themeColor="accent4"/>
          <w:lang w:val="ro-RO"/>
        </w:rPr>
        <w:t xml:space="preserve"> </w:t>
      </w:r>
    </w:p>
    <w:p w14:paraId="06D8A098" w14:textId="77777777" w:rsidR="0008294F" w:rsidRPr="00A45D67" w:rsidRDefault="0008294F" w:rsidP="00A45D67">
      <w:pPr>
        <w:spacing w:after="0" w:line="240" w:lineRule="auto"/>
        <w:ind w:firstLine="567"/>
        <w:jc w:val="both"/>
        <w:rPr>
          <w:rFonts w:ascii="Times New Roman" w:hAnsi="Times New Roman" w:cs="Times New Roman"/>
          <w:lang w:val="ro-RO"/>
        </w:rPr>
      </w:pPr>
      <w:r w:rsidRPr="00A45D67">
        <w:rPr>
          <w:rFonts w:ascii="Times New Roman" w:hAnsi="Times New Roman" w:cs="Times New Roman"/>
          <w:lang w:val="ro-RO"/>
        </w:rPr>
        <w:t xml:space="preserve">(3) Banca Națională a Moldovei eliberează autorizația prevăzută la alin. (1) sucursalei dintr-un stat terț numai în cazul în care, sunt îndeplinite, cel puțin, următoarele condiții: </w:t>
      </w:r>
    </w:p>
    <w:p w14:paraId="3F95A7CF" w14:textId="77777777" w:rsidR="0008294F" w:rsidRPr="00A45D67" w:rsidRDefault="0008294F" w:rsidP="00A45D67">
      <w:pPr>
        <w:spacing w:after="0" w:line="240" w:lineRule="auto"/>
        <w:ind w:firstLine="567"/>
        <w:jc w:val="both"/>
        <w:rPr>
          <w:rFonts w:ascii="Times New Roman" w:hAnsi="Times New Roman" w:cs="Times New Roman"/>
          <w:lang w:val="ro-RO"/>
        </w:rPr>
      </w:pPr>
      <w:r w:rsidRPr="00A45D67">
        <w:rPr>
          <w:rFonts w:ascii="Times New Roman" w:hAnsi="Times New Roman" w:cs="Times New Roman"/>
          <w:lang w:val="ro-RO"/>
        </w:rPr>
        <w:t>a) sucursala dintr-un stat terț îndeplinește cerințele minime de reglementare prevăzute în Capitolul 6</w:t>
      </w:r>
      <w:r w:rsidRPr="00A45D67">
        <w:rPr>
          <w:rFonts w:ascii="Times New Roman" w:hAnsi="Times New Roman" w:cs="Times New Roman"/>
          <w:vertAlign w:val="superscript"/>
          <w:lang w:val="ro-RO"/>
        </w:rPr>
        <w:t>1</w:t>
      </w:r>
      <w:r w:rsidRPr="00A45D67">
        <w:rPr>
          <w:rFonts w:ascii="Times New Roman" w:hAnsi="Times New Roman" w:cs="Times New Roman"/>
          <w:lang w:val="ro-RO"/>
        </w:rPr>
        <w:t xml:space="preserve">; </w:t>
      </w:r>
    </w:p>
    <w:p w14:paraId="6B5379B4" w14:textId="77777777" w:rsidR="0008294F" w:rsidRPr="00A45D67" w:rsidRDefault="0008294F" w:rsidP="00A45D67">
      <w:pPr>
        <w:spacing w:after="0" w:line="240" w:lineRule="auto"/>
        <w:ind w:firstLine="567"/>
        <w:jc w:val="both"/>
        <w:rPr>
          <w:rFonts w:ascii="Times New Roman" w:hAnsi="Times New Roman" w:cs="Times New Roman"/>
          <w:lang w:val="ro-RO"/>
        </w:rPr>
      </w:pPr>
      <w:r w:rsidRPr="00A45D67">
        <w:rPr>
          <w:rFonts w:ascii="Times New Roman" w:hAnsi="Times New Roman" w:cs="Times New Roman"/>
          <w:lang w:val="ro-RO"/>
        </w:rPr>
        <w:t xml:space="preserve">b) activitățile pentru care întreprinderea principală solicită autorizarea intră în sfera autorizației pe care o deține respectiva întreprindere principală în statul terț în care este stabilit și sunt supuse supravegherii în statul terț respectiv; </w:t>
      </w:r>
    </w:p>
    <w:p w14:paraId="7C70CF7F" w14:textId="18437FE4" w:rsidR="0008294F" w:rsidRPr="00A45D67" w:rsidRDefault="0008294F" w:rsidP="00A45D67">
      <w:pPr>
        <w:spacing w:after="0" w:line="240" w:lineRule="auto"/>
        <w:ind w:firstLine="567"/>
        <w:jc w:val="both"/>
        <w:rPr>
          <w:rFonts w:ascii="Times New Roman" w:hAnsi="Times New Roman" w:cs="Times New Roman"/>
          <w:lang w:val="ro-RO"/>
        </w:rPr>
      </w:pPr>
      <w:r w:rsidRPr="00A45D67">
        <w:rPr>
          <w:rFonts w:ascii="Times New Roman" w:hAnsi="Times New Roman" w:cs="Times New Roman"/>
          <w:lang w:val="ro-RO"/>
        </w:rPr>
        <w:t>c) autoritatea de supraveghere a întreprinderii principale din statul terț a fost notificată cu privire la cererea de înființare a unei sucursale pe teritoriul Republicii Moldova, inclusiv a recepționat respectiva cerere însoțită de documentele prevăzute la alin. (</w:t>
      </w:r>
      <w:r w:rsidR="00564100" w:rsidRPr="00A45D67">
        <w:rPr>
          <w:rFonts w:ascii="Times New Roman" w:hAnsi="Times New Roman" w:cs="Times New Roman"/>
          <w:lang w:val="ro-RO"/>
        </w:rPr>
        <w:t>2</w:t>
      </w:r>
      <w:r w:rsidRPr="00A45D67">
        <w:rPr>
          <w:rFonts w:ascii="Times New Roman" w:hAnsi="Times New Roman" w:cs="Times New Roman"/>
          <w:lang w:val="ro-RO"/>
        </w:rPr>
        <w:t xml:space="preserve">); </w:t>
      </w:r>
    </w:p>
    <w:p w14:paraId="0ED52490" w14:textId="77777777" w:rsidR="0008294F" w:rsidRPr="00A45D67" w:rsidRDefault="0008294F" w:rsidP="00A45D67">
      <w:pPr>
        <w:spacing w:after="0" w:line="240" w:lineRule="auto"/>
        <w:ind w:firstLine="567"/>
        <w:jc w:val="both"/>
        <w:rPr>
          <w:rFonts w:ascii="Times New Roman" w:hAnsi="Times New Roman" w:cs="Times New Roman"/>
          <w:lang w:val="ro-RO"/>
        </w:rPr>
      </w:pPr>
      <w:r w:rsidRPr="00A45D67">
        <w:rPr>
          <w:rFonts w:ascii="Times New Roman" w:hAnsi="Times New Roman" w:cs="Times New Roman"/>
          <w:lang w:val="ro-RO"/>
        </w:rPr>
        <w:t xml:space="preserve">d) autorizația prevede că sucursala dintr-un stat terț poate desfășura activitățile autorizate numai în statul membru în care este stabilită și interzice în mod expres sucursalei din statul terț să ofere sau să desfășoare activitățile respective în alte state membre, la nivel transfrontalier, cu excepția operațiunilor de finanțare din interiorul grupului încheiate cu alte sucursale ale aceleiași întreprinderi principale dintr-o stat terț și a operațiunilor efectuate pe bază de solicitare inversă a serviciilor în conformitate cu art. 24; </w:t>
      </w:r>
    </w:p>
    <w:p w14:paraId="21E871AB" w14:textId="77777777" w:rsidR="0008294F" w:rsidRPr="00A45D67" w:rsidRDefault="0008294F" w:rsidP="00A45D67">
      <w:pPr>
        <w:spacing w:after="0" w:line="240" w:lineRule="auto"/>
        <w:ind w:firstLine="567"/>
        <w:jc w:val="both"/>
        <w:rPr>
          <w:rFonts w:ascii="Times New Roman" w:hAnsi="Times New Roman" w:cs="Times New Roman"/>
          <w:lang w:val="ro-RO"/>
        </w:rPr>
      </w:pPr>
      <w:r w:rsidRPr="00A45D67">
        <w:rPr>
          <w:rFonts w:ascii="Times New Roman" w:hAnsi="Times New Roman" w:cs="Times New Roman"/>
          <w:lang w:val="ro-RO"/>
        </w:rPr>
        <w:lastRenderedPageBreak/>
        <w:t xml:space="preserve">e) în scopul exercitării funcțiilor sale de supraveghere, Banca Națională a Moldovei are posibilitatea să aibă acces la toate informațiile necesare privind întreprinderea principală de la autoritățile de supraveghere ale întreprinderii principale respective și să își coordoneze în mod eficace activitățile de supraveghere cu cele ale autorităților de supraveghere din statul terț, în special în perioade de criză sau de dificultăți financiare care afectează întreprinderea principală, grupul acesteia sau sistemul financiar al statului terț; </w:t>
      </w:r>
    </w:p>
    <w:p w14:paraId="6D5D804A" w14:textId="647F3058" w:rsidR="0008294F" w:rsidRPr="00A45D67" w:rsidRDefault="0008294F" w:rsidP="00A45D67">
      <w:pPr>
        <w:spacing w:after="0" w:line="240" w:lineRule="auto"/>
        <w:ind w:firstLine="567"/>
        <w:jc w:val="both"/>
        <w:rPr>
          <w:rFonts w:ascii="Times New Roman" w:hAnsi="Times New Roman" w:cs="Times New Roman"/>
          <w:b/>
          <w:bCs/>
          <w:color w:val="FF0000"/>
          <w:lang w:val="ro-RO"/>
        </w:rPr>
      </w:pPr>
      <w:r w:rsidRPr="00A45D67">
        <w:rPr>
          <w:rFonts w:ascii="Times New Roman" w:hAnsi="Times New Roman" w:cs="Times New Roman"/>
          <w:lang w:val="ro-RO"/>
        </w:rPr>
        <w:t>f) nu există motive rezonabile pentru a suspecta că sucursala dintr-un stat terț ar fi utilizată pentru a săvârși sau a facilita săvârșirea de fapte de spălare de bani sau de finanțare a terorismului.</w:t>
      </w:r>
      <w:r w:rsidRPr="00A45D67">
        <w:rPr>
          <w:rFonts w:ascii="Times New Roman" w:hAnsi="Times New Roman" w:cs="Times New Roman"/>
          <w:b/>
          <w:bCs/>
          <w:color w:val="FF0000"/>
          <w:lang w:val="ro-RO"/>
        </w:rPr>
        <w:t xml:space="preserve"> </w:t>
      </w:r>
    </w:p>
    <w:p w14:paraId="370F888D" w14:textId="72820786" w:rsidR="0008294F" w:rsidRPr="00A45D67" w:rsidRDefault="0008294F" w:rsidP="00A45D67">
      <w:pPr>
        <w:spacing w:after="0" w:line="240" w:lineRule="auto"/>
        <w:ind w:firstLine="567"/>
        <w:jc w:val="both"/>
        <w:rPr>
          <w:rFonts w:ascii="Times New Roman" w:hAnsi="Times New Roman" w:cs="Times New Roman"/>
          <w:b/>
          <w:bCs/>
          <w:color w:val="FF0000"/>
          <w:lang w:val="ro-RO"/>
        </w:rPr>
      </w:pPr>
      <w:r w:rsidRPr="00A45D67">
        <w:rPr>
          <w:rFonts w:ascii="Times New Roman" w:hAnsi="Times New Roman" w:cs="Times New Roman"/>
          <w:lang w:val="ro-RO"/>
        </w:rPr>
        <w:t>(4) Banca Națională a Moldovei consultă autoritatea responsabilă cu supravegherea combaterii spălării banilor sau a combaterii finanțării terorismului, pentru a evalua dacă este îndeplinită condiția prevăzută la alin (3) lit. f) și a obține confirmarea scrisă a îndeplinirii condiției înainte de a acorda autorizarea sucursalei dintr-un stat terț.</w:t>
      </w:r>
    </w:p>
    <w:p w14:paraId="69F651D3" w14:textId="11422C92" w:rsidR="0008294F" w:rsidRPr="00A45D67" w:rsidRDefault="0008294F" w:rsidP="00A45D67">
      <w:pPr>
        <w:spacing w:after="0" w:line="240" w:lineRule="auto"/>
        <w:ind w:firstLine="567"/>
        <w:jc w:val="both"/>
        <w:rPr>
          <w:rFonts w:ascii="Times New Roman" w:hAnsi="Times New Roman" w:cs="Times New Roman"/>
          <w:lang w:val="ro-RO"/>
        </w:rPr>
      </w:pPr>
      <w:r w:rsidRPr="00A45D67">
        <w:rPr>
          <w:rFonts w:ascii="Times New Roman" w:hAnsi="Times New Roman" w:cs="Times New Roman"/>
          <w:lang w:val="ro-RO"/>
        </w:rPr>
        <w:t>(5) Banca Națională a Moldovei depune eforturi pentru a încheia acorduri cu autoritățile competente din statul terț relevant înainte ca o sucursală dintr-un stat terț să își înceapă activitatea pe teritoriul Republicii Moldova, bazate pe modelele de acorduri administrative elaborate de Autoritatea Bancară Europeană, în cazul în care sucursalele din state terțe fac obiectul unor cerințe naționale mai puțin stricte. Banca Națională a Moldovei transmite fără întârziere Autorității Bancare Europene informații cu privire la orice acorduri încheiate cu autoritățile competente din statele terțe.</w:t>
      </w:r>
      <w:r w:rsidRPr="00A45D67">
        <w:rPr>
          <w:rFonts w:ascii="Times New Roman" w:hAnsi="Times New Roman" w:cs="Times New Roman"/>
          <w:b/>
          <w:bCs/>
          <w:color w:val="FF0000"/>
          <w:lang w:val="ro-RO"/>
        </w:rPr>
        <w:t xml:space="preserve"> </w:t>
      </w:r>
    </w:p>
    <w:p w14:paraId="29AE0C3B" w14:textId="77777777" w:rsidR="0008294F" w:rsidRPr="00A45D67" w:rsidRDefault="0008294F" w:rsidP="00A45D67">
      <w:pPr>
        <w:spacing w:after="0" w:line="240" w:lineRule="auto"/>
        <w:ind w:firstLine="567"/>
        <w:jc w:val="both"/>
        <w:rPr>
          <w:rFonts w:ascii="Times New Roman" w:hAnsi="Times New Roman" w:cs="Times New Roman"/>
          <w:b/>
          <w:bCs/>
          <w:lang w:val="ro-RO"/>
        </w:rPr>
      </w:pPr>
    </w:p>
    <w:p w14:paraId="15180196" w14:textId="77777777" w:rsidR="0008294F" w:rsidRPr="00A45D67" w:rsidRDefault="0008294F" w:rsidP="00A45D67">
      <w:pPr>
        <w:spacing w:after="0" w:line="240" w:lineRule="auto"/>
        <w:ind w:firstLine="567"/>
        <w:jc w:val="both"/>
        <w:rPr>
          <w:rFonts w:ascii="Times New Roman" w:hAnsi="Times New Roman" w:cs="Times New Roman"/>
          <w:lang w:val="ro-RO"/>
        </w:rPr>
      </w:pPr>
      <w:r w:rsidRPr="00A45D67">
        <w:rPr>
          <w:rFonts w:ascii="Times New Roman" w:hAnsi="Times New Roman" w:cs="Times New Roman"/>
          <w:b/>
          <w:bCs/>
          <w:lang w:val="ro-RO"/>
        </w:rPr>
        <w:t xml:space="preserve">Articolul 26. </w:t>
      </w:r>
      <w:r w:rsidRPr="00A45D67">
        <w:rPr>
          <w:rFonts w:ascii="Times New Roman" w:hAnsi="Times New Roman" w:cs="Times New Roman"/>
          <w:lang w:val="ro-RO"/>
        </w:rPr>
        <w:t>Clasificarea sucursalelor din state terțe</w:t>
      </w:r>
    </w:p>
    <w:p w14:paraId="55019C47" w14:textId="77777777" w:rsidR="0008294F" w:rsidRPr="00A45D67" w:rsidRDefault="0008294F" w:rsidP="00A45D67">
      <w:pPr>
        <w:spacing w:after="0" w:line="240" w:lineRule="auto"/>
        <w:ind w:firstLine="567"/>
        <w:jc w:val="both"/>
        <w:rPr>
          <w:rFonts w:ascii="Times New Roman" w:hAnsi="Times New Roman" w:cs="Times New Roman"/>
          <w:lang w:val="ro-RO"/>
        </w:rPr>
      </w:pPr>
      <w:r w:rsidRPr="00A45D67">
        <w:rPr>
          <w:rFonts w:ascii="Times New Roman" w:hAnsi="Times New Roman" w:cs="Times New Roman"/>
          <w:lang w:val="ro-RO"/>
        </w:rPr>
        <w:t>(1) Sucursalele din state terțe se împart în următoarele clase:</w:t>
      </w:r>
    </w:p>
    <w:p w14:paraId="39D51FE4" w14:textId="77777777" w:rsidR="0008294F" w:rsidRPr="00A45D67" w:rsidRDefault="0008294F" w:rsidP="00A45D67">
      <w:pPr>
        <w:spacing w:after="0" w:line="240" w:lineRule="auto"/>
        <w:ind w:firstLine="567"/>
        <w:jc w:val="both"/>
        <w:rPr>
          <w:rFonts w:ascii="Times New Roman" w:hAnsi="Times New Roman" w:cs="Times New Roman"/>
          <w:lang w:val="ro-RO"/>
        </w:rPr>
      </w:pPr>
      <w:r w:rsidRPr="00A45D67">
        <w:rPr>
          <w:rFonts w:ascii="Times New Roman" w:hAnsi="Times New Roman" w:cs="Times New Roman"/>
          <w:lang w:val="ro-RO"/>
        </w:rPr>
        <w:t xml:space="preserve">a) clasa 1 și </w:t>
      </w:r>
    </w:p>
    <w:p w14:paraId="40354E56" w14:textId="77777777" w:rsidR="0008294F" w:rsidRPr="00A45D67" w:rsidRDefault="0008294F" w:rsidP="00A45D67">
      <w:pPr>
        <w:spacing w:after="0" w:line="240" w:lineRule="auto"/>
        <w:ind w:firstLine="567"/>
        <w:jc w:val="both"/>
        <w:rPr>
          <w:rFonts w:ascii="Times New Roman" w:hAnsi="Times New Roman" w:cs="Times New Roman"/>
          <w:lang w:val="ro-RO"/>
        </w:rPr>
      </w:pPr>
      <w:r w:rsidRPr="00A45D67">
        <w:rPr>
          <w:rFonts w:ascii="Times New Roman" w:hAnsi="Times New Roman" w:cs="Times New Roman"/>
          <w:lang w:val="ro-RO"/>
        </w:rPr>
        <w:t>b) clasa 2.</w:t>
      </w:r>
    </w:p>
    <w:p w14:paraId="580B1148" w14:textId="77777777" w:rsidR="0008294F" w:rsidRPr="00A45D67" w:rsidRDefault="0008294F" w:rsidP="00A45D67">
      <w:pPr>
        <w:spacing w:after="0" w:line="240" w:lineRule="auto"/>
        <w:ind w:firstLine="567"/>
        <w:jc w:val="both"/>
        <w:rPr>
          <w:rFonts w:ascii="Times New Roman" w:hAnsi="Times New Roman" w:cs="Times New Roman"/>
          <w:lang w:val="ro-RO"/>
        </w:rPr>
      </w:pPr>
      <w:r w:rsidRPr="00A45D67">
        <w:rPr>
          <w:rFonts w:ascii="Times New Roman" w:hAnsi="Times New Roman" w:cs="Times New Roman"/>
          <w:lang w:val="ro-RO"/>
        </w:rPr>
        <w:t>(2) Sunt considerate ca fiind sucursale din state terțe de clasa 1, sucursalele din state terțe care îndeplinesc oricare dintre următoarele condiții:</w:t>
      </w:r>
    </w:p>
    <w:p w14:paraId="3BA2E168" w14:textId="77777777" w:rsidR="0008294F" w:rsidRPr="00A45D67" w:rsidRDefault="0008294F" w:rsidP="00A45D67">
      <w:pPr>
        <w:spacing w:after="0" w:line="240" w:lineRule="auto"/>
        <w:ind w:firstLine="567"/>
        <w:jc w:val="both"/>
        <w:rPr>
          <w:rFonts w:ascii="Times New Roman" w:hAnsi="Times New Roman" w:cs="Times New Roman"/>
          <w:lang w:val="ro-RO"/>
        </w:rPr>
      </w:pPr>
      <w:r w:rsidRPr="00A45D67">
        <w:rPr>
          <w:rFonts w:ascii="Times New Roman" w:hAnsi="Times New Roman" w:cs="Times New Roman"/>
          <w:lang w:val="ro-RO"/>
        </w:rPr>
        <w:t>a) valoarea totală a activelor contabilizate sau inițiate în Republica Moldova de sucursala dintr-un stat terț este cel puțin egală cu echivalentul în MDL a 5 miliarde EUR, astfel cum a fost raportată pentru perioada de raportare anuală imediat precedentă în conformitate cu art. 94</w:t>
      </w:r>
      <w:r w:rsidRPr="00A45D67">
        <w:rPr>
          <w:rFonts w:ascii="Times New Roman" w:hAnsi="Times New Roman" w:cs="Times New Roman"/>
          <w:vertAlign w:val="superscript"/>
          <w:lang w:val="ro-RO"/>
        </w:rPr>
        <w:t>5</w:t>
      </w:r>
      <w:r w:rsidRPr="00A45D67">
        <w:rPr>
          <w:rFonts w:ascii="Times New Roman" w:hAnsi="Times New Roman" w:cs="Times New Roman"/>
          <w:lang w:val="ro-RO"/>
        </w:rPr>
        <w:t>;</w:t>
      </w:r>
    </w:p>
    <w:p w14:paraId="72AE1BFC" w14:textId="77777777" w:rsidR="0008294F" w:rsidRPr="00A45D67" w:rsidRDefault="0008294F" w:rsidP="00A45D67">
      <w:pPr>
        <w:spacing w:after="0" w:line="240" w:lineRule="auto"/>
        <w:ind w:firstLine="567"/>
        <w:jc w:val="both"/>
        <w:rPr>
          <w:rFonts w:ascii="Times New Roman" w:hAnsi="Times New Roman" w:cs="Times New Roman"/>
          <w:lang w:val="ro-RO"/>
        </w:rPr>
      </w:pPr>
      <w:r w:rsidRPr="00A45D67">
        <w:rPr>
          <w:rFonts w:ascii="Times New Roman" w:hAnsi="Times New Roman" w:cs="Times New Roman"/>
          <w:lang w:val="ro-RO"/>
        </w:rPr>
        <w:t xml:space="preserve">b) activitățile autorizate ale sucursalei dintr-un stat terț includ atragerea de depozite sau de alte fonduri rambursabile de la clienții de retail, cu condiția ca cuantumul acestor depozite și al altor fonduri rambursabile să fie cel puțin egal cu 5 % din totalul pasivelor sucursalei din stat terț sau ca cuantumul acestor depozite și al altor fonduri rambursabile să depășească echivalentul în MDL a 50 de milioane EUR; </w:t>
      </w:r>
    </w:p>
    <w:p w14:paraId="1C747E25" w14:textId="4B9A2987" w:rsidR="0008294F" w:rsidRPr="00A45D67" w:rsidRDefault="0008294F" w:rsidP="00A45D67">
      <w:pPr>
        <w:spacing w:after="0" w:line="240" w:lineRule="auto"/>
        <w:ind w:firstLine="567"/>
        <w:jc w:val="both"/>
        <w:rPr>
          <w:rFonts w:ascii="Times New Roman" w:hAnsi="Times New Roman" w:cs="Times New Roman"/>
          <w:b/>
          <w:bCs/>
          <w:color w:val="FF0000"/>
          <w:lang w:val="ro-RO"/>
        </w:rPr>
      </w:pPr>
      <w:r w:rsidRPr="00A45D67">
        <w:rPr>
          <w:rFonts w:ascii="Times New Roman" w:hAnsi="Times New Roman" w:cs="Times New Roman"/>
          <w:lang w:val="ro-RO"/>
        </w:rPr>
        <w:t>c) sucursala dintr-un stat terț nu este o sucursală calificată dintr-un stat terț în sensul art. 28 alin. (1).</w:t>
      </w:r>
    </w:p>
    <w:p w14:paraId="3C1824FD" w14:textId="447831A3" w:rsidR="0008294F" w:rsidRPr="00A45D67" w:rsidRDefault="0008294F" w:rsidP="00A45D67">
      <w:pPr>
        <w:spacing w:after="0" w:line="240" w:lineRule="auto"/>
        <w:ind w:firstLine="567"/>
        <w:jc w:val="both"/>
        <w:rPr>
          <w:rFonts w:ascii="Times New Roman" w:hAnsi="Times New Roman" w:cs="Times New Roman"/>
          <w:b/>
          <w:bCs/>
          <w:color w:val="FF0000"/>
          <w:lang w:val="ro-RO"/>
        </w:rPr>
      </w:pPr>
      <w:r w:rsidRPr="00A45D67">
        <w:rPr>
          <w:rFonts w:ascii="Times New Roman" w:hAnsi="Times New Roman" w:cs="Times New Roman"/>
          <w:lang w:val="ro-RO"/>
        </w:rPr>
        <w:t>(2) Sunt considerate ca fiind din clasa 2, sucursalele din state terțe care nu îndeplinesc niciuna dintre condițiile prevăzute la alin. (1).</w:t>
      </w:r>
      <w:r w:rsidRPr="00A45D67">
        <w:rPr>
          <w:rFonts w:ascii="Times New Roman" w:hAnsi="Times New Roman" w:cs="Times New Roman"/>
          <w:b/>
          <w:bCs/>
          <w:color w:val="FF0000"/>
          <w:lang w:val="ro-RO"/>
        </w:rPr>
        <w:t xml:space="preserve"> </w:t>
      </w:r>
    </w:p>
    <w:p w14:paraId="054FC5B2" w14:textId="77777777" w:rsidR="0008294F" w:rsidRPr="00A45D67" w:rsidRDefault="0008294F" w:rsidP="00A45D67">
      <w:pPr>
        <w:spacing w:after="0" w:line="240" w:lineRule="auto"/>
        <w:ind w:firstLine="567"/>
        <w:jc w:val="both"/>
        <w:rPr>
          <w:rFonts w:ascii="Times New Roman" w:hAnsi="Times New Roman" w:cs="Times New Roman"/>
          <w:lang w:val="ro-RO"/>
        </w:rPr>
      </w:pPr>
      <w:r w:rsidRPr="00A45D67">
        <w:rPr>
          <w:rFonts w:ascii="Times New Roman" w:hAnsi="Times New Roman" w:cs="Times New Roman"/>
          <w:lang w:val="ro-RO"/>
        </w:rPr>
        <w:t>(3) Banca Națională a Moldovei actualizează clasificarea sucursalelor din state terțe după cum urmează:</w:t>
      </w:r>
    </w:p>
    <w:p w14:paraId="605FF196" w14:textId="77777777" w:rsidR="0008294F" w:rsidRPr="00A45D67" w:rsidRDefault="0008294F" w:rsidP="00A45D67">
      <w:pPr>
        <w:spacing w:after="0" w:line="240" w:lineRule="auto"/>
        <w:ind w:firstLine="567"/>
        <w:jc w:val="both"/>
        <w:rPr>
          <w:rFonts w:ascii="Times New Roman" w:hAnsi="Times New Roman" w:cs="Times New Roman"/>
          <w:lang w:val="ro-RO"/>
        </w:rPr>
      </w:pPr>
      <w:r w:rsidRPr="00A45D67">
        <w:rPr>
          <w:rFonts w:ascii="Times New Roman" w:hAnsi="Times New Roman" w:cs="Times New Roman"/>
          <w:lang w:val="ro-RO"/>
        </w:rPr>
        <w:t xml:space="preserve">a) în cazul în care o sucursală dintr-un stat terț din clasa 1 nu mai îndeplinește condițiile prevăzute la alin. (1), sucursala respectivă este considerată imediat ca fiind în clasa 2; </w:t>
      </w:r>
    </w:p>
    <w:p w14:paraId="5BC402F9" w14:textId="4DB8C55C" w:rsidR="0008294F" w:rsidRPr="00A45D67" w:rsidRDefault="0008294F" w:rsidP="00A45D67">
      <w:pPr>
        <w:spacing w:after="0" w:line="240" w:lineRule="auto"/>
        <w:ind w:firstLine="567"/>
        <w:jc w:val="both"/>
        <w:rPr>
          <w:rFonts w:ascii="Times New Roman" w:hAnsi="Times New Roman" w:cs="Times New Roman"/>
          <w:b/>
          <w:bCs/>
          <w:color w:val="FF0000"/>
          <w:lang w:val="ro-RO"/>
        </w:rPr>
      </w:pPr>
      <w:r w:rsidRPr="00A45D67">
        <w:rPr>
          <w:rFonts w:ascii="Times New Roman" w:hAnsi="Times New Roman" w:cs="Times New Roman"/>
          <w:lang w:val="ro-RO"/>
        </w:rPr>
        <w:t>b) în cazul în care o sucursală dintr-un stat terț din clasa 2 începe să îndeplinească una dintre condițiile prevăzute la alin. (1), sucursala respectivă este considerată ca aparținând clasei 1 numai după o perioadă de 4 luni de la data la care a început să îndeplinească condițiile respective.</w:t>
      </w:r>
    </w:p>
    <w:p w14:paraId="09B2F17D" w14:textId="77777777" w:rsidR="0008294F" w:rsidRPr="00A45D67" w:rsidRDefault="0008294F" w:rsidP="00A45D67">
      <w:pPr>
        <w:spacing w:after="0" w:line="240" w:lineRule="auto"/>
        <w:ind w:firstLine="567"/>
        <w:jc w:val="both"/>
        <w:rPr>
          <w:rFonts w:ascii="Times New Roman" w:hAnsi="Times New Roman" w:cs="Times New Roman"/>
          <w:b/>
          <w:lang w:val="ro-RO"/>
        </w:rPr>
      </w:pPr>
    </w:p>
    <w:p w14:paraId="30E6F285" w14:textId="77777777" w:rsidR="0008294F" w:rsidRPr="00A45D67" w:rsidRDefault="0008294F" w:rsidP="00A45D67">
      <w:pPr>
        <w:spacing w:after="0" w:line="240" w:lineRule="auto"/>
        <w:ind w:firstLine="567"/>
        <w:jc w:val="both"/>
        <w:rPr>
          <w:rFonts w:ascii="Times New Roman" w:hAnsi="Times New Roman" w:cs="Times New Roman"/>
          <w:lang w:val="ro-RO"/>
        </w:rPr>
      </w:pPr>
      <w:r w:rsidRPr="00A45D67">
        <w:rPr>
          <w:rFonts w:ascii="Times New Roman" w:hAnsi="Times New Roman" w:cs="Times New Roman"/>
          <w:b/>
          <w:lang w:val="ro-RO"/>
        </w:rPr>
        <w:t>Articolul 27.</w:t>
      </w:r>
      <w:r w:rsidRPr="00A45D67">
        <w:rPr>
          <w:rFonts w:ascii="Times New Roman" w:hAnsi="Times New Roman" w:cs="Times New Roman"/>
          <w:b/>
          <w:bCs/>
          <w:lang w:val="ro-RO"/>
        </w:rPr>
        <w:t xml:space="preserve"> </w:t>
      </w:r>
      <w:r w:rsidRPr="00A45D67">
        <w:rPr>
          <w:rFonts w:ascii="Times New Roman" w:hAnsi="Times New Roman" w:cs="Times New Roman"/>
          <w:lang w:val="ro-RO"/>
        </w:rPr>
        <w:t xml:space="preserve">Cerințe de desfășurare a activităților sucursalelor din state terțe </w:t>
      </w:r>
    </w:p>
    <w:p w14:paraId="26F2B54E" w14:textId="77777777" w:rsidR="0008294F" w:rsidRPr="00A45D67" w:rsidRDefault="0008294F" w:rsidP="00A45D67">
      <w:pPr>
        <w:spacing w:after="0" w:line="240" w:lineRule="auto"/>
        <w:ind w:firstLine="567"/>
        <w:jc w:val="both"/>
        <w:rPr>
          <w:rFonts w:ascii="Times New Roman" w:hAnsi="Times New Roman" w:cs="Times New Roman"/>
          <w:lang w:val="ro-RO"/>
        </w:rPr>
      </w:pPr>
      <w:r w:rsidRPr="00A45D67">
        <w:rPr>
          <w:rFonts w:ascii="Times New Roman" w:hAnsi="Times New Roman" w:cs="Times New Roman"/>
          <w:lang w:val="ro-RO"/>
        </w:rPr>
        <w:t>(1) Sucursalele dintr-un stat terț pot desfășura pe teritoriul Republicii Moldova următoarele activități:</w:t>
      </w:r>
    </w:p>
    <w:p w14:paraId="482234C5" w14:textId="4CD6409C" w:rsidR="0008294F" w:rsidRPr="00A45D67" w:rsidRDefault="0008294F" w:rsidP="00A45D67">
      <w:pPr>
        <w:spacing w:after="0" w:line="240" w:lineRule="auto"/>
        <w:ind w:firstLine="567"/>
        <w:jc w:val="both"/>
        <w:rPr>
          <w:rFonts w:ascii="Times New Roman" w:hAnsi="Times New Roman" w:cs="Times New Roman"/>
          <w:lang w:val="ro-RO"/>
        </w:rPr>
      </w:pPr>
      <w:r w:rsidRPr="00A45D67">
        <w:rPr>
          <w:rFonts w:ascii="Times New Roman" w:hAnsi="Times New Roman" w:cs="Times New Roman"/>
          <w:lang w:val="ro-RO"/>
        </w:rPr>
        <w:t xml:space="preserve">a) oricare dintre activitățile prevăzute la art. 14 alin. (1) lit. b) și f) desfășurate de o întreprindere stabilită într-un stat terț care s-ar califica drept instituție de credit sau care ar îndeplini </w:t>
      </w:r>
      <w:r w:rsidRPr="00A45D67">
        <w:rPr>
          <w:rFonts w:ascii="Times New Roman" w:hAnsi="Times New Roman" w:cs="Times New Roman"/>
          <w:lang w:val="ro-RO"/>
        </w:rPr>
        <w:lastRenderedPageBreak/>
        <w:t xml:space="preserve">criteriile prevăzute la art. 3 </w:t>
      </w:r>
      <w:r w:rsidR="00533A0B" w:rsidRPr="00A45D67">
        <w:rPr>
          <w:rFonts w:ascii="Times New Roman" w:hAnsi="Times New Roman" w:cs="Times New Roman"/>
          <w:lang w:val="ro-RO"/>
        </w:rPr>
        <w:t>noțiunea “</w:t>
      </w:r>
      <w:r w:rsidR="00533A0B" w:rsidRPr="00A45D67">
        <w:rPr>
          <w:rFonts w:ascii="Times New Roman" w:hAnsi="Times New Roman" w:cs="Times New Roman"/>
          <w:i/>
          <w:iCs/>
          <w:lang w:val="ro-RO"/>
        </w:rPr>
        <w:t>instituție de credit</w:t>
      </w:r>
      <w:r w:rsidR="00533A0B" w:rsidRPr="00A45D67">
        <w:rPr>
          <w:rFonts w:ascii="Times New Roman" w:hAnsi="Times New Roman" w:cs="Times New Roman"/>
          <w:lang w:val="ro-RO"/>
        </w:rPr>
        <w:t xml:space="preserve">” </w:t>
      </w:r>
      <w:r w:rsidRPr="00A45D67">
        <w:rPr>
          <w:rFonts w:ascii="Times New Roman" w:hAnsi="Times New Roman" w:cs="Times New Roman"/>
          <w:lang w:val="ro-RO"/>
        </w:rPr>
        <w:t>lit. b), dacă ar fi stabilită în Uniunea Europeană;</w:t>
      </w:r>
    </w:p>
    <w:p w14:paraId="634F55B0" w14:textId="31DEDC5E" w:rsidR="0008294F" w:rsidRPr="00A45D67" w:rsidRDefault="0008294F" w:rsidP="00A45D67">
      <w:pPr>
        <w:spacing w:after="0" w:line="240" w:lineRule="auto"/>
        <w:ind w:firstLine="567"/>
        <w:jc w:val="both"/>
        <w:rPr>
          <w:rFonts w:ascii="Times New Roman" w:hAnsi="Times New Roman" w:cs="Times New Roman"/>
          <w:b/>
          <w:bCs/>
          <w:color w:val="FF0000"/>
          <w:lang w:val="ro-RO"/>
        </w:rPr>
      </w:pPr>
      <w:r w:rsidRPr="00A45D67">
        <w:rPr>
          <w:rFonts w:ascii="Times New Roman" w:hAnsi="Times New Roman" w:cs="Times New Roman"/>
          <w:lang w:val="ro-RO"/>
        </w:rPr>
        <w:t>b) activitatea prevăzută la art. 14 alin. (1) lit. a) desfășurată de o întreprindere stabilită într-un stat terț.</w:t>
      </w:r>
      <w:r w:rsidRPr="00A45D67">
        <w:rPr>
          <w:rFonts w:ascii="Times New Roman" w:hAnsi="Times New Roman" w:cs="Times New Roman"/>
          <w:b/>
          <w:bCs/>
          <w:color w:val="FF0000"/>
          <w:lang w:val="ro-RO"/>
        </w:rPr>
        <w:t xml:space="preserve"> </w:t>
      </w:r>
    </w:p>
    <w:p w14:paraId="75971EE5" w14:textId="60B4632D" w:rsidR="0008294F" w:rsidRPr="00A45D67" w:rsidRDefault="0008294F" w:rsidP="00A45D67">
      <w:pPr>
        <w:spacing w:after="0" w:line="240" w:lineRule="auto"/>
        <w:ind w:firstLine="567"/>
        <w:jc w:val="both"/>
        <w:rPr>
          <w:rFonts w:ascii="Times New Roman" w:hAnsi="Times New Roman" w:cs="Times New Roman"/>
          <w:lang w:val="ro-RO"/>
        </w:rPr>
      </w:pPr>
      <w:r w:rsidRPr="00A45D67">
        <w:rPr>
          <w:rFonts w:ascii="Times New Roman" w:hAnsi="Times New Roman" w:cs="Times New Roman"/>
          <w:lang w:val="ro-RO"/>
        </w:rPr>
        <w:t>(2) Activităţile desfăşurate de către sucursala dintr-un stat terț</w:t>
      </w:r>
      <w:r w:rsidR="001D1DA2" w:rsidRPr="00A45D67">
        <w:rPr>
          <w:rFonts w:ascii="Times New Roman" w:hAnsi="Times New Roman" w:cs="Times New Roman"/>
          <w:lang w:val="ro-RO"/>
        </w:rPr>
        <w:t xml:space="preserve"> pe teritoriul R</w:t>
      </w:r>
      <w:r w:rsidR="004852D0" w:rsidRPr="00A45D67">
        <w:rPr>
          <w:rFonts w:ascii="Times New Roman" w:hAnsi="Times New Roman" w:cs="Times New Roman"/>
          <w:lang w:val="ro-RO"/>
        </w:rPr>
        <w:t>epublicii</w:t>
      </w:r>
      <w:r w:rsidR="001D1DA2" w:rsidRPr="00A45D67">
        <w:rPr>
          <w:rFonts w:ascii="Times New Roman" w:hAnsi="Times New Roman" w:cs="Times New Roman"/>
          <w:lang w:val="ro-RO"/>
        </w:rPr>
        <w:t xml:space="preserve"> Moldova</w:t>
      </w:r>
      <w:r w:rsidRPr="00A45D67">
        <w:rPr>
          <w:rFonts w:ascii="Times New Roman" w:hAnsi="Times New Roman" w:cs="Times New Roman"/>
          <w:lang w:val="ro-RO"/>
        </w:rPr>
        <w:t xml:space="preserve"> trebuie să fie prevăzute în autorizația acordată de Banca Naţională a Moldovei şi nu pot excede obiectul de activitate a instituției de credit autorizate de autoritatea competentă din statul de </w:t>
      </w:r>
      <w:r w:rsidR="00087991" w:rsidRPr="00A45D67">
        <w:rPr>
          <w:rFonts w:ascii="Times New Roman" w:hAnsi="Times New Roman" w:cs="Times New Roman"/>
          <w:lang w:val="ro-RO"/>
        </w:rPr>
        <w:t xml:space="preserve">membru </w:t>
      </w:r>
      <w:r w:rsidRPr="00A45D67">
        <w:rPr>
          <w:rFonts w:ascii="Times New Roman" w:hAnsi="Times New Roman" w:cs="Times New Roman"/>
          <w:lang w:val="ro-RO"/>
        </w:rPr>
        <w:t xml:space="preserve">origine. </w:t>
      </w:r>
    </w:p>
    <w:p w14:paraId="41892EDA" w14:textId="31A79EB0" w:rsidR="0008294F" w:rsidRPr="00A45D67" w:rsidRDefault="0008294F" w:rsidP="00A45D67">
      <w:pPr>
        <w:spacing w:after="0" w:line="240" w:lineRule="auto"/>
        <w:ind w:firstLine="567"/>
        <w:jc w:val="both"/>
        <w:rPr>
          <w:rFonts w:ascii="Times New Roman" w:hAnsi="Times New Roman" w:cs="Times New Roman"/>
          <w:i/>
          <w:color w:val="0F9ED5" w:themeColor="accent4"/>
          <w:lang w:val="ro-RO"/>
        </w:rPr>
      </w:pPr>
      <w:r w:rsidRPr="00A45D67">
        <w:rPr>
          <w:rFonts w:ascii="Times New Roman" w:hAnsi="Times New Roman" w:cs="Times New Roman"/>
          <w:lang w:val="ro-RO"/>
        </w:rPr>
        <w:t xml:space="preserve">(3) În cazul în care o întreprindere stabilită într-un stat terț desfășoară activități și prestează servicii prevăzute de art. 33 alin. (1) din Legea nr. 171/2012 și servicii auxiliare, cum ar fi atragerea de depozite conexe sau acordarea de credite ori împrumuturi al căror scop este de a furniza servicii în temeiul legii respective, întreprinderea respectivă face obiectul alin. (1). </w:t>
      </w:r>
    </w:p>
    <w:p w14:paraId="46D73E2E" w14:textId="43328DB5" w:rsidR="0008294F" w:rsidRPr="00A45D67" w:rsidRDefault="0008294F" w:rsidP="00A45D67">
      <w:pPr>
        <w:spacing w:after="0" w:line="240" w:lineRule="auto"/>
        <w:ind w:firstLine="567"/>
        <w:jc w:val="both"/>
        <w:rPr>
          <w:rFonts w:ascii="Times New Roman" w:hAnsi="Times New Roman" w:cs="Times New Roman"/>
          <w:i/>
          <w:color w:val="0F9ED5" w:themeColor="accent4"/>
          <w:lang w:val="ro-RO"/>
        </w:rPr>
      </w:pPr>
      <w:r w:rsidRPr="00A45D67">
        <w:rPr>
          <w:rFonts w:ascii="Times New Roman" w:hAnsi="Times New Roman" w:cs="Times New Roman"/>
          <w:lang w:val="ro-RO"/>
        </w:rPr>
        <w:t>(4) Regimul aplicat sucursalelor din state terțe, atunci când sucursalele respective își încep sau își continuă activitatea pe teritoriul Republicii Moldova nu instituie un tratament mai favorabil decît cel prevăzut pentru sucursalele instituțiilor care își au sediul central într-un alt stat membru</w:t>
      </w:r>
      <w:r w:rsidRPr="00A45D67">
        <w:rPr>
          <w:rFonts w:ascii="Times New Roman" w:hAnsi="Times New Roman" w:cs="Times New Roman"/>
          <w:i/>
          <w:iCs/>
          <w:color w:val="0F9ED5" w:themeColor="accent4"/>
          <w:lang w:val="ro-RO"/>
        </w:rPr>
        <w:t xml:space="preserve">. </w:t>
      </w:r>
    </w:p>
    <w:p w14:paraId="4A795482" w14:textId="77777777" w:rsidR="0008294F" w:rsidRPr="00A45D67" w:rsidRDefault="0008294F" w:rsidP="00A45D67">
      <w:pPr>
        <w:spacing w:after="0" w:line="240" w:lineRule="auto"/>
        <w:ind w:firstLine="567"/>
        <w:jc w:val="both"/>
        <w:rPr>
          <w:rFonts w:ascii="Times New Roman" w:hAnsi="Times New Roman" w:cs="Times New Roman"/>
          <w:lang w:val="ro-RO"/>
        </w:rPr>
      </w:pPr>
      <w:r w:rsidRPr="00A45D67">
        <w:rPr>
          <w:rFonts w:ascii="Times New Roman" w:hAnsi="Times New Roman" w:cs="Times New Roman"/>
          <w:lang w:val="ro-RO"/>
        </w:rPr>
        <w:t>(5) Sucursalele instituțiilor de credit din state terțe nu sunt persoane juridice şi înregistrarea acestora se efectuează conform procedurii stabilite la art.12 din Legea nr.220/2007 privind înregistrarea de stat a persoanelor juridice şi a întreprinzătorilor individuali.</w:t>
      </w:r>
    </w:p>
    <w:p w14:paraId="2BABEB5A" w14:textId="77777777" w:rsidR="0008294F" w:rsidRPr="00A45D67" w:rsidRDefault="0008294F" w:rsidP="00A45D67">
      <w:pPr>
        <w:spacing w:after="0" w:line="240" w:lineRule="auto"/>
        <w:ind w:firstLine="567"/>
        <w:jc w:val="both"/>
        <w:rPr>
          <w:rFonts w:ascii="Times New Roman" w:hAnsi="Times New Roman" w:cs="Times New Roman"/>
          <w:lang w:val="ro-RO"/>
        </w:rPr>
      </w:pPr>
      <w:r w:rsidRPr="00A45D67">
        <w:rPr>
          <w:rFonts w:ascii="Times New Roman" w:hAnsi="Times New Roman" w:cs="Times New Roman"/>
          <w:lang w:val="ro-RO"/>
        </w:rPr>
        <w:t>(6) Prevederile art. 35 din prezenta lege se aplică în mod corespunzător modificărilor în situaţia sucursalelor instituțiilor de credit din state terțe.</w:t>
      </w:r>
    </w:p>
    <w:p w14:paraId="7D70934A" w14:textId="77777777" w:rsidR="0008294F" w:rsidRPr="00A45D67" w:rsidRDefault="0008294F" w:rsidP="00A45D67">
      <w:pPr>
        <w:spacing w:after="0" w:line="240" w:lineRule="auto"/>
        <w:ind w:firstLine="567"/>
        <w:jc w:val="both"/>
        <w:rPr>
          <w:rFonts w:ascii="Times New Roman" w:hAnsi="Times New Roman" w:cs="Times New Roman"/>
          <w:lang w:val="ro-RO"/>
        </w:rPr>
      </w:pPr>
      <w:r w:rsidRPr="00A45D67">
        <w:rPr>
          <w:rFonts w:ascii="Times New Roman" w:hAnsi="Times New Roman" w:cs="Times New Roman"/>
          <w:lang w:val="ro-RO"/>
        </w:rPr>
        <w:t>(7) Sucursala instituției de credit dintr-un stat terț participă la formarea mijloacelor Fondului de garantare a depozitelor în sistemul bancar conform Legii nr. 160/2023 privind garantarea depozitelor în instituții de credit.</w:t>
      </w:r>
    </w:p>
    <w:p w14:paraId="62CF758B" w14:textId="1EB5E583" w:rsidR="0008294F" w:rsidRPr="00A45D67" w:rsidRDefault="0008294F" w:rsidP="00A45D67">
      <w:pPr>
        <w:spacing w:after="0" w:line="240" w:lineRule="auto"/>
        <w:ind w:firstLine="567"/>
        <w:jc w:val="both"/>
        <w:rPr>
          <w:rFonts w:ascii="Times New Roman" w:hAnsi="Times New Roman" w:cs="Times New Roman"/>
          <w:lang w:val="ro-RO"/>
        </w:rPr>
      </w:pPr>
      <w:r w:rsidRPr="00A45D67">
        <w:rPr>
          <w:rFonts w:ascii="Times New Roman" w:hAnsi="Times New Roman" w:cs="Times New Roman"/>
          <w:lang w:val="ro-RO"/>
        </w:rPr>
        <w:t xml:space="preserve">(8) Sucursala instituției de credit dintr-un stat terț trebuie să aibă un regulament în care se specifică, cel puţin, denumirea, adresa, cuantumul capitalului de dotare, funcţiile conducătorilor, obiectul activităţii, care poate fi modificat doar cu aprobarea Băncii Naţionale a Moldovei prezentată în scris. Termenul de finalizare a procedurii de soluţionare a cererii privind aprobarea modificării regulamentului este de 20 de zile lucrătoare, calculat de la data depunerii cererii însoţite de toate documentele care trebuie prezentate Băncii Naţionale a Moldovei. Dacă este necesară o examinare suplimentară sau este nevoie de mai mult timp pentru prelucrarea informaţiilor şi documentelor, termenul prevăzut de prezentul alineat poate fi prelungit cu cel mult 10 zile lucrătoare, cu notificarea instituției de credit. </w:t>
      </w:r>
    </w:p>
    <w:p w14:paraId="4BDD327B" w14:textId="77777777" w:rsidR="0008294F" w:rsidRPr="00A45D67" w:rsidRDefault="0008294F" w:rsidP="00A45D67">
      <w:pPr>
        <w:spacing w:after="0" w:line="240" w:lineRule="auto"/>
        <w:ind w:firstLine="567"/>
        <w:jc w:val="both"/>
        <w:rPr>
          <w:rFonts w:ascii="Times New Roman" w:hAnsi="Times New Roman" w:cs="Times New Roman"/>
          <w:lang w:val="ro-RO"/>
        </w:rPr>
      </w:pPr>
    </w:p>
    <w:p w14:paraId="7FE6827B" w14:textId="77777777" w:rsidR="0008294F" w:rsidRPr="00A45D67" w:rsidRDefault="0008294F" w:rsidP="00A45D67">
      <w:pPr>
        <w:spacing w:after="0" w:line="240" w:lineRule="auto"/>
        <w:ind w:firstLine="567"/>
        <w:jc w:val="both"/>
        <w:rPr>
          <w:rFonts w:ascii="Times New Roman" w:hAnsi="Times New Roman" w:cs="Times New Roman"/>
          <w:lang w:val="ro-RO"/>
        </w:rPr>
      </w:pPr>
      <w:r w:rsidRPr="00A45D67">
        <w:rPr>
          <w:rFonts w:ascii="Times New Roman" w:hAnsi="Times New Roman" w:cs="Times New Roman"/>
          <w:b/>
          <w:bCs/>
          <w:lang w:val="ro-RO"/>
        </w:rPr>
        <w:t xml:space="preserve">Articolul 28. </w:t>
      </w:r>
      <w:r w:rsidRPr="00A45D67">
        <w:rPr>
          <w:rFonts w:ascii="Times New Roman" w:hAnsi="Times New Roman" w:cs="Times New Roman"/>
          <w:lang w:val="ro-RO"/>
        </w:rPr>
        <w:t>Condiții pentru sucursalele calificate din state terțe</w:t>
      </w:r>
    </w:p>
    <w:p w14:paraId="492894CE" w14:textId="77777777" w:rsidR="0008294F" w:rsidRPr="00A45D67" w:rsidRDefault="0008294F" w:rsidP="00A45D67">
      <w:pPr>
        <w:spacing w:after="0" w:line="240" w:lineRule="auto"/>
        <w:ind w:firstLine="567"/>
        <w:jc w:val="both"/>
        <w:rPr>
          <w:rFonts w:ascii="Times New Roman" w:hAnsi="Times New Roman" w:cs="Times New Roman"/>
          <w:lang w:val="ro-RO"/>
        </w:rPr>
      </w:pPr>
      <w:r w:rsidRPr="00A45D67">
        <w:rPr>
          <w:rFonts w:ascii="Times New Roman" w:hAnsi="Times New Roman" w:cs="Times New Roman"/>
          <w:lang w:val="ro-RO"/>
        </w:rPr>
        <w:t xml:space="preserve">(1) În sensul prezentului capitol, este considerată sucursală calificată dintr-un stat terț dacă sunt îndeplinite următoarele condiții în legătură cu o sucursală dintr-un stat terț: </w:t>
      </w:r>
    </w:p>
    <w:p w14:paraId="34E180DF" w14:textId="77777777" w:rsidR="0008294F" w:rsidRPr="00A45D67" w:rsidRDefault="0008294F" w:rsidP="00A45D67">
      <w:pPr>
        <w:spacing w:after="0" w:line="240" w:lineRule="auto"/>
        <w:ind w:firstLine="567"/>
        <w:jc w:val="both"/>
        <w:rPr>
          <w:rFonts w:ascii="Times New Roman" w:hAnsi="Times New Roman" w:cs="Times New Roman"/>
          <w:lang w:val="ro-RO"/>
        </w:rPr>
      </w:pPr>
      <w:r w:rsidRPr="00A45D67">
        <w:rPr>
          <w:rFonts w:ascii="Times New Roman" w:hAnsi="Times New Roman" w:cs="Times New Roman"/>
          <w:lang w:val="ro-RO"/>
        </w:rPr>
        <w:t xml:space="preserve">a) întreprinderea principală este stabilită într-un stat care aplică standarde prudențiale și un regim de supraveghere în conformitate cu cadrul de reglementare bancară al statului terț care sunt cel puțin echivalente cu cadrul de reglementare aplicat în Uniunea Europeană; </w:t>
      </w:r>
    </w:p>
    <w:p w14:paraId="4A19C347" w14:textId="77777777" w:rsidR="0008294F" w:rsidRPr="00A45D67" w:rsidRDefault="0008294F" w:rsidP="00A45D67">
      <w:pPr>
        <w:spacing w:after="0" w:line="240" w:lineRule="auto"/>
        <w:ind w:firstLine="567"/>
        <w:jc w:val="both"/>
        <w:rPr>
          <w:rFonts w:ascii="Times New Roman" w:hAnsi="Times New Roman" w:cs="Times New Roman"/>
          <w:lang w:val="ro-RO"/>
        </w:rPr>
      </w:pPr>
      <w:r w:rsidRPr="00A45D67">
        <w:rPr>
          <w:rFonts w:ascii="Times New Roman" w:hAnsi="Times New Roman" w:cs="Times New Roman"/>
          <w:lang w:val="ro-RO"/>
        </w:rPr>
        <w:t>b) autoritățile responsabile cu supravegherea întreprinderii principale fac obiectul unor cerințe de confidențialitate care sunt cel puțin echivalente cu cele prevăzute la art. 126;</w:t>
      </w:r>
    </w:p>
    <w:p w14:paraId="59655395" w14:textId="71B0B1E4" w:rsidR="0008294F" w:rsidRPr="00A45D67" w:rsidRDefault="0008294F" w:rsidP="00A45D67">
      <w:pPr>
        <w:spacing w:after="0" w:line="240" w:lineRule="auto"/>
        <w:ind w:firstLine="567"/>
        <w:jc w:val="both"/>
        <w:rPr>
          <w:rFonts w:ascii="Times New Roman" w:hAnsi="Times New Roman" w:cs="Times New Roman"/>
          <w:b/>
          <w:bCs/>
          <w:color w:val="FF0000"/>
          <w:lang w:val="ro-RO"/>
        </w:rPr>
      </w:pPr>
      <w:r w:rsidRPr="00A45D67">
        <w:rPr>
          <w:rFonts w:ascii="Times New Roman" w:hAnsi="Times New Roman" w:cs="Times New Roman"/>
          <w:lang w:val="ro-RO"/>
        </w:rPr>
        <w:t xml:space="preserve">c) întreprinderea principală este stabilită într-un stat care nu este considerat stat terț cu grad înalt de risc care are deficiențe strategice în regimul său privind combaterea spălării banilor și a finanțării terorismului, în conformitate cu </w:t>
      </w:r>
      <w:r w:rsidR="00BD1E4C" w:rsidRPr="00A45D67">
        <w:rPr>
          <w:rFonts w:ascii="Times New Roman" w:hAnsi="Times New Roman" w:cs="Times New Roman"/>
          <w:lang w:val="ro-RO"/>
        </w:rPr>
        <w:t>legislația de domeniu</w:t>
      </w:r>
      <w:r w:rsidRPr="00A45D67">
        <w:rPr>
          <w:rFonts w:ascii="Times New Roman" w:hAnsi="Times New Roman" w:cs="Times New Roman"/>
          <w:lang w:val="ro-RO"/>
        </w:rPr>
        <w:t xml:space="preserve">. </w:t>
      </w:r>
    </w:p>
    <w:p w14:paraId="1F445E56" w14:textId="0E6C6A00" w:rsidR="0008294F" w:rsidRPr="00A45D67" w:rsidRDefault="0008294F" w:rsidP="00A45D67">
      <w:pPr>
        <w:spacing w:after="0" w:line="240" w:lineRule="auto"/>
        <w:ind w:firstLine="567"/>
        <w:jc w:val="both"/>
        <w:rPr>
          <w:rFonts w:ascii="Times New Roman" w:hAnsi="Times New Roman" w:cs="Times New Roman"/>
          <w:i/>
          <w:color w:val="0F9ED5" w:themeColor="accent4"/>
          <w:lang w:val="ro-RO"/>
        </w:rPr>
      </w:pPr>
      <w:r w:rsidRPr="00A45D67">
        <w:rPr>
          <w:rFonts w:ascii="Times New Roman" w:hAnsi="Times New Roman" w:cs="Times New Roman"/>
          <w:lang w:val="ro-RO"/>
        </w:rPr>
        <w:t xml:space="preserve">(2) Banca Națională a Moldovei evaluează condițiile prevăzute la alin. (1) și la art. 26 pentru a clasifica sucursala dintr-un stat terț în clasa 1 sau în clasa 2 la recepționarea unei cereri de autorizare în conformitate cu art. 25. În cazul în care statul terț relevant nu este înscris în registrul public  al statelor terțe și al autorităților competente a statelor terțe care îndeplinesc condițiile prevăzute la alin. (1), ținut de Autoritatea Bancară Europeană, Banca Națională a Moldovei solicită Comisiei Europene să evalueze cadrul de reglementare bancară și cerințele de confidențialitate ale statului terț, sub rezerva îndeplinirii condiției menționate la alin. (1) lit. c). </w:t>
      </w:r>
    </w:p>
    <w:p w14:paraId="1CE3CF9A" w14:textId="42B851A0" w:rsidR="0008294F" w:rsidRPr="00A45D67" w:rsidRDefault="0008294F" w:rsidP="00A45D67">
      <w:pPr>
        <w:spacing w:after="0" w:line="240" w:lineRule="auto"/>
        <w:ind w:firstLine="567"/>
        <w:jc w:val="both"/>
        <w:rPr>
          <w:rFonts w:ascii="Times New Roman" w:hAnsi="Times New Roman" w:cs="Times New Roman"/>
          <w:i/>
          <w:color w:val="0F9ED5" w:themeColor="accent4"/>
          <w:lang w:val="ro-RO"/>
        </w:rPr>
      </w:pPr>
      <w:r w:rsidRPr="00A45D67">
        <w:rPr>
          <w:rFonts w:ascii="Times New Roman" w:hAnsi="Times New Roman" w:cs="Times New Roman"/>
          <w:lang w:val="ro-RO"/>
        </w:rPr>
        <w:lastRenderedPageBreak/>
        <w:t>(3) Banca Națională a Moldovei clasifică sucursala dintr-un stat terț în clasa 1 în așteptarea adoptării de către Comisia Europeană a unei decizii prin care se stabilește îndeplinirea condițiilor de la alin. (1) în ceea ce privește cadrul de reglementare bancară a unui stat terț.</w:t>
      </w:r>
      <w:r w:rsidRPr="00A45D67">
        <w:rPr>
          <w:rFonts w:ascii="Times New Roman" w:hAnsi="Times New Roman" w:cs="Times New Roman"/>
          <w:b/>
          <w:bCs/>
          <w:color w:val="FF0000"/>
          <w:lang w:val="ro-RO"/>
        </w:rPr>
        <w:t xml:space="preserve"> </w:t>
      </w:r>
    </w:p>
    <w:p w14:paraId="6AA00FEC" w14:textId="77777777" w:rsidR="0008294F" w:rsidRPr="00A45D67" w:rsidRDefault="0008294F" w:rsidP="00A45D67">
      <w:pPr>
        <w:spacing w:after="0" w:line="240" w:lineRule="auto"/>
        <w:ind w:firstLine="567"/>
        <w:jc w:val="both"/>
        <w:rPr>
          <w:rFonts w:ascii="Times New Roman" w:hAnsi="Times New Roman" w:cs="Times New Roman"/>
          <w:b/>
          <w:lang w:val="ro-RO"/>
        </w:rPr>
      </w:pPr>
    </w:p>
    <w:p w14:paraId="198FCDCB" w14:textId="77777777" w:rsidR="0008294F" w:rsidRPr="00A45D67" w:rsidRDefault="0008294F" w:rsidP="00A45D67">
      <w:pPr>
        <w:spacing w:after="0" w:line="240" w:lineRule="auto"/>
        <w:ind w:firstLine="567"/>
        <w:jc w:val="both"/>
        <w:rPr>
          <w:rFonts w:ascii="Times New Roman" w:hAnsi="Times New Roman" w:cs="Times New Roman"/>
          <w:lang w:val="ro-RO"/>
        </w:rPr>
      </w:pPr>
      <w:r w:rsidRPr="00A45D67">
        <w:rPr>
          <w:rFonts w:ascii="Times New Roman" w:hAnsi="Times New Roman" w:cs="Times New Roman"/>
          <w:b/>
          <w:lang w:val="ro-RO"/>
        </w:rPr>
        <w:t>Articolul 29</w:t>
      </w:r>
      <w:r w:rsidRPr="00A45D67">
        <w:rPr>
          <w:rFonts w:ascii="Times New Roman" w:hAnsi="Times New Roman" w:cs="Times New Roman"/>
          <w:b/>
          <w:bCs/>
          <w:lang w:val="ro-RO"/>
        </w:rPr>
        <w:t>.</w:t>
      </w:r>
      <w:r w:rsidRPr="00A45D67">
        <w:rPr>
          <w:rFonts w:ascii="Times New Roman" w:hAnsi="Times New Roman" w:cs="Times New Roman"/>
          <w:lang w:val="ro-RO"/>
        </w:rPr>
        <w:t xml:space="preserve"> </w:t>
      </w:r>
      <w:bookmarkStart w:id="13" w:name="_Hlk215487911"/>
      <w:r w:rsidRPr="00A45D67">
        <w:rPr>
          <w:rFonts w:ascii="Times New Roman" w:hAnsi="Times New Roman" w:cs="Times New Roman"/>
          <w:lang w:val="ro-RO"/>
        </w:rPr>
        <w:t>Refuzul acordării autorizației sucursalei sau retragerea autorizației sucursalei</w:t>
      </w:r>
      <w:bookmarkEnd w:id="13"/>
      <w:r w:rsidRPr="00A45D67">
        <w:rPr>
          <w:rFonts w:ascii="Times New Roman" w:hAnsi="Times New Roman" w:cs="Times New Roman"/>
          <w:lang w:val="ro-RO"/>
        </w:rPr>
        <w:t xml:space="preserve"> dintr-un stat terț</w:t>
      </w:r>
    </w:p>
    <w:p w14:paraId="3CD69E4B" w14:textId="4FDC1FC5" w:rsidR="0008294F" w:rsidRPr="00A45D67" w:rsidRDefault="0008294F" w:rsidP="00A45D67">
      <w:pPr>
        <w:spacing w:after="0" w:line="240" w:lineRule="auto"/>
        <w:ind w:firstLine="567"/>
        <w:jc w:val="both"/>
        <w:rPr>
          <w:rFonts w:ascii="Times New Roman" w:hAnsi="Times New Roman" w:cs="Times New Roman"/>
          <w:lang w:val="ro-RO"/>
        </w:rPr>
      </w:pPr>
      <w:r w:rsidRPr="00A45D67">
        <w:rPr>
          <w:rFonts w:ascii="Times New Roman" w:hAnsi="Times New Roman" w:cs="Times New Roman"/>
          <w:lang w:val="ro-RO"/>
        </w:rPr>
        <w:t xml:space="preserve">(1) Banca Naţională a Moldovei poate retrage autorizația acordată unei sucursale dintr-un stat  terț în </w:t>
      </w:r>
      <w:r w:rsidR="00C47D17" w:rsidRPr="00A45D67">
        <w:rPr>
          <w:rFonts w:ascii="Times New Roman" w:hAnsi="Times New Roman" w:cs="Times New Roman"/>
          <w:lang w:val="ro-RO"/>
        </w:rPr>
        <w:t xml:space="preserve"> </w:t>
      </w:r>
      <w:r w:rsidR="0091592E" w:rsidRPr="00A45D67">
        <w:rPr>
          <w:rFonts w:ascii="Times New Roman" w:hAnsi="Times New Roman" w:cs="Times New Roman"/>
          <w:lang w:val="ro-RO"/>
        </w:rPr>
        <w:t xml:space="preserve">în </w:t>
      </w:r>
      <w:r w:rsidR="00C47D17" w:rsidRPr="00A45D67">
        <w:rPr>
          <w:rFonts w:ascii="Times New Roman" w:hAnsi="Times New Roman" w:cs="Times New Roman"/>
          <w:lang w:val="ro-RO"/>
        </w:rPr>
        <w:t>una dintre următoarele situații</w:t>
      </w:r>
      <w:r w:rsidRPr="00A45D67">
        <w:rPr>
          <w:rFonts w:ascii="Times New Roman" w:hAnsi="Times New Roman" w:cs="Times New Roman"/>
          <w:lang w:val="ro-RO"/>
        </w:rPr>
        <w:t>:</w:t>
      </w:r>
    </w:p>
    <w:p w14:paraId="108369E8" w14:textId="77777777" w:rsidR="0008294F" w:rsidRPr="00A45D67" w:rsidRDefault="0008294F" w:rsidP="00A45D67">
      <w:pPr>
        <w:spacing w:after="0" w:line="240" w:lineRule="auto"/>
        <w:ind w:firstLine="567"/>
        <w:jc w:val="both"/>
        <w:rPr>
          <w:rFonts w:ascii="Times New Roman" w:hAnsi="Times New Roman" w:cs="Times New Roman"/>
          <w:lang w:val="ro-RO"/>
        </w:rPr>
      </w:pPr>
      <w:r w:rsidRPr="00A45D67">
        <w:rPr>
          <w:rFonts w:ascii="Times New Roman" w:hAnsi="Times New Roman" w:cs="Times New Roman"/>
          <w:lang w:val="ro-RO"/>
        </w:rPr>
        <w:t>a) sucursala dintr-un stat terț nu utilizează autorizația în termen de 12 luni de la data eliberării, renunță în mod expres la aceasta sau nu a mai avut activitate timp de mai mult de șase luni;</w:t>
      </w:r>
    </w:p>
    <w:p w14:paraId="1C82A7C6" w14:textId="77777777" w:rsidR="0008294F" w:rsidRPr="00A45D67" w:rsidRDefault="0008294F" w:rsidP="00A45D67">
      <w:pPr>
        <w:spacing w:after="0" w:line="240" w:lineRule="auto"/>
        <w:ind w:firstLine="567"/>
        <w:jc w:val="both"/>
        <w:rPr>
          <w:rFonts w:ascii="Times New Roman" w:hAnsi="Times New Roman" w:cs="Times New Roman"/>
          <w:lang w:val="ro-RO"/>
        </w:rPr>
      </w:pPr>
      <w:r w:rsidRPr="00A45D67">
        <w:rPr>
          <w:rFonts w:ascii="Times New Roman" w:hAnsi="Times New Roman" w:cs="Times New Roman"/>
          <w:lang w:val="ro-RO"/>
        </w:rPr>
        <w:t xml:space="preserve">b) sucursala dintr-un stat terț a obținut autorizația pe baza unor informații false sau prin orice alt mijloc ilegal; </w:t>
      </w:r>
    </w:p>
    <w:p w14:paraId="5B6B1D23" w14:textId="77777777" w:rsidR="0008294F" w:rsidRPr="00A45D67" w:rsidRDefault="0008294F" w:rsidP="00A45D67">
      <w:pPr>
        <w:spacing w:after="0" w:line="240" w:lineRule="auto"/>
        <w:ind w:firstLine="567"/>
        <w:jc w:val="both"/>
        <w:rPr>
          <w:rFonts w:ascii="Times New Roman" w:hAnsi="Times New Roman" w:cs="Times New Roman"/>
          <w:lang w:val="ro-RO"/>
        </w:rPr>
      </w:pPr>
      <w:r w:rsidRPr="00A45D67">
        <w:rPr>
          <w:rFonts w:ascii="Times New Roman" w:hAnsi="Times New Roman" w:cs="Times New Roman"/>
          <w:lang w:val="ro-RO"/>
        </w:rPr>
        <w:t xml:space="preserve">c) sucursala dintr-un stat terț nu mai îndeplinește una sau mai multe dintre condițiile sau cerințele suplimentare care au stat la baza acordării autorizației; </w:t>
      </w:r>
    </w:p>
    <w:p w14:paraId="3749A91F" w14:textId="77777777" w:rsidR="0008294F" w:rsidRPr="00A45D67" w:rsidRDefault="0008294F" w:rsidP="00A45D67">
      <w:pPr>
        <w:spacing w:after="0" w:line="240" w:lineRule="auto"/>
        <w:ind w:firstLine="567"/>
        <w:jc w:val="both"/>
        <w:rPr>
          <w:rFonts w:ascii="Times New Roman" w:hAnsi="Times New Roman" w:cs="Times New Roman"/>
          <w:lang w:val="ro-RO"/>
        </w:rPr>
      </w:pPr>
      <w:r w:rsidRPr="00A45D67">
        <w:rPr>
          <w:rFonts w:ascii="Times New Roman" w:hAnsi="Times New Roman" w:cs="Times New Roman"/>
          <w:lang w:val="ro-RO"/>
        </w:rPr>
        <w:t xml:space="preserve">d) sucursala dintr-un stat terț nu mai prezintă garanții că își va putea onora obligațiile față de creditori și, în special, nu mai garantează securitatea activelor încredințate ei de către deponenții săi; </w:t>
      </w:r>
    </w:p>
    <w:p w14:paraId="1FE9E933" w14:textId="77777777" w:rsidR="0008294F" w:rsidRPr="00A45D67" w:rsidRDefault="0008294F" w:rsidP="00A45D67">
      <w:pPr>
        <w:spacing w:after="0" w:line="240" w:lineRule="auto"/>
        <w:ind w:firstLine="567"/>
        <w:jc w:val="both"/>
        <w:rPr>
          <w:rFonts w:ascii="Times New Roman" w:hAnsi="Times New Roman" w:cs="Times New Roman"/>
          <w:lang w:val="ro-RO"/>
        </w:rPr>
      </w:pPr>
      <w:r w:rsidRPr="00A45D67">
        <w:rPr>
          <w:rFonts w:ascii="Times New Roman" w:hAnsi="Times New Roman" w:cs="Times New Roman"/>
          <w:lang w:val="ro-RO"/>
        </w:rPr>
        <w:t xml:space="preserve">e) sucursala dintr-un stat terț se încadrează în alte situații în care legislația prevede retragerea autorizației; </w:t>
      </w:r>
    </w:p>
    <w:p w14:paraId="6BA40252" w14:textId="77777777" w:rsidR="0008294F" w:rsidRPr="00A45D67" w:rsidRDefault="0008294F" w:rsidP="00A45D67">
      <w:pPr>
        <w:spacing w:after="0" w:line="240" w:lineRule="auto"/>
        <w:ind w:firstLine="567"/>
        <w:jc w:val="both"/>
        <w:rPr>
          <w:rFonts w:ascii="Times New Roman" w:hAnsi="Times New Roman" w:cs="Times New Roman"/>
          <w:lang w:val="ro-RO"/>
        </w:rPr>
      </w:pPr>
      <w:r w:rsidRPr="00A45D67">
        <w:rPr>
          <w:rFonts w:ascii="Times New Roman" w:hAnsi="Times New Roman" w:cs="Times New Roman"/>
          <w:lang w:val="ro-RO"/>
        </w:rPr>
        <w:t xml:space="preserve">f) sucursala dintr-un stat terț comite una dintre faptele sancţionabile prevăzute la art.140; </w:t>
      </w:r>
    </w:p>
    <w:p w14:paraId="0DF9F7DB" w14:textId="7589B859" w:rsidR="0008294F" w:rsidRPr="00A45D67" w:rsidRDefault="0008294F" w:rsidP="00A45D67">
      <w:pPr>
        <w:spacing w:after="0" w:line="240" w:lineRule="auto"/>
        <w:ind w:firstLine="567"/>
        <w:jc w:val="both"/>
        <w:rPr>
          <w:rFonts w:ascii="Times New Roman" w:hAnsi="Times New Roman" w:cs="Times New Roman"/>
          <w:lang w:val="ro-RO"/>
        </w:rPr>
      </w:pPr>
      <w:r w:rsidRPr="00A45D67">
        <w:rPr>
          <w:rFonts w:ascii="Times New Roman" w:hAnsi="Times New Roman" w:cs="Times New Roman"/>
          <w:lang w:val="ro-RO"/>
        </w:rPr>
        <w:t>g) există motive rezonabile de a suspecta că se săvârșește sau s-a săvârșit o faptă sau o tentativă de spălare de bani ori de finanțare a terorismului în sensul sensul Legii nr. 308/2017 cu privire la prevenirea şi combaterea spălării banilor şi finanţării terorismului în legătură cu dintr-un stat terț, cu întreprinderea sa principală sau cu grupul din care face parte aceasta sau că există un risc crescut de săvârșire a faptei sau a tentativei de spălare a banilor ori de finanțare a terorismului în legătură cu sucursala dintr-un stat terț, cu întreprinderea sa principală sau cu grupul din care face parte aceasta.</w:t>
      </w:r>
      <w:r w:rsidRPr="00A45D67">
        <w:rPr>
          <w:rFonts w:ascii="Times New Roman" w:hAnsi="Times New Roman" w:cs="Times New Roman"/>
          <w:b/>
          <w:bCs/>
          <w:color w:val="FF0000"/>
          <w:lang w:val="ro-RO"/>
        </w:rPr>
        <w:t xml:space="preserve"> </w:t>
      </w:r>
    </w:p>
    <w:p w14:paraId="49A64DF9" w14:textId="77777777" w:rsidR="0008294F" w:rsidRPr="00A45D67" w:rsidRDefault="0008294F" w:rsidP="00A45D67">
      <w:pPr>
        <w:spacing w:after="0" w:line="240" w:lineRule="auto"/>
        <w:ind w:firstLine="567"/>
        <w:jc w:val="both"/>
        <w:rPr>
          <w:rFonts w:ascii="Times New Roman" w:hAnsi="Times New Roman" w:cs="Times New Roman"/>
          <w:lang w:val="ro-RO"/>
        </w:rPr>
      </w:pPr>
      <w:r w:rsidRPr="00A45D67">
        <w:rPr>
          <w:rFonts w:ascii="Times New Roman" w:hAnsi="Times New Roman" w:cs="Times New Roman"/>
          <w:lang w:val="ro-RO"/>
        </w:rPr>
        <w:t xml:space="preserve">(2) Banca Națională a Moldovei refuză eliberarea autorizației sau retrage autorizația unei sucursale dintr-un stat terț în următoarele cazuri: </w:t>
      </w:r>
    </w:p>
    <w:p w14:paraId="0C0A12E4" w14:textId="77777777" w:rsidR="0008294F" w:rsidRPr="00A45D67" w:rsidRDefault="0008294F" w:rsidP="00A45D67">
      <w:pPr>
        <w:spacing w:after="0" w:line="240" w:lineRule="auto"/>
        <w:ind w:firstLine="567"/>
        <w:jc w:val="both"/>
        <w:rPr>
          <w:rFonts w:ascii="Times New Roman" w:hAnsi="Times New Roman" w:cs="Times New Roman"/>
          <w:lang w:val="ro-RO"/>
        </w:rPr>
      </w:pPr>
      <w:r w:rsidRPr="00A45D67">
        <w:rPr>
          <w:rFonts w:ascii="Times New Roman" w:hAnsi="Times New Roman" w:cs="Times New Roman"/>
          <w:lang w:val="ro-RO"/>
        </w:rPr>
        <w:t xml:space="preserve">a) sucursala dintr-un stat terț nu îndeplinește cerințele de autorizare prevăzute la art. 25 sau cerințele de înființare prevăzute de legislație; </w:t>
      </w:r>
    </w:p>
    <w:p w14:paraId="7983689A" w14:textId="77777777" w:rsidR="0008294F" w:rsidRPr="00A45D67" w:rsidRDefault="0008294F" w:rsidP="00A45D67">
      <w:pPr>
        <w:spacing w:after="0" w:line="240" w:lineRule="auto"/>
        <w:ind w:firstLine="567"/>
        <w:jc w:val="both"/>
        <w:rPr>
          <w:rFonts w:ascii="Times New Roman" w:hAnsi="Times New Roman" w:cs="Times New Roman"/>
          <w:lang w:val="ro-RO"/>
        </w:rPr>
      </w:pPr>
      <w:r w:rsidRPr="00A45D67">
        <w:rPr>
          <w:rFonts w:ascii="Times New Roman" w:hAnsi="Times New Roman" w:cs="Times New Roman"/>
          <w:lang w:val="ro-RO"/>
        </w:rPr>
        <w:t xml:space="preserve">b) întreprinderea principală sau grupul din care face parte aceasta nu îndeplinește cerințele prudențiale prevăzute de prezenta lege și actele normative emise în aplicarea acesteia sau există motive întemeiate pentru a suspecta că nu îndeplinește sau că nu se va conforma cerințelor respective  în următoarele 12 luni. </w:t>
      </w:r>
    </w:p>
    <w:p w14:paraId="4150C97E" w14:textId="6D3FB972" w:rsidR="0008294F" w:rsidRPr="00A45D67" w:rsidRDefault="0008294F" w:rsidP="00A45D67">
      <w:pPr>
        <w:spacing w:after="0" w:line="240" w:lineRule="auto"/>
        <w:ind w:firstLine="567"/>
        <w:jc w:val="both"/>
        <w:rPr>
          <w:rFonts w:ascii="Times New Roman" w:hAnsi="Times New Roman" w:cs="Times New Roman"/>
          <w:b/>
          <w:bCs/>
          <w:color w:val="FF0000"/>
          <w:lang w:val="ro-RO"/>
        </w:rPr>
      </w:pPr>
      <w:r w:rsidRPr="00A45D67">
        <w:rPr>
          <w:rFonts w:ascii="Times New Roman" w:hAnsi="Times New Roman" w:cs="Times New Roman"/>
          <w:lang w:val="ro-RO"/>
        </w:rPr>
        <w:t>În cazul apariției circumstanțelor menționate la lit. b) sucursala dintr-un stat terț notifică fără întârziere autoritatea sa competentă despre acest fapt.</w:t>
      </w:r>
      <w:r w:rsidRPr="00A45D67">
        <w:rPr>
          <w:rFonts w:ascii="Times New Roman" w:hAnsi="Times New Roman" w:cs="Times New Roman"/>
          <w:b/>
          <w:bCs/>
          <w:color w:val="FF0000"/>
          <w:lang w:val="ro-RO"/>
        </w:rPr>
        <w:t xml:space="preserve"> </w:t>
      </w:r>
    </w:p>
    <w:p w14:paraId="534EAFD4" w14:textId="0E8C0D93" w:rsidR="0008294F" w:rsidRPr="00A45D67" w:rsidRDefault="0008294F" w:rsidP="00A45D67">
      <w:pPr>
        <w:spacing w:after="0" w:line="240" w:lineRule="auto"/>
        <w:ind w:firstLine="567"/>
        <w:jc w:val="both"/>
        <w:rPr>
          <w:rFonts w:ascii="Times New Roman" w:hAnsi="Times New Roman" w:cs="Times New Roman"/>
          <w:lang w:val="ro-RO"/>
        </w:rPr>
      </w:pPr>
      <w:r w:rsidRPr="00A45D67">
        <w:rPr>
          <w:rFonts w:ascii="Times New Roman" w:hAnsi="Times New Roman" w:cs="Times New Roman"/>
          <w:lang w:val="ro-RO"/>
        </w:rPr>
        <w:t>(3) În scopul evaluării îndeplinirii condiției prevăzute la alin. (1) lit. g), Banca Națională a Moldovei consultă Serviciul Prevenirea şi Combaterea Spălării Banilor.</w:t>
      </w:r>
      <w:r w:rsidRPr="00A45D67">
        <w:rPr>
          <w:rFonts w:ascii="Times New Roman" w:hAnsi="Times New Roman" w:cs="Times New Roman"/>
          <w:b/>
          <w:bCs/>
          <w:color w:val="FF0000"/>
          <w:lang w:val="ro-RO"/>
        </w:rPr>
        <w:t xml:space="preserve"> </w:t>
      </w:r>
    </w:p>
    <w:p w14:paraId="0CBC35AE" w14:textId="1346D0C9" w:rsidR="0008294F" w:rsidRPr="00A45D67" w:rsidRDefault="0008294F" w:rsidP="00A45D67">
      <w:pPr>
        <w:spacing w:after="0" w:line="240" w:lineRule="auto"/>
        <w:ind w:firstLine="567"/>
        <w:jc w:val="both"/>
        <w:rPr>
          <w:rFonts w:ascii="Times New Roman" w:hAnsi="Times New Roman" w:cs="Times New Roman"/>
          <w:lang w:val="ro-RO"/>
        </w:rPr>
      </w:pPr>
      <w:r w:rsidRPr="00A45D67">
        <w:rPr>
          <w:rFonts w:ascii="Times New Roman" w:hAnsi="Times New Roman" w:cs="Times New Roman"/>
          <w:lang w:val="ro-RO"/>
        </w:rPr>
        <w:t xml:space="preserve">(4) Banca Națională a Moldovei stabilește în actele sale normative procedurile pentru refuzul sau retragerea autorizației unei sucursale dintr-un stat terț. </w:t>
      </w:r>
    </w:p>
    <w:p w14:paraId="2B6409A3" w14:textId="77777777" w:rsidR="0008294F" w:rsidRPr="00A45D67" w:rsidRDefault="0008294F" w:rsidP="00A45D67">
      <w:pPr>
        <w:spacing w:after="0" w:line="240" w:lineRule="auto"/>
        <w:ind w:firstLine="567"/>
        <w:jc w:val="both"/>
        <w:rPr>
          <w:rFonts w:ascii="Times New Roman" w:hAnsi="Times New Roman" w:cs="Times New Roman"/>
          <w:b/>
          <w:lang w:val="ro-RO"/>
        </w:rPr>
      </w:pPr>
    </w:p>
    <w:p w14:paraId="37D2793F" w14:textId="77777777" w:rsidR="0008294F" w:rsidRPr="00A45D67" w:rsidRDefault="0008294F" w:rsidP="00A45D67">
      <w:pPr>
        <w:spacing w:after="0" w:line="240" w:lineRule="auto"/>
        <w:ind w:firstLine="567"/>
        <w:jc w:val="both"/>
        <w:rPr>
          <w:rFonts w:ascii="Times New Roman" w:hAnsi="Times New Roman" w:cs="Times New Roman"/>
          <w:lang w:val="ro-RO"/>
        </w:rPr>
      </w:pPr>
      <w:r w:rsidRPr="00A45D67">
        <w:rPr>
          <w:rFonts w:ascii="Times New Roman" w:hAnsi="Times New Roman" w:cs="Times New Roman"/>
          <w:b/>
          <w:lang w:val="ro-RO"/>
        </w:rPr>
        <w:t>Articolul 30.</w:t>
      </w:r>
      <w:r w:rsidRPr="00A45D67">
        <w:rPr>
          <w:rFonts w:ascii="Times New Roman" w:hAnsi="Times New Roman" w:cs="Times New Roman"/>
          <w:lang w:val="ro-RO"/>
        </w:rPr>
        <w:t xml:space="preserve"> Publicarea informaţiei de către sucursalele din state terțe</w:t>
      </w:r>
    </w:p>
    <w:p w14:paraId="20824739" w14:textId="1DEAC20E" w:rsidR="0008294F" w:rsidRPr="00A45D67" w:rsidRDefault="0008294F" w:rsidP="00A45D67">
      <w:pPr>
        <w:spacing w:after="0" w:line="240" w:lineRule="auto"/>
        <w:ind w:firstLine="567"/>
        <w:jc w:val="both"/>
        <w:rPr>
          <w:rFonts w:ascii="Times New Roman" w:hAnsi="Times New Roman" w:cs="Times New Roman"/>
          <w:lang w:val="ro-RO"/>
        </w:rPr>
      </w:pPr>
      <w:r w:rsidRPr="00A45D67">
        <w:rPr>
          <w:rFonts w:ascii="Times New Roman" w:hAnsi="Times New Roman" w:cs="Times New Roman"/>
          <w:lang w:val="ro-RO"/>
        </w:rPr>
        <w:t xml:space="preserve">(1) Sucursalele din state terțe trebuie să publice în limba română următoarele documente ale instituției de credit </w:t>
      </w:r>
      <w:r w:rsidR="00A92CC9" w:rsidRPr="00A45D67">
        <w:rPr>
          <w:rFonts w:ascii="Times New Roman" w:hAnsi="Times New Roman" w:cs="Times New Roman"/>
          <w:lang w:val="ro-RO"/>
        </w:rPr>
        <w:t>dintr-un stat terț</w:t>
      </w:r>
      <w:r w:rsidRPr="00A45D67">
        <w:rPr>
          <w:rFonts w:ascii="Times New Roman" w:hAnsi="Times New Roman" w:cs="Times New Roman"/>
          <w:lang w:val="ro-RO"/>
        </w:rPr>
        <w:t xml:space="preserve">: situaţiile financiare anuale, situaţiile financiare anuale consolidate, raportul întocmit de organele de conducere şi, după caz, raportul consolidat, întocmit de organele de conducere, raportul de audit al situaţiilor financiare anuale şi al situaţiilor financiare anuale consolidate, întocmite şi auditate conform legislaţiei din statul </w:t>
      </w:r>
      <w:r w:rsidR="00087991" w:rsidRPr="00A45D67">
        <w:rPr>
          <w:rFonts w:ascii="Times New Roman" w:hAnsi="Times New Roman" w:cs="Times New Roman"/>
          <w:lang w:val="ro-RO"/>
        </w:rPr>
        <w:t xml:space="preserve">membru </w:t>
      </w:r>
      <w:r w:rsidRPr="00A45D67">
        <w:rPr>
          <w:rFonts w:ascii="Times New Roman" w:hAnsi="Times New Roman" w:cs="Times New Roman"/>
          <w:lang w:val="ro-RO"/>
        </w:rPr>
        <w:t>de origine al instituției de credit.</w:t>
      </w:r>
    </w:p>
    <w:p w14:paraId="40F3074F" w14:textId="77777777" w:rsidR="0008294F" w:rsidRPr="00A45D67" w:rsidRDefault="0008294F" w:rsidP="00A45D67">
      <w:pPr>
        <w:spacing w:after="0" w:line="240" w:lineRule="auto"/>
        <w:ind w:firstLine="567"/>
        <w:jc w:val="both"/>
        <w:rPr>
          <w:rFonts w:ascii="Times New Roman" w:hAnsi="Times New Roman" w:cs="Times New Roman"/>
          <w:lang w:val="ro-RO"/>
        </w:rPr>
      </w:pPr>
      <w:r w:rsidRPr="00A45D67">
        <w:rPr>
          <w:rFonts w:ascii="Times New Roman" w:hAnsi="Times New Roman" w:cs="Times New Roman"/>
          <w:lang w:val="ro-RO"/>
        </w:rPr>
        <w:lastRenderedPageBreak/>
        <w:t>(2) Sucursalele din state terțe trebuie să publice situaţiile financiare anuale referitoare la propria activitate în conformitate cu actele normative emise în aplicarea prezentei legi.</w:t>
      </w:r>
    </w:p>
    <w:p w14:paraId="466C44FB" w14:textId="7176179D" w:rsidR="0008294F" w:rsidRPr="00A45D67" w:rsidRDefault="0008294F" w:rsidP="00A45D67">
      <w:pPr>
        <w:spacing w:after="0" w:line="240" w:lineRule="auto"/>
        <w:ind w:firstLine="567"/>
        <w:jc w:val="both"/>
        <w:rPr>
          <w:rFonts w:ascii="Times New Roman" w:hAnsi="Times New Roman" w:cs="Times New Roman"/>
          <w:lang w:val="ro-RO"/>
        </w:rPr>
      </w:pPr>
      <w:r w:rsidRPr="00A45D67">
        <w:rPr>
          <w:rFonts w:ascii="Times New Roman" w:hAnsi="Times New Roman" w:cs="Times New Roman"/>
          <w:lang w:val="ro-RO"/>
        </w:rPr>
        <w:t xml:space="preserve">(3) Dispoziţiile art. 91–94 referitoare la cerinţele de publicare pentru instituții de credit se aplică în mod corespunzător sucursalelor din state terțe. </w:t>
      </w:r>
    </w:p>
    <w:p w14:paraId="429F1E82" w14:textId="77777777" w:rsidR="0008294F" w:rsidRPr="00A45D67" w:rsidRDefault="0008294F" w:rsidP="00A45D67">
      <w:pPr>
        <w:spacing w:after="0" w:line="240" w:lineRule="auto"/>
        <w:ind w:firstLine="567"/>
        <w:jc w:val="both"/>
        <w:rPr>
          <w:rFonts w:ascii="Times New Roman" w:hAnsi="Times New Roman" w:cs="Times New Roman"/>
          <w:b/>
          <w:bCs/>
          <w:lang w:val="ro-RO"/>
        </w:rPr>
      </w:pPr>
    </w:p>
    <w:p w14:paraId="6D624C72" w14:textId="77777777" w:rsidR="0008294F" w:rsidRPr="00A45D67" w:rsidRDefault="0008294F" w:rsidP="00A45D67">
      <w:pPr>
        <w:spacing w:after="0" w:line="240" w:lineRule="auto"/>
        <w:ind w:firstLine="567"/>
        <w:jc w:val="both"/>
        <w:rPr>
          <w:rFonts w:ascii="Times New Roman" w:hAnsi="Times New Roman" w:cs="Times New Roman"/>
          <w:b/>
          <w:bCs/>
          <w:lang w:val="ro-RO"/>
        </w:rPr>
      </w:pPr>
      <w:r w:rsidRPr="00A45D67">
        <w:rPr>
          <w:rFonts w:ascii="Times New Roman" w:hAnsi="Times New Roman" w:cs="Times New Roman"/>
          <w:b/>
          <w:bCs/>
          <w:lang w:val="ro-RO"/>
        </w:rPr>
        <w:t>Secţiunea 2. Cerințe privind sucursalele din state terțe care au o importanță sistemică</w:t>
      </w:r>
    </w:p>
    <w:p w14:paraId="6F1BAED7" w14:textId="77777777" w:rsidR="0008294F" w:rsidRPr="00A45D67" w:rsidRDefault="0008294F" w:rsidP="00A45D67">
      <w:pPr>
        <w:spacing w:after="0" w:line="240" w:lineRule="auto"/>
        <w:ind w:firstLine="567"/>
        <w:jc w:val="both"/>
        <w:rPr>
          <w:rFonts w:ascii="Times New Roman" w:hAnsi="Times New Roman" w:cs="Times New Roman"/>
          <w:b/>
          <w:bCs/>
          <w:lang w:val="ro-RO"/>
        </w:rPr>
      </w:pPr>
    </w:p>
    <w:p w14:paraId="140F7102" w14:textId="77777777" w:rsidR="0008294F" w:rsidRPr="00A45D67" w:rsidRDefault="0008294F" w:rsidP="00A45D67">
      <w:pPr>
        <w:spacing w:after="0" w:line="240" w:lineRule="auto"/>
        <w:ind w:firstLine="567"/>
        <w:jc w:val="both"/>
        <w:rPr>
          <w:rFonts w:ascii="Times New Roman" w:hAnsi="Times New Roman" w:cs="Times New Roman"/>
          <w:lang w:val="ro-RO"/>
        </w:rPr>
      </w:pPr>
      <w:r w:rsidRPr="00A45D67">
        <w:rPr>
          <w:rFonts w:ascii="Times New Roman" w:hAnsi="Times New Roman" w:cs="Times New Roman"/>
          <w:b/>
          <w:bCs/>
          <w:lang w:val="ro-RO"/>
        </w:rPr>
        <w:t xml:space="preserve">Articolul 31. </w:t>
      </w:r>
      <w:r w:rsidRPr="00A45D67">
        <w:rPr>
          <w:rFonts w:ascii="Times New Roman" w:hAnsi="Times New Roman" w:cs="Times New Roman"/>
          <w:lang w:val="ro-RO"/>
        </w:rPr>
        <w:t>Obligația de autorizare  a unei sucursale din state terțe care au o importanță sistemică</w:t>
      </w:r>
    </w:p>
    <w:p w14:paraId="2F6F19CB" w14:textId="7B246722" w:rsidR="0008294F" w:rsidRPr="00A45D67" w:rsidRDefault="0008294F" w:rsidP="00A45D67">
      <w:pPr>
        <w:spacing w:after="0" w:line="240" w:lineRule="auto"/>
        <w:ind w:firstLine="567"/>
        <w:jc w:val="both"/>
        <w:rPr>
          <w:rFonts w:ascii="Times New Roman" w:hAnsi="Times New Roman" w:cs="Times New Roman"/>
          <w:lang w:val="ro-RO"/>
        </w:rPr>
      </w:pPr>
      <w:r w:rsidRPr="00A45D67">
        <w:rPr>
          <w:rFonts w:ascii="Times New Roman" w:hAnsi="Times New Roman" w:cs="Times New Roman"/>
          <w:lang w:val="ro-RO"/>
        </w:rPr>
        <w:t xml:space="preserve">(1) Sucursalele din state terțe trebuie să solicite Băncii Naționale a Moldovei eliberarea autorizației în condițiile prevăzute la </w:t>
      </w:r>
      <w:r w:rsidR="00A909EE" w:rsidRPr="00A45D67">
        <w:rPr>
          <w:rFonts w:ascii="Times New Roman" w:hAnsi="Times New Roman" w:cs="Times New Roman"/>
          <w:lang w:val="ro-RO"/>
        </w:rPr>
        <w:t>c</w:t>
      </w:r>
      <w:r w:rsidRPr="00A45D67">
        <w:rPr>
          <w:rFonts w:ascii="Times New Roman" w:hAnsi="Times New Roman" w:cs="Times New Roman"/>
          <w:lang w:val="ro-RO"/>
        </w:rPr>
        <w:t xml:space="preserve">apitolul 2 cel puțin în următoarele cazuri: </w:t>
      </w:r>
    </w:p>
    <w:p w14:paraId="543D3FD6" w14:textId="77777777" w:rsidR="0008294F" w:rsidRPr="00A45D67" w:rsidRDefault="0008294F" w:rsidP="00A45D67">
      <w:pPr>
        <w:spacing w:after="0" w:line="240" w:lineRule="auto"/>
        <w:ind w:firstLine="567"/>
        <w:jc w:val="both"/>
        <w:rPr>
          <w:rFonts w:ascii="Times New Roman" w:hAnsi="Times New Roman" w:cs="Times New Roman"/>
          <w:lang w:val="ro-RO"/>
        </w:rPr>
      </w:pPr>
      <w:r w:rsidRPr="00A45D67">
        <w:rPr>
          <w:rFonts w:ascii="Times New Roman" w:hAnsi="Times New Roman" w:cs="Times New Roman"/>
          <w:lang w:val="ro-RO"/>
        </w:rPr>
        <w:t xml:space="preserve">a) sucursala dintr-un stat terț a desfășurat în trecut sau desfășoară în prezent activități dintre cele menționate la art. 27 alin. (1), fără a aduce atingere derogărilor menționate la art. 25 alin. (3) lit. d), cu clienți sau contrapărți din alte state membre; </w:t>
      </w:r>
    </w:p>
    <w:p w14:paraId="4CC6CC55" w14:textId="77777777" w:rsidR="0008294F" w:rsidRPr="00A45D67" w:rsidRDefault="0008294F" w:rsidP="00A45D67">
      <w:pPr>
        <w:spacing w:after="0" w:line="240" w:lineRule="auto"/>
        <w:ind w:firstLine="567"/>
        <w:jc w:val="both"/>
        <w:rPr>
          <w:rFonts w:ascii="Times New Roman" w:hAnsi="Times New Roman" w:cs="Times New Roman"/>
          <w:lang w:val="ro-RO"/>
        </w:rPr>
      </w:pPr>
      <w:r w:rsidRPr="00A45D67">
        <w:rPr>
          <w:rFonts w:ascii="Times New Roman" w:hAnsi="Times New Roman" w:cs="Times New Roman"/>
          <w:lang w:val="ro-RO"/>
        </w:rPr>
        <w:t>b) sucursala dintr-un stat terț îndeplinește criteriile de importanță sistemică prevăzute de actele normative ale Băncii Naționale a Moldovei sau este evaluată ca având importanță sistemică în conformitate cu articolul 31</w:t>
      </w:r>
      <w:r w:rsidRPr="00A45D67">
        <w:rPr>
          <w:rFonts w:ascii="Times New Roman" w:hAnsi="Times New Roman" w:cs="Times New Roman"/>
          <w:vertAlign w:val="superscript"/>
          <w:lang w:val="ro-RO"/>
        </w:rPr>
        <w:t>1</w:t>
      </w:r>
      <w:r w:rsidRPr="00A45D67">
        <w:rPr>
          <w:rFonts w:ascii="Times New Roman" w:hAnsi="Times New Roman" w:cs="Times New Roman"/>
          <w:lang w:val="ro-RO"/>
        </w:rPr>
        <w:t xml:space="preserve"> și prezintă riscuri semnificative pentru stabilitatea financiară în Uniunea Europeană sau în Republica Moldova; sau </w:t>
      </w:r>
    </w:p>
    <w:p w14:paraId="0199BFAF" w14:textId="5A74D1C1" w:rsidR="0008294F" w:rsidRPr="00A45D67" w:rsidRDefault="0008294F" w:rsidP="00A45D67">
      <w:pPr>
        <w:spacing w:after="0" w:line="240" w:lineRule="auto"/>
        <w:ind w:firstLine="567"/>
        <w:jc w:val="both"/>
        <w:rPr>
          <w:rFonts w:ascii="Times New Roman" w:hAnsi="Times New Roman" w:cs="Times New Roman"/>
          <w:b/>
          <w:bCs/>
          <w:color w:val="FF0000"/>
          <w:lang w:val="ro-RO"/>
        </w:rPr>
      </w:pPr>
      <w:r w:rsidRPr="00A45D67">
        <w:rPr>
          <w:rFonts w:ascii="Times New Roman" w:hAnsi="Times New Roman" w:cs="Times New Roman"/>
          <w:lang w:val="ro-RO"/>
        </w:rPr>
        <w:t>c) valoarea agregată a activelor tuturor sucursalelor din state terțe stabilite în Uniunea Europeană care aparțin aceluiași grup dintr-un stat terț este cel puțin egal cu echivalentul a 40 de miliarde EUR sau valoarea activelor sucursalei dintr-un stat terț deținute în evidențele sale contabile în statul membru în care este stabilită este cel puțin egală cu echivalentul a 10 miliarde EUR.</w:t>
      </w:r>
      <w:r w:rsidRPr="00A45D67">
        <w:rPr>
          <w:rFonts w:ascii="Times New Roman" w:hAnsi="Times New Roman" w:cs="Times New Roman"/>
          <w:b/>
          <w:bCs/>
          <w:color w:val="FF0000"/>
          <w:lang w:val="ro-RO"/>
        </w:rPr>
        <w:t xml:space="preserve"> </w:t>
      </w:r>
    </w:p>
    <w:p w14:paraId="025B5825" w14:textId="61E6BE93" w:rsidR="0008294F" w:rsidRPr="00A45D67" w:rsidRDefault="0008294F" w:rsidP="00A45D67">
      <w:pPr>
        <w:spacing w:after="0" w:line="240" w:lineRule="auto"/>
        <w:ind w:firstLine="567"/>
        <w:jc w:val="both"/>
        <w:rPr>
          <w:rFonts w:ascii="Times New Roman" w:hAnsi="Times New Roman" w:cs="Times New Roman"/>
          <w:b/>
          <w:bCs/>
          <w:color w:val="FF0000"/>
          <w:lang w:val="ro-RO"/>
        </w:rPr>
      </w:pPr>
      <w:r w:rsidRPr="00A45D67">
        <w:rPr>
          <w:rFonts w:ascii="Times New Roman" w:hAnsi="Times New Roman" w:cs="Times New Roman"/>
          <w:lang w:val="ro-RO"/>
        </w:rPr>
        <w:t>(2) Alin. (1) se aplică doar ulterior  luării măsurilor prevăzute de art. 31</w:t>
      </w:r>
      <w:r w:rsidRPr="00A45D67">
        <w:rPr>
          <w:rFonts w:ascii="Times New Roman" w:hAnsi="Times New Roman" w:cs="Times New Roman"/>
          <w:vertAlign w:val="superscript"/>
          <w:lang w:val="ro-RO"/>
        </w:rPr>
        <w:t>1</w:t>
      </w:r>
      <w:r w:rsidRPr="00A45D67">
        <w:rPr>
          <w:rFonts w:ascii="Times New Roman" w:hAnsi="Times New Roman" w:cs="Times New Roman"/>
          <w:lang w:val="ro-RO"/>
        </w:rPr>
        <w:t xml:space="preserve"> sau art. 108</w:t>
      </w:r>
      <w:r w:rsidRPr="00A45D67">
        <w:rPr>
          <w:rFonts w:ascii="Times New Roman" w:hAnsi="Times New Roman" w:cs="Times New Roman"/>
          <w:vertAlign w:val="superscript"/>
          <w:lang w:val="ro-RO"/>
        </w:rPr>
        <w:t>4</w:t>
      </w:r>
      <w:r w:rsidRPr="00A45D67">
        <w:rPr>
          <w:rFonts w:ascii="Times New Roman" w:hAnsi="Times New Roman" w:cs="Times New Roman"/>
          <w:lang w:val="ro-RO"/>
        </w:rPr>
        <w:t>, după caz, ori în situațiile în care Banca Națională a Moldovei poate justifica, din alte motive decât cele enumerate la alin. (1), că măsurile respective ar fi insuficiente pentru a răspunde preocupărilor semnificative în materie de supraveghere.</w:t>
      </w:r>
      <w:r w:rsidRPr="00A45D67">
        <w:rPr>
          <w:rFonts w:ascii="Times New Roman" w:hAnsi="Times New Roman" w:cs="Times New Roman"/>
          <w:b/>
          <w:bCs/>
          <w:color w:val="FF0000"/>
          <w:lang w:val="ro-RO"/>
        </w:rPr>
        <w:t xml:space="preserve"> </w:t>
      </w:r>
      <w:r w:rsidRPr="00A45D67">
        <w:rPr>
          <w:rFonts w:ascii="Times New Roman" w:hAnsi="Times New Roman" w:cs="Times New Roman"/>
          <w:b/>
          <w:bCs/>
          <w:color w:val="0F9ED5" w:themeColor="accent4"/>
          <w:lang w:val="ro-RO"/>
        </w:rPr>
        <w:t xml:space="preserve"> </w:t>
      </w:r>
    </w:p>
    <w:p w14:paraId="0551466F" w14:textId="02EB8B6F" w:rsidR="0008294F" w:rsidRPr="00A45D67" w:rsidRDefault="0008294F" w:rsidP="00A45D67">
      <w:pPr>
        <w:spacing w:after="0" w:line="240" w:lineRule="auto"/>
        <w:ind w:firstLine="567"/>
        <w:jc w:val="both"/>
        <w:rPr>
          <w:rFonts w:ascii="Times New Roman" w:hAnsi="Times New Roman" w:cs="Times New Roman"/>
          <w:b/>
          <w:bCs/>
          <w:color w:val="FF0000"/>
          <w:lang w:val="ro-RO"/>
        </w:rPr>
      </w:pPr>
      <w:r w:rsidRPr="00A45D67">
        <w:rPr>
          <w:rFonts w:ascii="Times New Roman" w:hAnsi="Times New Roman" w:cs="Times New Roman"/>
          <w:lang w:val="ro-RO"/>
        </w:rPr>
        <w:t>(3) Înainte de autorizarea unei sucursale dintr-un stat terț, Banca Națională a Moldovei consultă ABE și autoritățile competente din statele membre în care grupul relevant dintr-un stat terț și-a înființat alte sucursale din state terțe sau instituții de credit-filiale.</w:t>
      </w:r>
      <w:r w:rsidRPr="00A45D67">
        <w:rPr>
          <w:rFonts w:ascii="Times New Roman" w:hAnsi="Times New Roman" w:cs="Times New Roman"/>
          <w:b/>
          <w:bCs/>
          <w:color w:val="FF0000"/>
          <w:lang w:val="ro-RO"/>
        </w:rPr>
        <w:t xml:space="preserve"> </w:t>
      </w:r>
    </w:p>
    <w:p w14:paraId="1A07B7C6" w14:textId="77777777" w:rsidR="0008294F" w:rsidRPr="00A45D67" w:rsidRDefault="0008294F" w:rsidP="00A45D67">
      <w:pPr>
        <w:spacing w:after="0" w:line="240" w:lineRule="auto"/>
        <w:ind w:firstLine="567"/>
        <w:jc w:val="both"/>
        <w:rPr>
          <w:rFonts w:ascii="Times New Roman" w:hAnsi="Times New Roman" w:cs="Times New Roman"/>
          <w:lang w:val="ro-RO"/>
        </w:rPr>
      </w:pPr>
    </w:p>
    <w:p w14:paraId="3521EEE9" w14:textId="77777777" w:rsidR="0008294F" w:rsidRPr="00A45D67" w:rsidRDefault="0008294F" w:rsidP="00A45D67">
      <w:pPr>
        <w:spacing w:after="0" w:line="240" w:lineRule="auto"/>
        <w:ind w:firstLine="567"/>
        <w:jc w:val="both"/>
        <w:rPr>
          <w:rFonts w:ascii="Times New Roman" w:hAnsi="Times New Roman" w:cs="Times New Roman"/>
          <w:lang w:val="ro-RO"/>
        </w:rPr>
      </w:pPr>
      <w:r w:rsidRPr="00A45D67">
        <w:rPr>
          <w:rFonts w:ascii="Times New Roman" w:hAnsi="Times New Roman" w:cs="Times New Roman"/>
          <w:b/>
          <w:bCs/>
          <w:lang w:val="ro-RO"/>
        </w:rPr>
        <w:t>Articolul 31</w:t>
      </w:r>
      <w:r w:rsidRPr="00A45D67">
        <w:rPr>
          <w:rFonts w:ascii="Times New Roman" w:hAnsi="Times New Roman" w:cs="Times New Roman"/>
          <w:b/>
          <w:bCs/>
          <w:vertAlign w:val="superscript"/>
          <w:lang w:val="ro-RO"/>
        </w:rPr>
        <w:t>1</w:t>
      </w:r>
      <w:r w:rsidRPr="00A45D67">
        <w:rPr>
          <w:rFonts w:ascii="Times New Roman" w:hAnsi="Times New Roman" w:cs="Times New Roman"/>
          <w:b/>
          <w:bCs/>
          <w:lang w:val="ro-RO"/>
        </w:rPr>
        <w:t>.</w:t>
      </w:r>
      <w:r w:rsidRPr="00A45D67">
        <w:rPr>
          <w:rFonts w:ascii="Times New Roman" w:hAnsi="Times New Roman" w:cs="Times New Roman"/>
          <w:lang w:val="ro-RO"/>
        </w:rPr>
        <w:t xml:space="preserve"> Cerințele privind sucursalele din state terțe care au o importanță sistemică și evaluarea importanței sistemice </w:t>
      </w:r>
    </w:p>
    <w:p w14:paraId="71D7220E" w14:textId="3476945B" w:rsidR="0008294F" w:rsidRPr="00A45D67" w:rsidRDefault="0008294F" w:rsidP="00A45D67">
      <w:pPr>
        <w:spacing w:after="0" w:line="240" w:lineRule="auto"/>
        <w:ind w:firstLine="567"/>
        <w:jc w:val="both"/>
        <w:rPr>
          <w:rFonts w:ascii="Times New Roman" w:hAnsi="Times New Roman" w:cs="Times New Roman"/>
          <w:b/>
          <w:bCs/>
          <w:color w:val="FF0000"/>
          <w:lang w:val="ro-RO"/>
        </w:rPr>
      </w:pPr>
      <w:r w:rsidRPr="00A45D67">
        <w:rPr>
          <w:rFonts w:ascii="Times New Roman" w:hAnsi="Times New Roman" w:cs="Times New Roman"/>
          <w:lang w:val="ro-RO"/>
        </w:rPr>
        <w:t>(1) Sucursala dint-un stat terț care aparține unui grup dintr-un stat terț în cadrul căruia toate sucursalele din state terțe stabilite în Uniunea Europeană au o valoare agregată a activelor în Uniune cel puțin egală cu echivalentul în MDL a 40 de miliarde EUR, calculată conform alin. (2) trebuie să fie evaluată de Banca Națională a Moldovei din perspectiva importanței sistemice și a potențialelor riscuri semnificative asupra stabilității financiare a Uniunii Europene sau a Republicii Moldova.</w:t>
      </w:r>
      <w:r w:rsidRPr="00A45D67">
        <w:rPr>
          <w:rFonts w:ascii="Times New Roman" w:hAnsi="Times New Roman" w:cs="Times New Roman"/>
          <w:i/>
          <w:iCs/>
          <w:color w:val="0F9ED5" w:themeColor="accent4"/>
          <w:lang w:val="ro-RO"/>
        </w:rPr>
        <w:t xml:space="preserve"> </w:t>
      </w:r>
      <w:r w:rsidRPr="00A45D67">
        <w:rPr>
          <w:rFonts w:ascii="Times New Roman" w:hAnsi="Times New Roman" w:cs="Times New Roman"/>
          <w:b/>
          <w:bCs/>
          <w:color w:val="0F9ED5" w:themeColor="accent4"/>
          <w:lang w:val="ro-RO"/>
        </w:rPr>
        <w:t xml:space="preserve"> </w:t>
      </w:r>
    </w:p>
    <w:p w14:paraId="654262E1" w14:textId="77777777" w:rsidR="0008294F" w:rsidRPr="00A45D67" w:rsidRDefault="0008294F" w:rsidP="00A45D67">
      <w:pPr>
        <w:spacing w:after="0" w:line="240" w:lineRule="auto"/>
        <w:ind w:firstLine="567"/>
        <w:jc w:val="both"/>
        <w:rPr>
          <w:rFonts w:ascii="Times New Roman" w:hAnsi="Times New Roman" w:cs="Times New Roman"/>
          <w:lang w:val="ro-RO"/>
        </w:rPr>
      </w:pPr>
      <w:r w:rsidRPr="00A45D67">
        <w:rPr>
          <w:rFonts w:ascii="Times New Roman" w:hAnsi="Times New Roman" w:cs="Times New Roman"/>
          <w:lang w:val="ro-RO"/>
        </w:rPr>
        <w:t>(2) Valoarea agregată a activelor menționată la alin. (1) se calculează după cum urmează:</w:t>
      </w:r>
    </w:p>
    <w:p w14:paraId="3ED82BE1" w14:textId="77777777" w:rsidR="0008294F" w:rsidRPr="00A45D67" w:rsidRDefault="0008294F" w:rsidP="00A45D67">
      <w:pPr>
        <w:spacing w:after="0" w:line="240" w:lineRule="auto"/>
        <w:ind w:firstLine="567"/>
        <w:jc w:val="both"/>
        <w:rPr>
          <w:rFonts w:ascii="Times New Roman" w:hAnsi="Times New Roman" w:cs="Times New Roman"/>
          <w:lang w:val="ro-RO"/>
        </w:rPr>
      </w:pPr>
      <w:r w:rsidRPr="00A45D67">
        <w:rPr>
          <w:rFonts w:ascii="Times New Roman" w:hAnsi="Times New Roman" w:cs="Times New Roman"/>
          <w:lang w:val="ro-RO"/>
        </w:rPr>
        <w:t xml:space="preserve">a) fie în medie pentru cele trei perioade anuale de raportare imediat precedente, fie </w:t>
      </w:r>
    </w:p>
    <w:p w14:paraId="06181DED" w14:textId="77777777" w:rsidR="0008294F" w:rsidRPr="00A45D67" w:rsidRDefault="0008294F" w:rsidP="00A45D67">
      <w:pPr>
        <w:spacing w:after="0" w:line="240" w:lineRule="auto"/>
        <w:ind w:firstLine="567"/>
        <w:jc w:val="both"/>
        <w:rPr>
          <w:rFonts w:ascii="Times New Roman" w:hAnsi="Times New Roman" w:cs="Times New Roman"/>
          <w:lang w:val="ro-RO"/>
        </w:rPr>
      </w:pPr>
      <w:r w:rsidRPr="00A45D67">
        <w:rPr>
          <w:rFonts w:ascii="Times New Roman" w:hAnsi="Times New Roman" w:cs="Times New Roman"/>
          <w:lang w:val="ro-RO"/>
        </w:rPr>
        <w:t xml:space="preserve">b) în valoare absolută, pentru cel puțin trei perioade anuale de raportare în cursul celor cinci perioade anuale de raportare imediat precedente. </w:t>
      </w:r>
    </w:p>
    <w:p w14:paraId="6640AFA3" w14:textId="026EB532" w:rsidR="0008294F" w:rsidRPr="00A45D67" w:rsidRDefault="0008294F" w:rsidP="00A45D67">
      <w:pPr>
        <w:spacing w:after="0" w:line="240" w:lineRule="auto"/>
        <w:ind w:firstLine="567"/>
        <w:jc w:val="both"/>
        <w:rPr>
          <w:rFonts w:ascii="Times New Roman" w:hAnsi="Times New Roman" w:cs="Times New Roman"/>
          <w:lang w:val="ro-RO"/>
        </w:rPr>
      </w:pPr>
      <w:r w:rsidRPr="00A45D67">
        <w:rPr>
          <w:rFonts w:ascii="Times New Roman" w:hAnsi="Times New Roman" w:cs="Times New Roman"/>
          <w:lang w:val="ro-RO"/>
        </w:rPr>
        <w:t>Pragul activelor menționat la alin. (1) nu include activele deținute de sucursalele dintr-un stat terț în legătură cu operațiunile de piață ale băncii centrale derulate împreună cu băncile centrale din cadrul SEBC.</w:t>
      </w:r>
    </w:p>
    <w:p w14:paraId="5A9EF64D" w14:textId="77777777" w:rsidR="0008294F" w:rsidRPr="00A45D67" w:rsidRDefault="0008294F" w:rsidP="00A45D67">
      <w:pPr>
        <w:spacing w:after="0" w:line="240" w:lineRule="auto"/>
        <w:ind w:firstLine="567"/>
        <w:jc w:val="both"/>
        <w:rPr>
          <w:rFonts w:ascii="Times New Roman" w:hAnsi="Times New Roman" w:cs="Times New Roman"/>
          <w:lang w:val="ro-RO"/>
        </w:rPr>
      </w:pPr>
      <w:r w:rsidRPr="00A45D67">
        <w:rPr>
          <w:rFonts w:ascii="Times New Roman" w:hAnsi="Times New Roman" w:cs="Times New Roman"/>
          <w:lang w:val="ro-RO"/>
        </w:rPr>
        <w:t>(3) La realizarea evaluării prevăzute de alin. (1), Banca Națională a Moldovei ia în considerare, în special, criteriile de importanță sistemică prevăzute de actele normative ale Băncii Naționale a Moldovei și următoarele criterii:</w:t>
      </w:r>
    </w:p>
    <w:p w14:paraId="1F5BCC01" w14:textId="77777777" w:rsidR="0008294F" w:rsidRPr="00A45D67" w:rsidRDefault="0008294F" w:rsidP="00A45D67">
      <w:pPr>
        <w:spacing w:after="0" w:line="240" w:lineRule="auto"/>
        <w:ind w:firstLine="567"/>
        <w:jc w:val="both"/>
        <w:rPr>
          <w:rFonts w:ascii="Times New Roman" w:hAnsi="Times New Roman" w:cs="Times New Roman"/>
          <w:lang w:val="ro-RO"/>
        </w:rPr>
      </w:pPr>
      <w:r w:rsidRPr="00A45D67">
        <w:rPr>
          <w:rFonts w:ascii="Times New Roman" w:hAnsi="Times New Roman" w:cs="Times New Roman"/>
          <w:lang w:val="ro-RO"/>
        </w:rPr>
        <w:t xml:space="preserve">a) dimensiunea sucursalei dintr-un stat terț; </w:t>
      </w:r>
    </w:p>
    <w:p w14:paraId="1FAE08A6" w14:textId="77777777" w:rsidR="0008294F" w:rsidRPr="00A45D67" w:rsidRDefault="0008294F" w:rsidP="00A45D67">
      <w:pPr>
        <w:spacing w:after="0" w:line="240" w:lineRule="auto"/>
        <w:ind w:firstLine="567"/>
        <w:jc w:val="both"/>
        <w:rPr>
          <w:rFonts w:ascii="Times New Roman" w:hAnsi="Times New Roman" w:cs="Times New Roman"/>
          <w:lang w:val="ro-RO"/>
        </w:rPr>
      </w:pPr>
      <w:r w:rsidRPr="00A45D67">
        <w:rPr>
          <w:rFonts w:ascii="Times New Roman" w:hAnsi="Times New Roman" w:cs="Times New Roman"/>
          <w:lang w:val="ro-RO"/>
        </w:rPr>
        <w:lastRenderedPageBreak/>
        <w:t xml:space="preserve">b) complexitatea structurii, a organizării și a modelului de afaceri al sucursalei dintr-un stat terț; </w:t>
      </w:r>
    </w:p>
    <w:p w14:paraId="728E8A50" w14:textId="77777777" w:rsidR="0008294F" w:rsidRPr="00A45D67" w:rsidRDefault="0008294F" w:rsidP="00A45D67">
      <w:pPr>
        <w:spacing w:after="0" w:line="240" w:lineRule="auto"/>
        <w:ind w:firstLine="567"/>
        <w:jc w:val="both"/>
        <w:rPr>
          <w:rFonts w:ascii="Times New Roman" w:hAnsi="Times New Roman" w:cs="Times New Roman"/>
          <w:lang w:val="ro-RO"/>
        </w:rPr>
      </w:pPr>
      <w:r w:rsidRPr="00A45D67">
        <w:rPr>
          <w:rFonts w:ascii="Times New Roman" w:hAnsi="Times New Roman" w:cs="Times New Roman"/>
          <w:lang w:val="ro-RO"/>
        </w:rPr>
        <w:t xml:space="preserve">c) gradul de interconectare al sucursalei dintr-un stat terț cu sistemul financiar al Uniunii Europene și al Republicii Moldova; </w:t>
      </w:r>
    </w:p>
    <w:p w14:paraId="615D203D" w14:textId="77777777" w:rsidR="0008294F" w:rsidRPr="00A45D67" w:rsidRDefault="0008294F" w:rsidP="00A45D67">
      <w:pPr>
        <w:spacing w:after="0" w:line="240" w:lineRule="auto"/>
        <w:ind w:firstLine="567"/>
        <w:jc w:val="both"/>
        <w:rPr>
          <w:rFonts w:ascii="Times New Roman" w:hAnsi="Times New Roman" w:cs="Times New Roman"/>
          <w:lang w:val="ro-RO"/>
        </w:rPr>
      </w:pPr>
      <w:r w:rsidRPr="00A45D67">
        <w:rPr>
          <w:rFonts w:ascii="Times New Roman" w:hAnsi="Times New Roman" w:cs="Times New Roman"/>
          <w:lang w:val="ro-RO"/>
        </w:rPr>
        <w:t>d) posibilitatea de substituire a activităților, serviciilor sau operațiunilor desfășurate sau infrastructura financiară furnizată de sucursala dintr-un stat terț;</w:t>
      </w:r>
    </w:p>
    <w:p w14:paraId="4CAAA3B1" w14:textId="77777777" w:rsidR="0008294F" w:rsidRPr="00A45D67" w:rsidRDefault="0008294F" w:rsidP="00A45D67">
      <w:pPr>
        <w:spacing w:after="0" w:line="240" w:lineRule="auto"/>
        <w:ind w:firstLine="567"/>
        <w:jc w:val="both"/>
        <w:rPr>
          <w:rFonts w:ascii="Times New Roman" w:hAnsi="Times New Roman" w:cs="Times New Roman"/>
          <w:lang w:val="ro-RO"/>
        </w:rPr>
      </w:pPr>
      <w:r w:rsidRPr="00A45D67">
        <w:rPr>
          <w:rFonts w:ascii="Times New Roman" w:hAnsi="Times New Roman" w:cs="Times New Roman"/>
          <w:lang w:val="ro-RO"/>
        </w:rPr>
        <w:t xml:space="preserve">(e) cota de piață a sucursalei dintr-un stat terț în Uniunea Europeană și în Republica Moldova în ceea ce privește activele bancare totale și în legătură cu activitățile și serviciile pe care le furnizează și cu operațiunile pe care le desfășoară; </w:t>
      </w:r>
    </w:p>
    <w:p w14:paraId="4956ADD8" w14:textId="35D7823B" w:rsidR="0008294F" w:rsidRPr="00A45D67" w:rsidRDefault="0008294F" w:rsidP="00A45D67">
      <w:pPr>
        <w:spacing w:after="0" w:line="240" w:lineRule="auto"/>
        <w:ind w:firstLine="567"/>
        <w:jc w:val="both"/>
        <w:rPr>
          <w:rFonts w:ascii="Times New Roman" w:hAnsi="Times New Roman" w:cs="Times New Roman"/>
          <w:lang w:val="ro-RO"/>
        </w:rPr>
      </w:pPr>
      <w:r w:rsidRPr="00A45D67">
        <w:rPr>
          <w:rFonts w:ascii="Times New Roman" w:hAnsi="Times New Roman" w:cs="Times New Roman"/>
          <w:lang w:val="ro-RO"/>
        </w:rPr>
        <w:t xml:space="preserve">f) impactul probabil pe care l-ar avea suspendarea sau închiderea operațiunilor ori a activităților sucursalei dintr-un stat terț asupra lichidității sistemului financiar al Republicii Moldova sau asupra sistemelor de plată, de compensare și de decontare din Uniunea Europeană și din Republica Moldova; </w:t>
      </w:r>
    </w:p>
    <w:p w14:paraId="1D580A91" w14:textId="77777777" w:rsidR="0008294F" w:rsidRPr="00A45D67" w:rsidRDefault="0008294F" w:rsidP="00A45D67">
      <w:pPr>
        <w:spacing w:after="0" w:line="240" w:lineRule="auto"/>
        <w:ind w:firstLine="567"/>
        <w:jc w:val="both"/>
        <w:rPr>
          <w:rFonts w:ascii="Times New Roman" w:hAnsi="Times New Roman" w:cs="Times New Roman"/>
          <w:lang w:val="ro-RO"/>
        </w:rPr>
      </w:pPr>
      <w:r w:rsidRPr="00A45D67">
        <w:rPr>
          <w:rFonts w:ascii="Times New Roman" w:hAnsi="Times New Roman" w:cs="Times New Roman"/>
          <w:lang w:val="ro-RO"/>
        </w:rPr>
        <w:t xml:space="preserve">g) rolul și importanța sucursalei dintr-un stat terț pentru activitățile, serviciile și operațiunile grupului dintr-un stat terț în Uniunea Europeană și în Republica Moldova; </w:t>
      </w:r>
    </w:p>
    <w:p w14:paraId="559A2102" w14:textId="77777777" w:rsidR="0008294F" w:rsidRPr="00A45D67" w:rsidRDefault="0008294F" w:rsidP="00A45D67">
      <w:pPr>
        <w:spacing w:after="0" w:line="240" w:lineRule="auto"/>
        <w:ind w:firstLine="567"/>
        <w:jc w:val="both"/>
        <w:rPr>
          <w:rFonts w:ascii="Times New Roman" w:hAnsi="Times New Roman" w:cs="Times New Roman"/>
          <w:lang w:val="ro-RO"/>
        </w:rPr>
      </w:pPr>
      <w:r w:rsidRPr="00A45D67">
        <w:rPr>
          <w:rFonts w:ascii="Times New Roman" w:hAnsi="Times New Roman" w:cs="Times New Roman"/>
          <w:lang w:val="ro-RO"/>
        </w:rPr>
        <w:t xml:space="preserve">h) rolul și importanța sucursalei dintr-un stat terț în contextul rezoluției sau al lichidării; </w:t>
      </w:r>
    </w:p>
    <w:p w14:paraId="14F13CBF" w14:textId="41A8ABCE" w:rsidR="0008294F" w:rsidRPr="00A45D67" w:rsidRDefault="0008294F" w:rsidP="00A45D67">
      <w:pPr>
        <w:spacing w:after="0" w:line="240" w:lineRule="auto"/>
        <w:ind w:firstLine="567"/>
        <w:jc w:val="both"/>
        <w:rPr>
          <w:rFonts w:ascii="Times New Roman" w:hAnsi="Times New Roman" w:cs="Times New Roman"/>
          <w:b/>
          <w:bCs/>
          <w:color w:val="FF0000"/>
          <w:lang w:val="ro-RO"/>
        </w:rPr>
      </w:pPr>
      <w:r w:rsidRPr="00A45D67">
        <w:rPr>
          <w:rFonts w:ascii="Times New Roman" w:hAnsi="Times New Roman" w:cs="Times New Roman"/>
          <w:lang w:val="ro-RO"/>
        </w:rPr>
        <w:t>i) volumul activităților grupului dintr-un stat terț desfășurate prin intermediul sucursalelor din state terțe, raportat la activitățile respectivului grup desfășurate prin intermediul instituțiilor de credit -filială autorizate în Uniunea Europeană și în statele membre în care sunt stabilite sucursalele dintr-un stat terț.</w:t>
      </w:r>
      <w:r w:rsidRPr="00A45D67">
        <w:rPr>
          <w:rFonts w:ascii="Times New Roman" w:hAnsi="Times New Roman" w:cs="Times New Roman"/>
          <w:b/>
          <w:bCs/>
          <w:color w:val="0F9ED5" w:themeColor="accent4"/>
          <w:lang w:val="ro-RO"/>
        </w:rPr>
        <w:t xml:space="preserve"> </w:t>
      </w:r>
    </w:p>
    <w:p w14:paraId="05B417E6" w14:textId="1EC3BA00" w:rsidR="0008294F" w:rsidRPr="00A45D67" w:rsidRDefault="0008294F" w:rsidP="00A45D67">
      <w:pPr>
        <w:spacing w:after="0" w:line="240" w:lineRule="auto"/>
        <w:ind w:firstLine="567"/>
        <w:jc w:val="both"/>
        <w:rPr>
          <w:rFonts w:ascii="Times New Roman" w:hAnsi="Times New Roman" w:cs="Times New Roman"/>
          <w:b/>
          <w:bCs/>
          <w:color w:val="FF0000"/>
          <w:lang w:val="ro-RO"/>
        </w:rPr>
      </w:pPr>
      <w:r w:rsidRPr="00A45D67">
        <w:rPr>
          <w:rFonts w:ascii="Times New Roman" w:hAnsi="Times New Roman" w:cs="Times New Roman"/>
          <w:lang w:val="ro-RO"/>
        </w:rPr>
        <w:t>(4) Ca parte a evaluării prevăzute la alin. (1), Banca Națională a Moldovei consultă Autoritatea Bancară Europeană și autoritățile competente din statele membre în care grupul relevant dintr-un stat terț a înființat alte sucursale din state terțe sau instituții de credit-filiale pentru a evalua riscurile la adresa stabilității financiare pe care le prezintă sucursalele relevante dintr-un stat terț pentru Republica Moldova.</w:t>
      </w:r>
      <w:r w:rsidRPr="00A45D67">
        <w:rPr>
          <w:rFonts w:ascii="Times New Roman" w:hAnsi="Times New Roman" w:cs="Times New Roman"/>
          <w:b/>
          <w:bCs/>
          <w:color w:val="FF0000"/>
          <w:lang w:val="ro-RO"/>
        </w:rPr>
        <w:t xml:space="preserve"> </w:t>
      </w:r>
    </w:p>
    <w:p w14:paraId="690581FB" w14:textId="18481E4A" w:rsidR="0008294F" w:rsidRPr="00A45D67" w:rsidRDefault="0008294F" w:rsidP="00A45D67">
      <w:pPr>
        <w:spacing w:after="0" w:line="240" w:lineRule="auto"/>
        <w:ind w:firstLine="567"/>
        <w:jc w:val="both"/>
        <w:rPr>
          <w:rFonts w:ascii="Times New Roman" w:hAnsi="Times New Roman" w:cs="Times New Roman"/>
          <w:lang w:val="ro-RO"/>
        </w:rPr>
      </w:pPr>
      <w:r w:rsidRPr="00A45D67">
        <w:rPr>
          <w:rFonts w:ascii="Times New Roman" w:hAnsi="Times New Roman" w:cs="Times New Roman"/>
          <w:lang w:val="ro-RO"/>
        </w:rPr>
        <w:t>(5) Banca Națională a Moldovei transmite Autorității Bancare Europene și autorităților competente din statele membre în care grupul relevant dintr-un stat terț a înființat alte sucursale din state terțe sau instituții de credit-filiale evaluarea sa motivată cu privire la importanța sistemică a sucursalei dintr-un stat terț stabilită pe teritoriul Republicii Moldova pentru Uniunea Europeană sau pentru Republica Moldova.</w:t>
      </w:r>
      <w:r w:rsidRPr="00A45D67">
        <w:rPr>
          <w:rFonts w:ascii="Times New Roman" w:hAnsi="Times New Roman" w:cs="Times New Roman"/>
          <w:b/>
          <w:bCs/>
          <w:color w:val="FF0000"/>
          <w:lang w:val="ro-RO"/>
        </w:rPr>
        <w:t xml:space="preserve"> </w:t>
      </w:r>
    </w:p>
    <w:p w14:paraId="13587991" w14:textId="037357F0" w:rsidR="0008294F" w:rsidRPr="00A45D67" w:rsidRDefault="0008294F" w:rsidP="00A45D67">
      <w:pPr>
        <w:spacing w:after="0" w:line="240" w:lineRule="auto"/>
        <w:ind w:firstLine="567"/>
        <w:jc w:val="both"/>
        <w:rPr>
          <w:rFonts w:ascii="Times New Roman" w:hAnsi="Times New Roman" w:cs="Times New Roman"/>
          <w:b/>
          <w:bCs/>
          <w:color w:val="FF0000"/>
          <w:lang w:val="ro-RO"/>
        </w:rPr>
      </w:pPr>
      <w:r w:rsidRPr="00A45D67">
        <w:rPr>
          <w:rFonts w:ascii="Times New Roman" w:hAnsi="Times New Roman" w:cs="Times New Roman"/>
          <w:lang w:val="ro-RO"/>
        </w:rPr>
        <w:t>(6) Banca Națională a Moldovei, depune, cu asistență din partea Autorității Bancare Europene, toate eforturile necesare pentru a ajunge la un consens cu privire la evaluare și, după caz, cu privire la cerințele specifice prevăzute la alin. (7) în termen de cel mult 3 luni de la data la care autoritatea competentă sau, după caz, autoritatea desemnată a formulat obiecții. După expirarea acestei perioade, Banca Națională a Moldovei, în calitate de autoritate competentă responsabilă cu supravegherea sucursalei dintr-un stat terț în curs de evaluare decide cu privire la evaluarea importanței sistemice a sucursalei dintr-un stat terț și cu privire la cerințele specifice prevăzute alin. (7).</w:t>
      </w:r>
      <w:r w:rsidRPr="00A45D67">
        <w:rPr>
          <w:rFonts w:ascii="Times New Roman" w:hAnsi="Times New Roman" w:cs="Times New Roman"/>
          <w:b/>
          <w:bCs/>
          <w:color w:val="FF0000"/>
          <w:lang w:val="ro-RO"/>
        </w:rPr>
        <w:t xml:space="preserve"> </w:t>
      </w:r>
    </w:p>
    <w:p w14:paraId="443C5B0F" w14:textId="77777777" w:rsidR="0008294F" w:rsidRPr="00A45D67" w:rsidRDefault="0008294F" w:rsidP="00A45D67">
      <w:pPr>
        <w:spacing w:after="0" w:line="240" w:lineRule="auto"/>
        <w:ind w:firstLine="567"/>
        <w:jc w:val="both"/>
        <w:rPr>
          <w:rFonts w:ascii="Times New Roman" w:hAnsi="Times New Roman" w:cs="Times New Roman"/>
          <w:lang w:val="ro-RO"/>
        </w:rPr>
      </w:pPr>
      <w:r w:rsidRPr="00A45D67">
        <w:rPr>
          <w:rFonts w:ascii="Times New Roman" w:hAnsi="Times New Roman" w:cs="Times New Roman"/>
          <w:lang w:val="ro-RO"/>
        </w:rPr>
        <w:t>(7) Banca Națională a Moldovei poate supune sucursala dintr-un stat terț unor cerințe specifice, în cazul în care este necesară abordarea riscurilor identificate, după cum urmează:</w:t>
      </w:r>
    </w:p>
    <w:p w14:paraId="5A7E2ECE" w14:textId="77777777" w:rsidR="0008294F" w:rsidRPr="00A45D67" w:rsidRDefault="0008294F" w:rsidP="00A45D67">
      <w:pPr>
        <w:spacing w:after="0" w:line="240" w:lineRule="auto"/>
        <w:ind w:firstLine="567"/>
        <w:jc w:val="both"/>
        <w:rPr>
          <w:rFonts w:ascii="Times New Roman" w:hAnsi="Times New Roman" w:cs="Times New Roman"/>
          <w:lang w:val="ro-RO"/>
        </w:rPr>
      </w:pPr>
      <w:r w:rsidRPr="00A45D67">
        <w:rPr>
          <w:rFonts w:ascii="Times New Roman" w:hAnsi="Times New Roman" w:cs="Times New Roman"/>
          <w:lang w:val="ro-RO"/>
        </w:rPr>
        <w:t xml:space="preserve">a) impunerea obligației ca sucursala relevantă dintr-un stat terț să își restructureze activele sau activitățile, astfel încât aceasta să înceteze să se califice ca având importanță sistemică în conformitate cu alin. (1) sau să înceteze să mai prezinte un risc nejustificat pentru stabilitatea financiară a Uniunii Europene sau a Republicii Moldova; sau </w:t>
      </w:r>
    </w:p>
    <w:p w14:paraId="35D6854E" w14:textId="7B0154A5" w:rsidR="0008294F" w:rsidRPr="00A45D67" w:rsidRDefault="0008294F" w:rsidP="00A45D67">
      <w:pPr>
        <w:spacing w:after="0" w:line="240" w:lineRule="auto"/>
        <w:ind w:firstLine="567"/>
        <w:jc w:val="both"/>
        <w:rPr>
          <w:rFonts w:ascii="Times New Roman" w:hAnsi="Times New Roman" w:cs="Times New Roman"/>
          <w:lang w:val="ro-RO"/>
        </w:rPr>
      </w:pPr>
      <w:r w:rsidRPr="00A45D67">
        <w:rPr>
          <w:rFonts w:ascii="Times New Roman" w:hAnsi="Times New Roman" w:cs="Times New Roman"/>
          <w:lang w:val="ro-RO"/>
        </w:rPr>
        <w:t xml:space="preserve">b) impunerea de cerințe prudențiale suplimentare pentru sucursala relevantă dintr-un stat terț. </w:t>
      </w:r>
    </w:p>
    <w:p w14:paraId="3153982E" w14:textId="5DFAA03C" w:rsidR="0008294F" w:rsidRPr="00A45D67" w:rsidRDefault="00901F9B" w:rsidP="00A45D67">
      <w:pPr>
        <w:pStyle w:val="a7"/>
        <w:tabs>
          <w:tab w:val="left" w:pos="426"/>
        </w:tabs>
        <w:spacing w:after="0" w:line="240" w:lineRule="auto"/>
        <w:ind w:left="0" w:firstLine="567"/>
        <w:jc w:val="both"/>
        <w:rPr>
          <w:rFonts w:ascii="Times New Roman" w:hAnsi="Times New Roman" w:cs="Times New Roman"/>
          <w:lang w:val="ro-RO"/>
        </w:rPr>
      </w:pPr>
      <w:r w:rsidRPr="00A45D67">
        <w:rPr>
          <w:rFonts w:ascii="Times New Roman" w:hAnsi="Times New Roman" w:cs="Times New Roman"/>
          <w:lang w:val="ro-RO"/>
        </w:rPr>
        <w:tab/>
      </w:r>
      <w:r w:rsidR="0008294F" w:rsidRPr="00A45D67">
        <w:rPr>
          <w:rFonts w:ascii="Times New Roman" w:hAnsi="Times New Roman" w:cs="Times New Roman"/>
          <w:lang w:val="ro-RO"/>
        </w:rPr>
        <w:t>(8) În cazul în care Banca Națională a Moldovei consideră că o sucursală dintr-un stat terț are o importanță sistemică, dar decide să nu exercite niciuna dintre competențele menționate la alin. (7) lit. a) sau art. 31</w:t>
      </w:r>
      <w:r w:rsidR="0008294F" w:rsidRPr="00A45D67">
        <w:rPr>
          <w:rFonts w:ascii="Times New Roman" w:hAnsi="Times New Roman" w:cs="Times New Roman"/>
          <w:vertAlign w:val="superscript"/>
          <w:lang w:val="ro-RO"/>
        </w:rPr>
        <w:t>1</w:t>
      </w:r>
      <w:r w:rsidR="0008294F" w:rsidRPr="00A45D67">
        <w:rPr>
          <w:rFonts w:ascii="Times New Roman" w:hAnsi="Times New Roman" w:cs="Times New Roman"/>
          <w:lang w:val="ro-RO"/>
        </w:rPr>
        <w:t>, aceasta transmite o notificare motivată Autorității Bancare Europene și autorităților competente din statele membre în care grupul relevant dintr-un stat terț a înființat alte sucursale din state terțe sau instituții de credit-filiale cu privire la motivele pentru care a decis să nu își exercite competențele respective.</w:t>
      </w:r>
      <w:r w:rsidR="002E6B5D" w:rsidRPr="00A45D67">
        <w:rPr>
          <w:rFonts w:ascii="Times New Roman" w:hAnsi="Times New Roman" w:cs="Times New Roman"/>
          <w:lang w:val="ro-RO"/>
        </w:rPr>
        <w:t>”;</w:t>
      </w:r>
    </w:p>
    <w:p w14:paraId="4D1B7BA2" w14:textId="77777777" w:rsidR="0008294F" w:rsidRPr="00A45D67" w:rsidRDefault="0008294F" w:rsidP="00A45D67">
      <w:pPr>
        <w:pStyle w:val="a7"/>
        <w:tabs>
          <w:tab w:val="left" w:pos="426"/>
        </w:tabs>
        <w:spacing w:after="0" w:line="240" w:lineRule="auto"/>
        <w:ind w:left="0" w:firstLine="567"/>
        <w:jc w:val="both"/>
        <w:rPr>
          <w:rFonts w:ascii="Times New Roman" w:hAnsi="Times New Roman" w:cs="Times New Roman"/>
          <w:lang w:val="ro-RO"/>
        </w:rPr>
      </w:pPr>
    </w:p>
    <w:p w14:paraId="13DEF5D8" w14:textId="5B49E966" w:rsidR="00AC6627" w:rsidRPr="00A45D67" w:rsidRDefault="00AC6627" w:rsidP="00A45D67">
      <w:pPr>
        <w:pStyle w:val="a7"/>
        <w:numPr>
          <w:ilvl w:val="0"/>
          <w:numId w:val="10"/>
        </w:numPr>
        <w:tabs>
          <w:tab w:val="left" w:pos="426"/>
          <w:tab w:val="left" w:pos="709"/>
          <w:tab w:val="left" w:pos="851"/>
        </w:tabs>
        <w:spacing w:after="0" w:line="240" w:lineRule="auto"/>
        <w:ind w:left="0" w:firstLine="567"/>
        <w:jc w:val="both"/>
        <w:rPr>
          <w:rFonts w:ascii="Times New Roman" w:hAnsi="Times New Roman" w:cs="Times New Roman"/>
          <w:lang w:val="ro-RO"/>
        </w:rPr>
      </w:pPr>
      <w:r w:rsidRPr="00A45D67">
        <w:rPr>
          <w:rFonts w:ascii="Times New Roman" w:hAnsi="Times New Roman" w:cs="Times New Roman"/>
          <w:lang w:val="ro-RO"/>
        </w:rPr>
        <w:t>A</w:t>
      </w:r>
      <w:r w:rsidR="00A22036" w:rsidRPr="00A45D67">
        <w:rPr>
          <w:rFonts w:ascii="Times New Roman" w:hAnsi="Times New Roman" w:cs="Times New Roman"/>
          <w:lang w:val="ro-RO"/>
        </w:rPr>
        <w:t>rticolul 32</w:t>
      </w:r>
      <w:r w:rsidR="00901F9B" w:rsidRPr="00A45D67">
        <w:rPr>
          <w:rFonts w:ascii="Times New Roman" w:hAnsi="Times New Roman" w:cs="Times New Roman"/>
          <w:lang w:val="ro-RO"/>
        </w:rPr>
        <w:t>:</w:t>
      </w:r>
    </w:p>
    <w:p w14:paraId="289E9258" w14:textId="44DD06FB" w:rsidR="00B1789C" w:rsidRPr="00A45D67" w:rsidRDefault="00AC6627" w:rsidP="00A45D67">
      <w:pPr>
        <w:pStyle w:val="a7"/>
        <w:tabs>
          <w:tab w:val="left" w:pos="426"/>
          <w:tab w:val="left" w:pos="709"/>
          <w:tab w:val="left" w:pos="851"/>
        </w:tabs>
        <w:spacing w:after="0" w:line="240" w:lineRule="auto"/>
        <w:ind w:left="0" w:firstLine="567"/>
        <w:jc w:val="both"/>
        <w:rPr>
          <w:rFonts w:ascii="Times New Roman" w:hAnsi="Times New Roman" w:cs="Times New Roman"/>
          <w:lang w:val="ro-RO"/>
        </w:rPr>
      </w:pPr>
      <w:r w:rsidRPr="00A45D67">
        <w:rPr>
          <w:rFonts w:ascii="Times New Roman" w:hAnsi="Times New Roman" w:cs="Times New Roman"/>
          <w:lang w:val="ro-RO"/>
        </w:rPr>
        <w:t xml:space="preserve">la </w:t>
      </w:r>
      <w:r w:rsidR="006666EA" w:rsidRPr="00A45D67">
        <w:rPr>
          <w:rFonts w:ascii="Times New Roman" w:hAnsi="Times New Roman" w:cs="Times New Roman"/>
          <w:lang w:val="ro-RO"/>
        </w:rPr>
        <w:t>alineatul</w:t>
      </w:r>
      <w:r w:rsidR="00A22036" w:rsidRPr="00A45D67">
        <w:rPr>
          <w:rFonts w:ascii="Times New Roman" w:hAnsi="Times New Roman" w:cs="Times New Roman"/>
          <w:lang w:val="ro-RO"/>
        </w:rPr>
        <w:t xml:space="preserve"> (2)</w:t>
      </w:r>
      <w:r w:rsidR="00901F9B" w:rsidRPr="00A45D67">
        <w:rPr>
          <w:rFonts w:ascii="Times New Roman" w:hAnsi="Times New Roman" w:cs="Times New Roman"/>
          <w:lang w:val="ro-RO"/>
        </w:rPr>
        <w:t>,</w:t>
      </w:r>
      <w:r w:rsidR="00A22036" w:rsidRPr="00A45D67">
        <w:rPr>
          <w:rFonts w:ascii="Times New Roman" w:hAnsi="Times New Roman" w:cs="Times New Roman"/>
          <w:lang w:val="ro-RO"/>
        </w:rPr>
        <w:t xml:space="preserve"> ultima propoziție se exclude</w:t>
      </w:r>
      <w:r w:rsidRPr="00A45D67">
        <w:rPr>
          <w:rFonts w:ascii="Times New Roman" w:hAnsi="Times New Roman" w:cs="Times New Roman"/>
          <w:lang w:val="ro-RO"/>
        </w:rPr>
        <w:t>;</w:t>
      </w:r>
    </w:p>
    <w:p w14:paraId="04DC6941" w14:textId="3E2F0551" w:rsidR="00AC6627" w:rsidRPr="00A45D67" w:rsidRDefault="00AC6627" w:rsidP="00A45D67">
      <w:pPr>
        <w:pStyle w:val="a7"/>
        <w:tabs>
          <w:tab w:val="left" w:pos="426"/>
          <w:tab w:val="left" w:pos="709"/>
          <w:tab w:val="left" w:pos="851"/>
        </w:tabs>
        <w:spacing w:after="0" w:line="240" w:lineRule="auto"/>
        <w:ind w:left="0" w:firstLine="567"/>
        <w:jc w:val="both"/>
        <w:rPr>
          <w:rFonts w:ascii="Times New Roman" w:hAnsi="Times New Roman" w:cs="Times New Roman"/>
          <w:lang w:val="ro-RO"/>
        </w:rPr>
      </w:pPr>
      <w:r w:rsidRPr="00A45D67">
        <w:rPr>
          <w:rFonts w:ascii="Times New Roman" w:hAnsi="Times New Roman" w:cs="Times New Roman"/>
          <w:lang w:val="ro-RO"/>
        </w:rPr>
        <w:t xml:space="preserve">la </w:t>
      </w:r>
      <w:r w:rsidR="006666EA" w:rsidRPr="00A45D67">
        <w:rPr>
          <w:rFonts w:ascii="Times New Roman" w:hAnsi="Times New Roman" w:cs="Times New Roman"/>
          <w:lang w:val="ro-RO"/>
        </w:rPr>
        <w:t xml:space="preserve">alineatul </w:t>
      </w:r>
      <w:r w:rsidRPr="00A45D67">
        <w:rPr>
          <w:rFonts w:ascii="Times New Roman" w:hAnsi="Times New Roman" w:cs="Times New Roman"/>
          <w:lang w:val="ro-RO"/>
        </w:rPr>
        <w:t xml:space="preserve">(3), sintagma “, reprezentanței” se exclude;  </w:t>
      </w:r>
    </w:p>
    <w:p w14:paraId="3941EED0" w14:textId="6C0D271E" w:rsidR="00AC6627" w:rsidRPr="00A45D67" w:rsidRDefault="00AC6627" w:rsidP="00A45D67">
      <w:pPr>
        <w:pStyle w:val="a7"/>
        <w:tabs>
          <w:tab w:val="left" w:pos="426"/>
          <w:tab w:val="left" w:pos="709"/>
          <w:tab w:val="left" w:pos="851"/>
        </w:tabs>
        <w:spacing w:after="0" w:line="240" w:lineRule="auto"/>
        <w:ind w:left="0" w:firstLine="567"/>
        <w:jc w:val="both"/>
        <w:rPr>
          <w:rFonts w:ascii="Times New Roman" w:hAnsi="Times New Roman" w:cs="Times New Roman"/>
          <w:lang w:val="ro-RO"/>
        </w:rPr>
      </w:pPr>
      <w:r w:rsidRPr="00A45D67">
        <w:rPr>
          <w:rFonts w:ascii="Times New Roman" w:hAnsi="Times New Roman" w:cs="Times New Roman"/>
          <w:lang w:val="ro-RO"/>
        </w:rPr>
        <w:t xml:space="preserve">la </w:t>
      </w:r>
      <w:r w:rsidR="006666EA" w:rsidRPr="00A45D67">
        <w:rPr>
          <w:rFonts w:ascii="Times New Roman" w:hAnsi="Times New Roman" w:cs="Times New Roman"/>
          <w:lang w:val="ro-RO"/>
        </w:rPr>
        <w:t xml:space="preserve">alineatul </w:t>
      </w:r>
      <w:r w:rsidRPr="00A45D67">
        <w:rPr>
          <w:rFonts w:ascii="Times New Roman" w:hAnsi="Times New Roman" w:cs="Times New Roman"/>
          <w:lang w:val="ro-RO"/>
        </w:rPr>
        <w:t xml:space="preserve">(4), sintagmele “, reprezentanței” și “sau reprezentanței” se exclud; </w:t>
      </w:r>
    </w:p>
    <w:p w14:paraId="674E95AF" w14:textId="708E08F2" w:rsidR="00A22036" w:rsidRPr="00A45D67" w:rsidRDefault="00901F9B" w:rsidP="00A45D67">
      <w:pPr>
        <w:pStyle w:val="a7"/>
        <w:tabs>
          <w:tab w:val="left" w:pos="426"/>
          <w:tab w:val="left" w:pos="709"/>
          <w:tab w:val="left" w:pos="851"/>
        </w:tabs>
        <w:spacing w:after="0" w:line="240" w:lineRule="auto"/>
        <w:ind w:left="0" w:firstLine="567"/>
        <w:jc w:val="both"/>
        <w:rPr>
          <w:rFonts w:ascii="Times New Roman" w:hAnsi="Times New Roman" w:cs="Times New Roman"/>
          <w:lang w:val="ro-RO"/>
        </w:rPr>
      </w:pPr>
      <w:r w:rsidRPr="00A45D67">
        <w:rPr>
          <w:rFonts w:ascii="Times New Roman" w:hAnsi="Times New Roman" w:cs="Times New Roman"/>
          <w:lang w:val="ro-RO"/>
        </w:rPr>
        <w:t>la alineatul</w:t>
      </w:r>
      <w:r w:rsidR="00AC6627" w:rsidRPr="00A45D67">
        <w:rPr>
          <w:rFonts w:ascii="Times New Roman" w:hAnsi="Times New Roman" w:cs="Times New Roman"/>
          <w:lang w:val="ro-RO"/>
        </w:rPr>
        <w:t xml:space="preserve"> (8), textul “ a reprezentanței, despre” se exclude.</w:t>
      </w:r>
    </w:p>
    <w:p w14:paraId="67C97E54" w14:textId="77777777" w:rsidR="00AC6627" w:rsidRPr="00A45D67" w:rsidRDefault="00AC6627" w:rsidP="00A45D67">
      <w:pPr>
        <w:pStyle w:val="a7"/>
        <w:tabs>
          <w:tab w:val="left" w:pos="426"/>
          <w:tab w:val="left" w:pos="709"/>
          <w:tab w:val="left" w:pos="851"/>
        </w:tabs>
        <w:spacing w:after="0" w:line="240" w:lineRule="auto"/>
        <w:ind w:left="0" w:firstLine="567"/>
        <w:jc w:val="both"/>
        <w:rPr>
          <w:rFonts w:ascii="Times New Roman" w:hAnsi="Times New Roman" w:cs="Times New Roman"/>
          <w:lang w:val="ro-RO"/>
        </w:rPr>
      </w:pPr>
    </w:p>
    <w:p w14:paraId="42786255" w14:textId="289BCB57" w:rsidR="00AC6627" w:rsidRPr="00A45D67" w:rsidRDefault="00AC6627" w:rsidP="00A45D67">
      <w:pPr>
        <w:pStyle w:val="a7"/>
        <w:numPr>
          <w:ilvl w:val="0"/>
          <w:numId w:val="10"/>
        </w:numPr>
        <w:tabs>
          <w:tab w:val="left" w:pos="426"/>
          <w:tab w:val="left" w:pos="709"/>
          <w:tab w:val="left" w:pos="851"/>
        </w:tabs>
        <w:spacing w:after="0" w:line="240" w:lineRule="auto"/>
        <w:ind w:left="0" w:firstLine="567"/>
        <w:jc w:val="both"/>
        <w:rPr>
          <w:rFonts w:ascii="Times New Roman" w:hAnsi="Times New Roman" w:cs="Times New Roman"/>
          <w:lang w:val="ro-RO"/>
        </w:rPr>
      </w:pPr>
      <w:r w:rsidRPr="00A45D67">
        <w:rPr>
          <w:rFonts w:ascii="Times New Roman" w:hAnsi="Times New Roman" w:cs="Times New Roman"/>
          <w:lang w:val="ro-RO"/>
        </w:rPr>
        <w:t xml:space="preserve">Se completează cu </w:t>
      </w:r>
      <w:r w:rsidRPr="00A45D67">
        <w:rPr>
          <w:rFonts w:ascii="Times New Roman" w:hAnsi="Times New Roman" w:cs="Times New Roman"/>
          <w:b/>
          <w:bCs/>
          <w:lang w:val="ro-RO"/>
        </w:rPr>
        <w:t>articolul 32</w:t>
      </w:r>
      <w:r w:rsidRPr="00A45D67">
        <w:rPr>
          <w:rFonts w:ascii="Times New Roman" w:hAnsi="Times New Roman" w:cs="Times New Roman"/>
          <w:b/>
          <w:bCs/>
          <w:vertAlign w:val="superscript"/>
          <w:lang w:val="ro-RO"/>
        </w:rPr>
        <w:t>1</w:t>
      </w:r>
      <w:r w:rsidRPr="00A45D67">
        <w:rPr>
          <w:rFonts w:ascii="Times New Roman" w:hAnsi="Times New Roman" w:cs="Times New Roman"/>
          <w:b/>
          <w:bCs/>
          <w:lang w:val="ro-RO"/>
        </w:rPr>
        <w:t xml:space="preserve"> </w:t>
      </w:r>
      <w:r w:rsidRPr="00A45D67">
        <w:rPr>
          <w:rFonts w:ascii="Times New Roman" w:hAnsi="Times New Roman" w:cs="Times New Roman"/>
          <w:lang w:val="ro-RO"/>
        </w:rPr>
        <w:t xml:space="preserve">și </w:t>
      </w:r>
      <w:bookmarkStart w:id="14" w:name="_Hlk215557715"/>
      <w:r w:rsidRPr="00A45D67">
        <w:rPr>
          <w:rFonts w:ascii="Times New Roman" w:hAnsi="Times New Roman" w:cs="Times New Roman"/>
          <w:b/>
          <w:bCs/>
          <w:lang w:val="ro-RO"/>
        </w:rPr>
        <w:t>articolul 32</w:t>
      </w:r>
      <w:r w:rsidRPr="00A45D67">
        <w:rPr>
          <w:rFonts w:ascii="Times New Roman" w:hAnsi="Times New Roman" w:cs="Times New Roman"/>
          <w:b/>
          <w:bCs/>
          <w:vertAlign w:val="superscript"/>
          <w:lang w:val="ro-RO"/>
        </w:rPr>
        <w:t>2</w:t>
      </w:r>
      <w:r w:rsidRPr="00A45D67">
        <w:rPr>
          <w:rFonts w:ascii="Times New Roman" w:hAnsi="Times New Roman" w:cs="Times New Roman"/>
          <w:lang w:val="ro-RO"/>
        </w:rPr>
        <w:t xml:space="preserve"> cu următorul cuprins:</w:t>
      </w:r>
    </w:p>
    <w:p w14:paraId="52E9BA6D" w14:textId="760C5E10" w:rsidR="00AC6627" w:rsidRPr="00A45D67" w:rsidRDefault="00AC6627" w:rsidP="00A45D67">
      <w:pPr>
        <w:tabs>
          <w:tab w:val="left" w:pos="709"/>
          <w:tab w:val="left" w:pos="851"/>
        </w:tabs>
        <w:spacing w:after="0" w:line="240" w:lineRule="auto"/>
        <w:ind w:firstLine="567"/>
        <w:jc w:val="both"/>
        <w:rPr>
          <w:rFonts w:ascii="Times New Roman" w:hAnsi="Times New Roman" w:cs="Times New Roman"/>
          <w:b/>
          <w:bCs/>
          <w:lang w:val="ro-RO"/>
        </w:rPr>
      </w:pPr>
      <w:r w:rsidRPr="00A45D67">
        <w:rPr>
          <w:rFonts w:ascii="Times New Roman" w:hAnsi="Times New Roman" w:cs="Times New Roman"/>
          <w:lang w:val="ro-RO"/>
        </w:rPr>
        <w:t>“</w:t>
      </w:r>
      <w:r w:rsidRPr="00A45D67">
        <w:rPr>
          <w:rFonts w:ascii="Times New Roman" w:hAnsi="Times New Roman" w:cs="Times New Roman"/>
          <w:b/>
          <w:bCs/>
          <w:lang w:val="ro-RO"/>
        </w:rPr>
        <w:t>Articolul 32</w:t>
      </w:r>
      <w:r w:rsidRPr="00A45D67">
        <w:rPr>
          <w:rFonts w:ascii="Times New Roman" w:hAnsi="Times New Roman" w:cs="Times New Roman"/>
          <w:b/>
          <w:bCs/>
          <w:vertAlign w:val="superscript"/>
          <w:lang w:val="ro-RO"/>
        </w:rPr>
        <w:t>1</w:t>
      </w:r>
      <w:r w:rsidRPr="00A45D67">
        <w:rPr>
          <w:rFonts w:ascii="Times New Roman" w:hAnsi="Times New Roman" w:cs="Times New Roman"/>
          <w:b/>
          <w:bCs/>
          <w:lang w:val="ro-RO"/>
        </w:rPr>
        <w:t xml:space="preserve">. </w:t>
      </w:r>
      <w:r w:rsidRPr="00A45D67">
        <w:rPr>
          <w:rFonts w:ascii="Times New Roman" w:hAnsi="Times New Roman" w:cs="Times New Roman"/>
          <w:lang w:val="ro-RO"/>
        </w:rPr>
        <w:t>Deschiderea de sucursale și prestarea de servicii în mod direct pe teritoriul altor state membre</w:t>
      </w:r>
    </w:p>
    <w:bookmarkEnd w:id="14"/>
    <w:p w14:paraId="6BA1CBC6" w14:textId="728E2BD7" w:rsidR="00AC6627" w:rsidRPr="00A45D67" w:rsidRDefault="00AC6627" w:rsidP="00A45D67">
      <w:pPr>
        <w:spacing w:after="0" w:line="240" w:lineRule="auto"/>
        <w:ind w:firstLine="567"/>
        <w:jc w:val="both"/>
        <w:rPr>
          <w:rFonts w:ascii="Times New Roman" w:hAnsi="Times New Roman" w:cs="Times New Roman"/>
          <w:color w:val="FF0000"/>
          <w:lang w:val="ro-RO"/>
        </w:rPr>
      </w:pPr>
      <w:r w:rsidRPr="00A45D67">
        <w:rPr>
          <w:rFonts w:ascii="Times New Roman" w:hAnsi="Times New Roman" w:cs="Times New Roman"/>
          <w:lang w:val="ro-RO"/>
        </w:rPr>
        <w:t xml:space="preserve">(1) Instituţiile de credit persoane juridice din Republica Moldova, pot desfășura activităţile prevăzute la art. 14 alin. (1) în alte state membre, prin </w:t>
      </w:r>
      <w:r w:rsidR="00ED2334" w:rsidRPr="00A45D67">
        <w:rPr>
          <w:rFonts w:ascii="Times New Roman" w:hAnsi="Times New Roman" w:cs="Times New Roman"/>
          <w:lang w:val="ro-RO"/>
        </w:rPr>
        <w:t xml:space="preserve">deschiderea </w:t>
      </w:r>
      <w:r w:rsidRPr="00A45D67">
        <w:rPr>
          <w:rFonts w:ascii="Times New Roman" w:hAnsi="Times New Roman" w:cs="Times New Roman"/>
          <w:lang w:val="ro-RO"/>
        </w:rPr>
        <w:t xml:space="preserve">sucursalelor sau prin prestarea de servicii în mod direct, fără a fi necesară autorizarea lor de către autoritatea competentă din statul membru gazdă, dacă activităţile respective se regăsesc în autorizația acordată de Banca Naţională a Moldovei. </w:t>
      </w:r>
    </w:p>
    <w:p w14:paraId="39136583" w14:textId="33D3FF10" w:rsidR="00AC6627" w:rsidRPr="00A45D67" w:rsidRDefault="00AC6627" w:rsidP="00A45D67">
      <w:pPr>
        <w:spacing w:after="0" w:line="240" w:lineRule="auto"/>
        <w:ind w:firstLine="567"/>
        <w:jc w:val="both"/>
        <w:rPr>
          <w:rFonts w:ascii="Times New Roman" w:hAnsi="Times New Roman" w:cs="Times New Roman"/>
          <w:lang w:val="ro-RO"/>
        </w:rPr>
      </w:pPr>
      <w:r w:rsidRPr="00A45D67">
        <w:rPr>
          <w:rFonts w:ascii="Times New Roman" w:hAnsi="Times New Roman" w:cs="Times New Roman"/>
          <w:lang w:val="ro-RO"/>
        </w:rPr>
        <w:t>(2) Instituţia de credit persoană juridică din Republica Moldova care intenționează să deschidă o sucursală pe teritoriul unui stat membru trebuie să transmită Băncii Naţionale a Moldovei o notificare, însoțită de următoarele documente și informații, astfel cum sunt prevăzute în actele normative ale Băncii Naționale a Moldovei:</w:t>
      </w:r>
    </w:p>
    <w:p w14:paraId="382A32B9" w14:textId="1DD8E69F" w:rsidR="00AC6627" w:rsidRPr="00A45D67" w:rsidRDefault="00AC6627" w:rsidP="00A45D67">
      <w:pPr>
        <w:spacing w:after="0" w:line="240" w:lineRule="auto"/>
        <w:ind w:firstLine="567"/>
        <w:jc w:val="both"/>
        <w:rPr>
          <w:rFonts w:ascii="Times New Roman" w:hAnsi="Times New Roman" w:cs="Times New Roman"/>
          <w:lang w:val="ro-RO"/>
        </w:rPr>
      </w:pPr>
      <w:r w:rsidRPr="00A45D67">
        <w:rPr>
          <w:rFonts w:ascii="Times New Roman" w:hAnsi="Times New Roman" w:cs="Times New Roman"/>
          <w:lang w:val="ro-RO"/>
        </w:rPr>
        <w:t xml:space="preserve">a) statul membru gazdă pe teritoriul căruia urmează să fie </w:t>
      </w:r>
      <w:r w:rsidR="00ED2334" w:rsidRPr="00A45D67">
        <w:rPr>
          <w:rFonts w:ascii="Times New Roman" w:hAnsi="Times New Roman" w:cs="Times New Roman"/>
          <w:lang w:val="ro-RO"/>
        </w:rPr>
        <w:t xml:space="preserve">deschisă </w:t>
      </w:r>
      <w:r w:rsidRPr="00A45D67">
        <w:rPr>
          <w:rFonts w:ascii="Times New Roman" w:hAnsi="Times New Roman" w:cs="Times New Roman"/>
          <w:lang w:val="ro-RO"/>
        </w:rPr>
        <w:t>sucursala;</w:t>
      </w:r>
    </w:p>
    <w:p w14:paraId="45E8BEC5" w14:textId="77777777" w:rsidR="00AC6627" w:rsidRPr="00A45D67" w:rsidRDefault="00AC6627" w:rsidP="00A45D67">
      <w:pPr>
        <w:spacing w:after="0" w:line="240" w:lineRule="auto"/>
        <w:ind w:firstLine="567"/>
        <w:jc w:val="both"/>
        <w:rPr>
          <w:rFonts w:ascii="Times New Roman" w:hAnsi="Times New Roman" w:cs="Times New Roman"/>
          <w:lang w:val="ro-RO"/>
        </w:rPr>
      </w:pPr>
      <w:r w:rsidRPr="00A45D67">
        <w:rPr>
          <w:rFonts w:ascii="Times New Roman" w:hAnsi="Times New Roman" w:cs="Times New Roman"/>
          <w:lang w:val="ro-RO"/>
        </w:rPr>
        <w:t>b) un program de activitate care să specifice, printre altele, tipurile de activităţi pe care intenționează să le desfășoare și organizarea structurală a sucursalei respective;</w:t>
      </w:r>
    </w:p>
    <w:p w14:paraId="0CEB640F" w14:textId="77777777" w:rsidR="00AC6627" w:rsidRPr="00A45D67" w:rsidRDefault="00AC6627" w:rsidP="00A45D67">
      <w:pPr>
        <w:spacing w:after="0" w:line="240" w:lineRule="auto"/>
        <w:ind w:firstLine="567"/>
        <w:jc w:val="both"/>
        <w:rPr>
          <w:rFonts w:ascii="Times New Roman" w:hAnsi="Times New Roman" w:cs="Times New Roman"/>
          <w:lang w:val="ro-RO"/>
        </w:rPr>
      </w:pPr>
      <w:r w:rsidRPr="00A45D67">
        <w:rPr>
          <w:rFonts w:ascii="Times New Roman" w:hAnsi="Times New Roman" w:cs="Times New Roman"/>
          <w:lang w:val="ro-RO"/>
        </w:rPr>
        <w:t>c) adresa la care pot fi solicitate documente în statul membru;</w:t>
      </w:r>
    </w:p>
    <w:p w14:paraId="3D6A5AC8" w14:textId="77777777" w:rsidR="00AC6627" w:rsidRPr="00A45D67" w:rsidRDefault="00AC6627" w:rsidP="00A45D67">
      <w:pPr>
        <w:spacing w:after="0" w:line="240" w:lineRule="auto"/>
        <w:ind w:firstLine="567"/>
        <w:jc w:val="both"/>
        <w:rPr>
          <w:rFonts w:ascii="Times New Roman" w:hAnsi="Times New Roman" w:cs="Times New Roman"/>
          <w:lang w:val="ro-RO"/>
        </w:rPr>
      </w:pPr>
      <w:r w:rsidRPr="00A45D67">
        <w:rPr>
          <w:rFonts w:ascii="Times New Roman" w:hAnsi="Times New Roman" w:cs="Times New Roman"/>
          <w:lang w:val="ro-RO"/>
        </w:rPr>
        <w:t>d) numele persoanelor responsabile cu conducerea activității sucursalei şi informaţii privind reputaţia şi experienţa profesională a acestor persoane;</w:t>
      </w:r>
    </w:p>
    <w:p w14:paraId="34298180" w14:textId="2783C091" w:rsidR="00AC6627" w:rsidRPr="00A45D67" w:rsidRDefault="00AC6627" w:rsidP="00A45D67">
      <w:pPr>
        <w:spacing w:after="0" w:line="240" w:lineRule="auto"/>
        <w:ind w:firstLine="567"/>
        <w:jc w:val="both"/>
        <w:rPr>
          <w:rFonts w:ascii="Times New Roman" w:hAnsi="Times New Roman" w:cs="Times New Roman"/>
          <w:color w:val="FF0000"/>
          <w:lang w:val="ro-RO"/>
        </w:rPr>
      </w:pPr>
      <w:r w:rsidRPr="00A45D67">
        <w:rPr>
          <w:rFonts w:ascii="Times New Roman" w:hAnsi="Times New Roman" w:cs="Times New Roman"/>
          <w:lang w:val="ro-RO"/>
        </w:rPr>
        <w:t>e) alte documente și informații prevăzute de actele normative ale Băncii Naționale a Moldovei.</w:t>
      </w:r>
    </w:p>
    <w:p w14:paraId="3759D2FC" w14:textId="43972285" w:rsidR="00AC6627" w:rsidRPr="00A45D67" w:rsidRDefault="00AC6627" w:rsidP="00A45D67">
      <w:pPr>
        <w:spacing w:after="0" w:line="240" w:lineRule="auto"/>
        <w:ind w:firstLine="567"/>
        <w:jc w:val="both"/>
        <w:rPr>
          <w:rFonts w:ascii="Times New Roman" w:hAnsi="Times New Roman" w:cs="Times New Roman"/>
          <w:lang w:val="ro-RO"/>
        </w:rPr>
      </w:pPr>
      <w:r w:rsidRPr="00A45D67">
        <w:rPr>
          <w:rFonts w:ascii="Times New Roman" w:hAnsi="Times New Roman" w:cs="Times New Roman"/>
          <w:lang w:val="ro-RO"/>
        </w:rPr>
        <w:t xml:space="preserve">(3) Instituția de credit persoană juridică din Republica Moldova </w:t>
      </w:r>
      <w:r w:rsidR="007B59BE" w:rsidRPr="00A45D67">
        <w:rPr>
          <w:rFonts w:ascii="Times New Roman" w:hAnsi="Times New Roman" w:cs="Times New Roman"/>
          <w:lang w:val="ro-RO"/>
        </w:rPr>
        <w:t xml:space="preserve">care intenționează să presteze servicii în mod direct într-un stat membru trebuie să transmită Băncii Naţionale a Moldovei o notificare în legătură cu activitățile menționate la art. 14 alin. (1) pe care dorește să le desfășoare. Banca Națională a Moldovei, </w:t>
      </w:r>
      <w:r w:rsidRPr="00A45D67">
        <w:rPr>
          <w:rFonts w:ascii="Times New Roman" w:hAnsi="Times New Roman" w:cs="Times New Roman"/>
          <w:lang w:val="ro-RO"/>
        </w:rPr>
        <w:t>în termen de o lună de la data recepționării</w:t>
      </w:r>
      <w:r w:rsidR="007140D1" w:rsidRPr="00A45D67">
        <w:rPr>
          <w:rFonts w:ascii="Times New Roman" w:hAnsi="Times New Roman" w:cs="Times New Roman"/>
          <w:lang w:val="ro-RO"/>
        </w:rPr>
        <w:t>,</w:t>
      </w:r>
      <w:r w:rsidRPr="00A45D67">
        <w:rPr>
          <w:rFonts w:ascii="Times New Roman" w:hAnsi="Times New Roman" w:cs="Times New Roman"/>
          <w:lang w:val="ro-RO"/>
        </w:rPr>
        <w:t xml:space="preserve"> transmite notificarea</w:t>
      </w:r>
      <w:r w:rsidR="007140D1" w:rsidRPr="00A45D67">
        <w:rPr>
          <w:rFonts w:ascii="Times New Roman" w:hAnsi="Times New Roman" w:cs="Times New Roman"/>
          <w:lang w:val="ro-RO"/>
        </w:rPr>
        <w:t xml:space="preserve"> respectivă</w:t>
      </w:r>
      <w:r w:rsidRPr="00A45D67">
        <w:rPr>
          <w:rFonts w:ascii="Times New Roman" w:hAnsi="Times New Roman" w:cs="Times New Roman"/>
          <w:lang w:val="ro-RO"/>
        </w:rPr>
        <w:t xml:space="preserve"> autorității competente din statul membru gazdă.</w:t>
      </w:r>
    </w:p>
    <w:p w14:paraId="0BFFCBF7" w14:textId="2021BEC4" w:rsidR="00AC6627" w:rsidRPr="00A45D67" w:rsidRDefault="00AC6627" w:rsidP="00A45D67">
      <w:pPr>
        <w:spacing w:after="0" w:line="240" w:lineRule="auto"/>
        <w:ind w:firstLine="567"/>
        <w:jc w:val="both"/>
        <w:rPr>
          <w:rFonts w:ascii="Times New Roman" w:hAnsi="Times New Roman" w:cs="Times New Roman"/>
          <w:lang w:val="ro-RO"/>
        </w:rPr>
      </w:pPr>
      <w:r w:rsidRPr="00A45D67">
        <w:rPr>
          <w:rFonts w:ascii="Times New Roman" w:hAnsi="Times New Roman" w:cs="Times New Roman"/>
          <w:lang w:val="ro-RO"/>
        </w:rPr>
        <w:t>(4) În cazul în care Banca Națională a Moldovei constată că nu există motive să pună la îndoială caracterul adecvat al structurii administrative sau situaţia financiară a instituției de credit persoană juridică din Republica Moldova care intenționează să deschidă o sucursală într-un stat membru, având în vedere activităţile pe care intenționează să le desfășoare prin intermediul sucursalei, în termen de 3 luni de la data recepționării informațiilor prevăzute la alineatul (2), transmite aceste informații, precum și informații privind nivelul, structura fondurilor proprii și cuantumul cerințelor de fonduri proprii calculate conform actelor normative emise în aplicarea prezentei legi, autorității competente din statul membru gazdă și informează instituția de credit despre acest fapt.</w:t>
      </w:r>
      <w:r w:rsidRPr="00A45D67">
        <w:rPr>
          <w:rFonts w:ascii="Times New Roman" w:hAnsi="Times New Roman" w:cs="Times New Roman"/>
          <w:i/>
          <w:iCs/>
          <w:color w:val="0F9ED5" w:themeColor="accent4"/>
          <w:lang w:val="ro-RO"/>
        </w:rPr>
        <w:t xml:space="preserve">  </w:t>
      </w:r>
    </w:p>
    <w:p w14:paraId="6F4081F8" w14:textId="35137C9D" w:rsidR="00AC6627" w:rsidRPr="00A45D67" w:rsidRDefault="00AC6627" w:rsidP="00A45D67">
      <w:pPr>
        <w:spacing w:after="0" w:line="240" w:lineRule="auto"/>
        <w:ind w:firstLine="567"/>
        <w:jc w:val="both"/>
        <w:rPr>
          <w:rFonts w:ascii="Times New Roman" w:hAnsi="Times New Roman" w:cs="Times New Roman"/>
          <w:b/>
          <w:bCs/>
          <w:color w:val="FF0000"/>
          <w:lang w:val="ro-RO"/>
        </w:rPr>
      </w:pPr>
      <w:r w:rsidRPr="00A45D67">
        <w:rPr>
          <w:rFonts w:ascii="Times New Roman" w:hAnsi="Times New Roman" w:cs="Times New Roman"/>
          <w:lang w:val="ro-RO"/>
        </w:rPr>
        <w:t>(</w:t>
      </w:r>
      <w:r w:rsidRPr="00A45D67" w:rsidDel="00B25F86">
        <w:rPr>
          <w:rFonts w:ascii="Times New Roman" w:hAnsi="Times New Roman" w:cs="Times New Roman"/>
          <w:lang w:val="ro-RO"/>
        </w:rPr>
        <w:t>5</w:t>
      </w:r>
      <w:r w:rsidRPr="00A45D67">
        <w:rPr>
          <w:rFonts w:ascii="Times New Roman" w:hAnsi="Times New Roman" w:cs="Times New Roman"/>
          <w:lang w:val="ro-RO"/>
        </w:rPr>
        <w:t>)</w:t>
      </w:r>
      <w:r w:rsidRPr="00A45D67">
        <w:rPr>
          <w:rFonts w:ascii="Times New Roman" w:hAnsi="Times New Roman" w:cs="Times New Roman"/>
          <w:b/>
          <w:bCs/>
          <w:lang w:val="ro-RO"/>
        </w:rPr>
        <w:t xml:space="preserve"> </w:t>
      </w:r>
      <w:r w:rsidRPr="00A45D67">
        <w:rPr>
          <w:rFonts w:ascii="Times New Roman" w:hAnsi="Times New Roman" w:cs="Times New Roman"/>
          <w:lang w:val="ro-RO"/>
        </w:rPr>
        <w:t>În cazul în care Banca Națională a Moldovei constată că existe motive de îndoială astfel cum sunt prevăzute la alin. (4), aceasta</w:t>
      </w:r>
      <w:bookmarkStart w:id="15" w:name="_Hlk214902680"/>
      <w:r w:rsidRPr="00A45D67">
        <w:rPr>
          <w:rFonts w:ascii="Times New Roman" w:hAnsi="Times New Roman" w:cs="Times New Roman"/>
          <w:lang w:val="ro-RO"/>
        </w:rPr>
        <w:t xml:space="preserve"> </w:t>
      </w:r>
      <w:bookmarkEnd w:id="15"/>
      <w:r w:rsidRPr="00A45D67">
        <w:rPr>
          <w:rFonts w:ascii="Times New Roman" w:hAnsi="Times New Roman" w:cs="Times New Roman"/>
          <w:lang w:val="ro-RO"/>
        </w:rPr>
        <w:t xml:space="preserve">nu transmite informațiile autorității competente din statul membru gazdă conform alineatului (4) și informează despre acest lucru instituția de credit în termen de 3 luni de la data recepționării informațiilor prevăzute la alineatul (2), indicând motivele sale. </w:t>
      </w:r>
    </w:p>
    <w:p w14:paraId="18C6ECA0" w14:textId="181E9A19" w:rsidR="00AC6627" w:rsidRPr="00A45D67" w:rsidRDefault="00AC6627" w:rsidP="00A45D67">
      <w:pPr>
        <w:spacing w:after="0" w:line="240" w:lineRule="auto"/>
        <w:ind w:firstLine="567"/>
        <w:jc w:val="both"/>
        <w:rPr>
          <w:rFonts w:ascii="Times New Roman" w:hAnsi="Times New Roman" w:cs="Times New Roman"/>
          <w:lang w:val="ro-RO"/>
        </w:rPr>
      </w:pPr>
      <w:r w:rsidRPr="00A45D67">
        <w:rPr>
          <w:rFonts w:ascii="Times New Roman" w:hAnsi="Times New Roman" w:cs="Times New Roman"/>
          <w:lang w:val="ro-RO"/>
        </w:rPr>
        <w:t>(</w:t>
      </w:r>
      <w:r w:rsidRPr="00A45D67" w:rsidDel="00B25F86">
        <w:rPr>
          <w:rFonts w:ascii="Times New Roman" w:hAnsi="Times New Roman" w:cs="Times New Roman"/>
          <w:lang w:val="ro-RO"/>
        </w:rPr>
        <w:t>6</w:t>
      </w:r>
      <w:r w:rsidRPr="00A45D67">
        <w:rPr>
          <w:rFonts w:ascii="Times New Roman" w:hAnsi="Times New Roman" w:cs="Times New Roman"/>
          <w:lang w:val="ro-RO"/>
        </w:rPr>
        <w:t xml:space="preserve">) Sucursala poate să înceapă activitatea de la data la care instituţiei de credit, persoană juridică din Republica Moldova, i se comunică de către autoritatea competentă din statul membru gazdă, dacă este cazul, condiţiile în care, în scopul protejării interesului general, activităţile pot fi desfăşurate în statul membru gazdă sau, în lipsa unei asemenea comunicări, la expirarea unui </w:t>
      </w:r>
      <w:r w:rsidRPr="00A45D67">
        <w:rPr>
          <w:rFonts w:ascii="Times New Roman" w:hAnsi="Times New Roman" w:cs="Times New Roman"/>
          <w:lang w:val="ro-RO"/>
        </w:rPr>
        <w:lastRenderedPageBreak/>
        <w:t xml:space="preserve">termen de 2 luni de la primirea de către autoritatea competentă respectivă a informaţiilor comunicate de Banca Naţională a Moldovei.  </w:t>
      </w:r>
    </w:p>
    <w:p w14:paraId="22706E66" w14:textId="2E09DBC5" w:rsidR="00AC6627" w:rsidRPr="00A45D67" w:rsidRDefault="00AC6627" w:rsidP="00A45D67">
      <w:pPr>
        <w:spacing w:after="0" w:line="240" w:lineRule="auto"/>
        <w:ind w:firstLine="567"/>
        <w:jc w:val="both"/>
        <w:rPr>
          <w:rFonts w:ascii="Times New Roman" w:hAnsi="Times New Roman" w:cs="Times New Roman"/>
          <w:lang w:val="ro-RO"/>
        </w:rPr>
      </w:pPr>
      <w:r w:rsidRPr="00A45D67">
        <w:rPr>
          <w:rFonts w:ascii="Times New Roman" w:hAnsi="Times New Roman" w:cs="Times New Roman"/>
          <w:lang w:val="ro-RO"/>
        </w:rPr>
        <w:t>(</w:t>
      </w:r>
      <w:r w:rsidRPr="00A45D67" w:rsidDel="00B25F86">
        <w:rPr>
          <w:rFonts w:ascii="Times New Roman" w:hAnsi="Times New Roman" w:cs="Times New Roman"/>
          <w:lang w:val="ro-RO"/>
        </w:rPr>
        <w:t>7</w:t>
      </w:r>
      <w:r w:rsidRPr="00A45D67">
        <w:rPr>
          <w:rFonts w:ascii="Times New Roman" w:hAnsi="Times New Roman" w:cs="Times New Roman"/>
          <w:lang w:val="ro-RO"/>
        </w:rPr>
        <w:t xml:space="preserve">) Orice intenţie de modificare a informaţiilor prevăzute la alin. (2) lit. b)-d), se notifică în scris Băncii Naţionale a Moldovei </w:t>
      </w:r>
      <w:r w:rsidR="00AE1B27" w:rsidRPr="00A45D67">
        <w:rPr>
          <w:rFonts w:ascii="Times New Roman" w:hAnsi="Times New Roman" w:cs="Times New Roman"/>
          <w:lang w:val="ro-RO"/>
        </w:rPr>
        <w:t xml:space="preserve">și autorității competente din statul membru gazdă </w:t>
      </w:r>
      <w:r w:rsidRPr="00A45D67">
        <w:rPr>
          <w:rFonts w:ascii="Times New Roman" w:hAnsi="Times New Roman" w:cs="Times New Roman"/>
          <w:lang w:val="ro-RO"/>
        </w:rPr>
        <w:t>de către instituţia de credit în cauză, cu cel puţin o lună înainte de data la care modificarea urmează să fie efectuată. În cazul în care Banca Națională a Moldovei nu are obiecții cu privire continuarea activității sucursalei</w:t>
      </w:r>
      <w:r w:rsidR="00E92ED8" w:rsidRPr="00A45D67">
        <w:rPr>
          <w:rFonts w:ascii="Times New Roman" w:hAnsi="Times New Roman" w:cs="Times New Roman"/>
          <w:lang w:val="ro-RO"/>
        </w:rPr>
        <w:t>,</w:t>
      </w:r>
      <w:r w:rsidRPr="00A45D67">
        <w:rPr>
          <w:rFonts w:ascii="Times New Roman" w:hAnsi="Times New Roman" w:cs="Times New Roman"/>
          <w:lang w:val="ro-RO"/>
        </w:rPr>
        <w:t xml:space="preserve"> urmare modificărilor informațiilor conform prezentului alineat, aceasta comunică instituţiei de credit decizia sa . </w:t>
      </w:r>
    </w:p>
    <w:p w14:paraId="4E480257" w14:textId="7F766E21" w:rsidR="00AC6627" w:rsidRPr="00A45D67" w:rsidRDefault="00AC6627" w:rsidP="00A45D67">
      <w:pPr>
        <w:spacing w:after="0" w:line="240" w:lineRule="auto"/>
        <w:ind w:firstLine="567"/>
        <w:jc w:val="both"/>
        <w:rPr>
          <w:rFonts w:ascii="Times New Roman" w:hAnsi="Times New Roman" w:cs="Times New Roman"/>
          <w:lang w:val="ro-RO"/>
        </w:rPr>
      </w:pPr>
      <w:r w:rsidRPr="00A45D67">
        <w:rPr>
          <w:rFonts w:ascii="Times New Roman" w:hAnsi="Times New Roman" w:cs="Times New Roman"/>
          <w:lang w:val="ro-RO"/>
        </w:rPr>
        <w:t>(</w:t>
      </w:r>
      <w:r w:rsidRPr="00A45D67" w:rsidDel="00B25F86">
        <w:rPr>
          <w:rFonts w:ascii="Times New Roman" w:hAnsi="Times New Roman" w:cs="Times New Roman"/>
          <w:lang w:val="ro-RO"/>
        </w:rPr>
        <w:t>8</w:t>
      </w:r>
      <w:r w:rsidRPr="00A45D67">
        <w:rPr>
          <w:rFonts w:ascii="Times New Roman" w:hAnsi="Times New Roman" w:cs="Times New Roman"/>
          <w:lang w:val="ro-RO"/>
        </w:rPr>
        <w:t>) Banca Națională a Moldovei informează, în cel mai scurt timp posibil, autoritățile competente din statul</w:t>
      </w:r>
      <w:r w:rsidR="007979B7" w:rsidRPr="00A45D67">
        <w:rPr>
          <w:rFonts w:ascii="Times New Roman" w:hAnsi="Times New Roman" w:cs="Times New Roman"/>
          <w:lang w:val="ro-RO"/>
        </w:rPr>
        <w:t xml:space="preserve"> membru</w:t>
      </w:r>
      <w:r w:rsidRPr="00A45D67">
        <w:rPr>
          <w:rFonts w:ascii="Times New Roman" w:hAnsi="Times New Roman" w:cs="Times New Roman"/>
          <w:lang w:val="ro-RO"/>
        </w:rPr>
        <w:t xml:space="preserve"> gazdă pe teritoriul căreia instituția de credit, persoană juridică din Republica Moldova, își desfășoară activitatea prin intermediul unei sucursale sau prin prestarea de servicii în mod direct despre retragerea autorizației instituției de credit respective.</w:t>
      </w:r>
    </w:p>
    <w:p w14:paraId="3B8EA1CA" w14:textId="270CF11D" w:rsidR="00AC6627" w:rsidRPr="00A45D67" w:rsidRDefault="00AC6627" w:rsidP="00A45D67">
      <w:pPr>
        <w:spacing w:after="0" w:line="240" w:lineRule="auto"/>
        <w:ind w:firstLine="567"/>
        <w:jc w:val="both"/>
        <w:rPr>
          <w:rFonts w:ascii="Times New Roman" w:hAnsi="Times New Roman" w:cs="Times New Roman"/>
          <w:b/>
          <w:bCs/>
          <w:color w:val="FF0000"/>
          <w:lang w:val="ro-RO"/>
        </w:rPr>
      </w:pPr>
      <w:r w:rsidRPr="00A45D67">
        <w:rPr>
          <w:rFonts w:ascii="Times New Roman" w:hAnsi="Times New Roman" w:cs="Times New Roman"/>
          <w:lang w:val="ro-RO"/>
        </w:rPr>
        <w:t>(</w:t>
      </w:r>
      <w:r w:rsidRPr="00A45D67" w:rsidDel="00B25F86">
        <w:rPr>
          <w:rFonts w:ascii="Times New Roman" w:hAnsi="Times New Roman" w:cs="Times New Roman"/>
          <w:lang w:val="ro-RO"/>
        </w:rPr>
        <w:t>9</w:t>
      </w:r>
      <w:r w:rsidRPr="00A45D67">
        <w:rPr>
          <w:rFonts w:ascii="Times New Roman" w:hAnsi="Times New Roman" w:cs="Times New Roman"/>
          <w:lang w:val="ro-RO"/>
        </w:rPr>
        <w:t>) Banca Națională a Moldovei informează Comisia Europeană și Autoritatea Bancară Europeană cu privire la numărul și tipul cazurilor în care aceasta s-a opus înființării de către o instituţie de credit, persoană juridică din Republica Moldova, a unei sucursale într-un alt stat membru sau continuării desfăşurării activităţii unei astfel de sucursale.</w:t>
      </w:r>
    </w:p>
    <w:p w14:paraId="69E1A895" w14:textId="77777777" w:rsidR="00AC6627" w:rsidRPr="00A45D67" w:rsidRDefault="00AC6627" w:rsidP="00A45D67">
      <w:pPr>
        <w:spacing w:after="0" w:line="240" w:lineRule="auto"/>
        <w:ind w:firstLine="567"/>
        <w:jc w:val="both"/>
        <w:rPr>
          <w:rFonts w:ascii="Times New Roman" w:hAnsi="Times New Roman" w:cs="Times New Roman"/>
          <w:lang w:val="ro-RO"/>
        </w:rPr>
      </w:pPr>
    </w:p>
    <w:p w14:paraId="110D530B" w14:textId="77777777" w:rsidR="00AC6627" w:rsidRPr="00A45D67" w:rsidRDefault="00AC6627" w:rsidP="00A45D67">
      <w:pPr>
        <w:spacing w:after="0" w:line="240" w:lineRule="auto"/>
        <w:ind w:firstLine="567"/>
        <w:jc w:val="both"/>
        <w:rPr>
          <w:rFonts w:ascii="Times New Roman" w:hAnsi="Times New Roman" w:cs="Times New Roman"/>
          <w:b/>
          <w:bCs/>
          <w:lang w:val="ro-RO"/>
        </w:rPr>
      </w:pPr>
      <w:bookmarkStart w:id="16" w:name="_Hlk215557759"/>
      <w:r w:rsidRPr="00A45D67">
        <w:rPr>
          <w:rFonts w:ascii="Times New Roman" w:hAnsi="Times New Roman" w:cs="Times New Roman"/>
          <w:b/>
          <w:bCs/>
          <w:lang w:val="ro-RO"/>
        </w:rPr>
        <w:t>Articolul 32</w:t>
      </w:r>
      <w:r w:rsidRPr="00A45D67">
        <w:rPr>
          <w:rFonts w:ascii="Times New Roman" w:hAnsi="Times New Roman" w:cs="Times New Roman"/>
          <w:b/>
          <w:bCs/>
          <w:vertAlign w:val="superscript"/>
          <w:lang w:val="ro-RO"/>
        </w:rPr>
        <w:t>2</w:t>
      </w:r>
      <w:r w:rsidRPr="00A45D67">
        <w:rPr>
          <w:rFonts w:ascii="Times New Roman" w:hAnsi="Times New Roman" w:cs="Times New Roman"/>
          <w:b/>
          <w:bCs/>
          <w:lang w:val="ro-RO"/>
        </w:rPr>
        <w:t xml:space="preserve">. </w:t>
      </w:r>
      <w:r w:rsidRPr="00A45D67">
        <w:rPr>
          <w:rFonts w:ascii="Times New Roman" w:hAnsi="Times New Roman" w:cs="Times New Roman"/>
          <w:lang w:val="ro-RO"/>
        </w:rPr>
        <w:t>Măsurile luate de Banca Națională a Moldovei cu privire la activitatea instituțiilor de credit persoane juridice din Republica Moldova care își desfășoară activitatea pe teritoriul unor state membre</w:t>
      </w:r>
    </w:p>
    <w:bookmarkEnd w:id="16"/>
    <w:p w14:paraId="47378A96" w14:textId="0E41BD23" w:rsidR="00AC6627" w:rsidRPr="00A45D67" w:rsidRDefault="00AC6627" w:rsidP="00A45D67">
      <w:pPr>
        <w:spacing w:after="0" w:line="240" w:lineRule="auto"/>
        <w:ind w:firstLine="567"/>
        <w:jc w:val="both"/>
        <w:rPr>
          <w:rFonts w:ascii="Times New Roman" w:hAnsi="Times New Roman" w:cs="Times New Roman"/>
          <w:lang w:val="ro-RO"/>
        </w:rPr>
      </w:pPr>
      <w:r w:rsidRPr="00A45D67">
        <w:rPr>
          <w:rFonts w:ascii="Times New Roman" w:hAnsi="Times New Roman" w:cs="Times New Roman"/>
          <w:lang w:val="ro-RO"/>
        </w:rPr>
        <w:t xml:space="preserve">(1) Dacă Banca Naţională a Moldovei este informată de către autoritatea competentă din statul membru gazdă că o instituţie de credit, persoană juridică din Republica Moldova, care are o sucursală sau care prestează în mod direct servicii pe teritoriul statului membru respectiv, nu respectă sau există un risc semnificativ să nu respecte, în ceea ce priveşte activităţile desfăşurate pe teritoriul statului membru gazdă, prevederile legale adoptate în acel stat membru pentru transpunerea Directivei 2013/36/UE sau dispoziţiile Regulamentului (UE) nr. 575/2013, aceasta dispune, de îndată, toate măsurile pentru a se asigura că instituţia de credit respectivă remediază situaţia sau acţionează în vederea prevenirii riscului de neconformare și informează autoritatea competentă din statul </w:t>
      </w:r>
      <w:r w:rsidR="007979B7" w:rsidRPr="00A45D67">
        <w:rPr>
          <w:rFonts w:ascii="Times New Roman" w:hAnsi="Times New Roman" w:cs="Times New Roman"/>
          <w:lang w:val="ro-RO"/>
        </w:rPr>
        <w:t xml:space="preserve">membru </w:t>
      </w:r>
      <w:r w:rsidRPr="00A45D67">
        <w:rPr>
          <w:rFonts w:ascii="Times New Roman" w:hAnsi="Times New Roman" w:cs="Times New Roman"/>
          <w:lang w:val="ro-RO"/>
        </w:rPr>
        <w:t>gazdă despre măsurile luate.</w:t>
      </w:r>
    </w:p>
    <w:p w14:paraId="38CC822C" w14:textId="019AD18C" w:rsidR="00AC6627" w:rsidRPr="00A45D67" w:rsidRDefault="00AC6627" w:rsidP="00A45D67">
      <w:pPr>
        <w:spacing w:after="0" w:line="240" w:lineRule="auto"/>
        <w:ind w:firstLine="567"/>
        <w:jc w:val="both"/>
        <w:rPr>
          <w:rFonts w:ascii="Times New Roman" w:hAnsi="Times New Roman" w:cs="Times New Roman"/>
          <w:b/>
          <w:bCs/>
          <w:color w:val="FF0000"/>
          <w:lang w:val="ro-RO"/>
        </w:rPr>
      </w:pPr>
      <w:r w:rsidRPr="00A45D67">
        <w:rPr>
          <w:rFonts w:ascii="Times New Roman" w:hAnsi="Times New Roman" w:cs="Times New Roman"/>
          <w:lang w:val="ro-RO"/>
        </w:rPr>
        <w:t xml:space="preserve">(2) Măsurile luate de Banca Națională a Moldovei în temeiul alineatului (1) care implică sancțiuni sau restricții în exercitarea libertății de a presta servicii sau a libertății de stabilire se comunică instituției de credit vizate cu indicarea motivelor care au stat la baza acestora. </w:t>
      </w:r>
    </w:p>
    <w:p w14:paraId="63DFC8FE" w14:textId="597DA213" w:rsidR="00A22036" w:rsidRPr="00A45D67" w:rsidRDefault="00901F9B" w:rsidP="00A45D67">
      <w:pPr>
        <w:pStyle w:val="a7"/>
        <w:tabs>
          <w:tab w:val="left" w:pos="426"/>
        </w:tabs>
        <w:spacing w:after="0" w:line="240" w:lineRule="auto"/>
        <w:ind w:left="0" w:firstLine="567"/>
        <w:jc w:val="both"/>
        <w:rPr>
          <w:rFonts w:ascii="Times New Roman" w:hAnsi="Times New Roman" w:cs="Times New Roman"/>
          <w:lang w:val="ro-RO"/>
        </w:rPr>
      </w:pPr>
      <w:r w:rsidRPr="00A45D67">
        <w:rPr>
          <w:rFonts w:ascii="Times New Roman" w:hAnsi="Times New Roman" w:cs="Times New Roman"/>
          <w:lang w:val="ro-RO"/>
        </w:rPr>
        <w:tab/>
      </w:r>
      <w:r w:rsidR="00AC6627" w:rsidRPr="00A45D67">
        <w:rPr>
          <w:rFonts w:ascii="Times New Roman" w:hAnsi="Times New Roman" w:cs="Times New Roman"/>
          <w:lang w:val="ro-RO"/>
        </w:rPr>
        <w:t>(3) Banca Națională a Moldovei poate să sesizeze Autoritatea Bancară Europeană pentru a solicita asistență, în vederea ajungerii la un acord cu autoritatea competentă din statul membru gazdă pe teritoriul căruia instituția de credit, persoană juridică din Republica Moldova, are o sucursală sau în care prestează în mod direct servicii, în cazul în care are obiecții cu privire la măsurile luate de autoritățile competente din statul respectiv de natura celor prevăzute la art.</w:t>
      </w:r>
      <w:r w:rsidR="00AC6627" w:rsidRPr="00A45D67">
        <w:rPr>
          <w:rFonts w:ascii="Times New Roman" w:hAnsi="Times New Roman" w:cs="Times New Roman"/>
          <w:vertAlign w:val="superscript"/>
          <w:lang w:val="ro-RO"/>
        </w:rPr>
        <w:t xml:space="preserve"> </w:t>
      </w:r>
      <w:r w:rsidR="00AC6627" w:rsidRPr="00A45D67">
        <w:rPr>
          <w:rFonts w:ascii="Times New Roman" w:hAnsi="Times New Roman" w:cs="Times New Roman"/>
          <w:lang w:val="ro-RO"/>
        </w:rPr>
        <w:t>23</w:t>
      </w:r>
      <w:r w:rsidR="00AC6627" w:rsidRPr="00A45D67">
        <w:rPr>
          <w:rFonts w:ascii="Times New Roman" w:hAnsi="Times New Roman" w:cs="Times New Roman"/>
          <w:vertAlign w:val="superscript"/>
          <w:lang w:val="ro-RO"/>
        </w:rPr>
        <w:t>4</w:t>
      </w:r>
      <w:r w:rsidR="00AC6627" w:rsidRPr="00A45D67">
        <w:rPr>
          <w:rFonts w:ascii="Times New Roman" w:hAnsi="Times New Roman" w:cs="Times New Roman"/>
          <w:lang w:val="ro-RO"/>
        </w:rPr>
        <w:t xml:space="preserve"> alin. (3).</w:t>
      </w:r>
      <w:r w:rsidR="002E6B5D" w:rsidRPr="00A45D67">
        <w:rPr>
          <w:rFonts w:ascii="Times New Roman" w:hAnsi="Times New Roman" w:cs="Times New Roman"/>
          <w:lang w:val="ro-RO"/>
        </w:rPr>
        <w:t>;.</w:t>
      </w:r>
    </w:p>
    <w:p w14:paraId="625DB3CD" w14:textId="77777777" w:rsidR="00AC6627" w:rsidRPr="00A45D67" w:rsidRDefault="00AC6627" w:rsidP="00A45D67">
      <w:pPr>
        <w:pStyle w:val="a7"/>
        <w:tabs>
          <w:tab w:val="left" w:pos="426"/>
        </w:tabs>
        <w:spacing w:after="0" w:line="240" w:lineRule="auto"/>
        <w:ind w:left="0" w:firstLine="567"/>
        <w:jc w:val="both"/>
        <w:rPr>
          <w:rFonts w:ascii="Times New Roman" w:hAnsi="Times New Roman" w:cs="Times New Roman"/>
          <w:lang w:val="ro-RO"/>
        </w:rPr>
      </w:pPr>
    </w:p>
    <w:p w14:paraId="70C1A34B" w14:textId="13FA11D2" w:rsidR="00B54F97" w:rsidRPr="00A45D67" w:rsidRDefault="00B54F97" w:rsidP="00A45D67">
      <w:pPr>
        <w:pStyle w:val="a7"/>
        <w:numPr>
          <w:ilvl w:val="0"/>
          <w:numId w:val="10"/>
        </w:numPr>
        <w:tabs>
          <w:tab w:val="left" w:pos="426"/>
          <w:tab w:val="left" w:pos="851"/>
        </w:tabs>
        <w:spacing w:after="0" w:line="240" w:lineRule="auto"/>
        <w:ind w:left="0" w:firstLine="567"/>
        <w:jc w:val="both"/>
        <w:rPr>
          <w:rFonts w:ascii="Times New Roman" w:hAnsi="Times New Roman" w:cs="Times New Roman"/>
          <w:lang w:val="ro-RO"/>
        </w:rPr>
      </w:pPr>
      <w:r w:rsidRPr="00A45D67">
        <w:rPr>
          <w:rFonts w:ascii="Times New Roman" w:hAnsi="Times New Roman" w:cs="Times New Roman"/>
          <w:lang w:val="ro-RO"/>
        </w:rPr>
        <w:t>Articolul 33</w:t>
      </w:r>
      <w:r w:rsidR="00901F9B" w:rsidRPr="00A45D67">
        <w:rPr>
          <w:rFonts w:ascii="Times New Roman" w:hAnsi="Times New Roman" w:cs="Times New Roman"/>
          <w:lang w:val="ro-RO"/>
        </w:rPr>
        <w:t>:</w:t>
      </w:r>
      <w:r w:rsidRPr="00A45D67">
        <w:rPr>
          <w:rFonts w:ascii="Times New Roman" w:hAnsi="Times New Roman" w:cs="Times New Roman"/>
          <w:lang w:val="ro-RO"/>
        </w:rPr>
        <w:t xml:space="preserve"> </w:t>
      </w:r>
    </w:p>
    <w:p w14:paraId="0B11A3B2" w14:textId="29A5F986" w:rsidR="00AC6627" w:rsidRPr="00A45D67" w:rsidRDefault="00B54F97" w:rsidP="00A45D67">
      <w:pPr>
        <w:pStyle w:val="a7"/>
        <w:tabs>
          <w:tab w:val="left" w:pos="426"/>
          <w:tab w:val="left" w:pos="851"/>
        </w:tabs>
        <w:spacing w:after="0" w:line="240" w:lineRule="auto"/>
        <w:ind w:left="0" w:firstLine="567"/>
        <w:jc w:val="both"/>
        <w:rPr>
          <w:rFonts w:ascii="Times New Roman" w:hAnsi="Times New Roman" w:cs="Times New Roman"/>
          <w:lang w:val="ro-RO"/>
        </w:rPr>
      </w:pPr>
      <w:r w:rsidRPr="00A45D67">
        <w:rPr>
          <w:rFonts w:ascii="Times New Roman" w:hAnsi="Times New Roman" w:cs="Times New Roman"/>
          <w:lang w:val="ro-RO"/>
        </w:rPr>
        <w:t xml:space="preserve">la </w:t>
      </w:r>
      <w:r w:rsidR="006666EA" w:rsidRPr="00A45D67">
        <w:rPr>
          <w:rFonts w:ascii="Times New Roman" w:hAnsi="Times New Roman" w:cs="Times New Roman"/>
          <w:lang w:val="ro-RO"/>
        </w:rPr>
        <w:t xml:space="preserve">alineatul </w:t>
      </w:r>
      <w:r w:rsidRPr="00A45D67">
        <w:rPr>
          <w:rFonts w:ascii="Times New Roman" w:hAnsi="Times New Roman" w:cs="Times New Roman"/>
          <w:lang w:val="ro-RO"/>
        </w:rPr>
        <w:t xml:space="preserve">(1), cuvintele “alt stat” se substituie cu cuvintele “stat terț” iar </w:t>
      </w:r>
      <w:r w:rsidR="00901F9B" w:rsidRPr="00A45D67">
        <w:rPr>
          <w:rFonts w:ascii="Times New Roman" w:hAnsi="Times New Roman" w:cs="Times New Roman"/>
          <w:lang w:val="ro-RO"/>
        </w:rPr>
        <w:t xml:space="preserve">la lit.b), </w:t>
      </w:r>
      <w:r w:rsidRPr="00A45D67">
        <w:rPr>
          <w:rFonts w:ascii="Times New Roman" w:hAnsi="Times New Roman" w:cs="Times New Roman"/>
          <w:lang w:val="ro-RO"/>
        </w:rPr>
        <w:t>cuvintele “statul gazdă” se substituie cu cuvintele “statul terț”;</w:t>
      </w:r>
    </w:p>
    <w:p w14:paraId="1826FFCB" w14:textId="46187884" w:rsidR="00B54F97" w:rsidRPr="00A45D67" w:rsidRDefault="00B54F97" w:rsidP="00A45D67">
      <w:pPr>
        <w:pStyle w:val="a7"/>
        <w:tabs>
          <w:tab w:val="left" w:pos="426"/>
          <w:tab w:val="left" w:pos="851"/>
        </w:tabs>
        <w:spacing w:after="0" w:line="240" w:lineRule="auto"/>
        <w:ind w:left="0" w:firstLine="567"/>
        <w:jc w:val="both"/>
        <w:rPr>
          <w:rFonts w:ascii="Times New Roman" w:hAnsi="Times New Roman" w:cs="Times New Roman"/>
          <w:lang w:val="ro-RO"/>
        </w:rPr>
      </w:pPr>
      <w:r w:rsidRPr="00A45D67">
        <w:rPr>
          <w:rFonts w:ascii="Times New Roman" w:hAnsi="Times New Roman" w:cs="Times New Roman"/>
          <w:lang w:val="ro-RO"/>
        </w:rPr>
        <w:t xml:space="preserve">la </w:t>
      </w:r>
      <w:r w:rsidR="006666EA" w:rsidRPr="00A45D67">
        <w:rPr>
          <w:rFonts w:ascii="Times New Roman" w:hAnsi="Times New Roman" w:cs="Times New Roman"/>
          <w:lang w:val="ro-RO"/>
        </w:rPr>
        <w:t xml:space="preserve">alineatul </w:t>
      </w:r>
      <w:r w:rsidRPr="00A45D67">
        <w:rPr>
          <w:rFonts w:ascii="Times New Roman" w:hAnsi="Times New Roman" w:cs="Times New Roman"/>
          <w:lang w:val="ro-RO"/>
        </w:rPr>
        <w:t>(2), cuvintele “alt stat” se substituie cu cuvintele “stat terț”;</w:t>
      </w:r>
    </w:p>
    <w:p w14:paraId="69AC6672" w14:textId="66B81783" w:rsidR="00B54F97" w:rsidRPr="00A45D67" w:rsidRDefault="00B54F97" w:rsidP="00A45D67">
      <w:pPr>
        <w:pStyle w:val="a7"/>
        <w:tabs>
          <w:tab w:val="left" w:pos="426"/>
          <w:tab w:val="left" w:pos="851"/>
        </w:tabs>
        <w:spacing w:after="0" w:line="240" w:lineRule="auto"/>
        <w:ind w:left="0" w:firstLine="567"/>
        <w:jc w:val="both"/>
        <w:rPr>
          <w:rFonts w:ascii="Times New Roman" w:hAnsi="Times New Roman" w:cs="Times New Roman"/>
          <w:lang w:val="ro-RO"/>
        </w:rPr>
      </w:pPr>
      <w:r w:rsidRPr="00A45D67">
        <w:rPr>
          <w:rFonts w:ascii="Times New Roman" w:hAnsi="Times New Roman" w:cs="Times New Roman"/>
          <w:lang w:val="ro-RO"/>
        </w:rPr>
        <w:t xml:space="preserve">la </w:t>
      </w:r>
      <w:r w:rsidR="006666EA" w:rsidRPr="00A45D67">
        <w:rPr>
          <w:rFonts w:ascii="Times New Roman" w:hAnsi="Times New Roman" w:cs="Times New Roman"/>
          <w:lang w:val="ro-RO"/>
        </w:rPr>
        <w:t>alineatul</w:t>
      </w:r>
      <w:r w:rsidRPr="00A45D67">
        <w:rPr>
          <w:rFonts w:ascii="Times New Roman" w:hAnsi="Times New Roman" w:cs="Times New Roman"/>
          <w:lang w:val="ro-RO"/>
        </w:rPr>
        <w:t xml:space="preserve"> (3), cuvintele “alt stat” se substituie cu cuvintele “stat terț”</w:t>
      </w:r>
      <w:r w:rsidR="002E6B5D" w:rsidRPr="00A45D67">
        <w:rPr>
          <w:rFonts w:ascii="Times New Roman" w:hAnsi="Times New Roman" w:cs="Times New Roman"/>
          <w:lang w:val="ro-RO"/>
        </w:rPr>
        <w:t>.</w:t>
      </w:r>
      <w:r w:rsidRPr="00A45D67">
        <w:rPr>
          <w:rFonts w:ascii="Times New Roman" w:hAnsi="Times New Roman" w:cs="Times New Roman"/>
          <w:lang w:val="ro-RO"/>
        </w:rPr>
        <w:t xml:space="preserve"> </w:t>
      </w:r>
    </w:p>
    <w:p w14:paraId="301253EC" w14:textId="2A3D8D20" w:rsidR="0026152E" w:rsidRPr="00A45D67" w:rsidRDefault="0026152E" w:rsidP="00A45D67">
      <w:pPr>
        <w:pStyle w:val="a7"/>
        <w:tabs>
          <w:tab w:val="left" w:pos="426"/>
          <w:tab w:val="left" w:pos="851"/>
        </w:tabs>
        <w:spacing w:after="0" w:line="240" w:lineRule="auto"/>
        <w:ind w:left="0" w:firstLine="567"/>
        <w:jc w:val="both"/>
        <w:rPr>
          <w:rFonts w:ascii="Times New Roman" w:hAnsi="Times New Roman" w:cs="Times New Roman"/>
          <w:lang w:val="ro-RO"/>
        </w:rPr>
      </w:pPr>
      <w:r w:rsidRPr="00A45D67">
        <w:rPr>
          <w:rFonts w:ascii="Times New Roman" w:hAnsi="Times New Roman" w:cs="Times New Roman"/>
          <w:lang w:val="ro-RO"/>
        </w:rPr>
        <w:t>la alin.(5), cuvintele „altui stat” se substituie cu cuvintele „unui stat terț”, iar cuvintele „statul gazdă” se substituie cu cuvintele „statul terț”.</w:t>
      </w:r>
    </w:p>
    <w:p w14:paraId="3358AE77" w14:textId="64E7EA3F" w:rsidR="00B54F97" w:rsidRPr="00A45D67" w:rsidRDefault="0026152E" w:rsidP="00A45D67">
      <w:pPr>
        <w:pStyle w:val="a7"/>
        <w:tabs>
          <w:tab w:val="left" w:pos="426"/>
          <w:tab w:val="left" w:pos="851"/>
        </w:tabs>
        <w:spacing w:after="0" w:line="240" w:lineRule="auto"/>
        <w:ind w:left="0" w:firstLine="567"/>
        <w:jc w:val="both"/>
        <w:rPr>
          <w:rFonts w:ascii="Times New Roman" w:hAnsi="Times New Roman" w:cs="Times New Roman"/>
          <w:lang w:val="ro-RO"/>
        </w:rPr>
      </w:pPr>
      <w:r w:rsidRPr="00A45D67">
        <w:rPr>
          <w:rFonts w:ascii="Times New Roman" w:hAnsi="Times New Roman" w:cs="Times New Roman"/>
          <w:lang w:val="ro-RO"/>
        </w:rPr>
        <w:t>la alin.(6), cuvintele „statul gazdă” se substituie cu cuvintele “statul terț”, iar după cuvintele „acelui stat” se introduce cuvântul „terț”.</w:t>
      </w:r>
    </w:p>
    <w:p w14:paraId="593B293C" w14:textId="77777777" w:rsidR="0026152E" w:rsidRPr="00A45D67" w:rsidRDefault="0026152E" w:rsidP="00A45D67">
      <w:pPr>
        <w:pStyle w:val="a7"/>
        <w:tabs>
          <w:tab w:val="left" w:pos="426"/>
          <w:tab w:val="left" w:pos="851"/>
        </w:tabs>
        <w:spacing w:after="0" w:line="240" w:lineRule="auto"/>
        <w:ind w:left="0" w:firstLine="567"/>
        <w:jc w:val="both"/>
        <w:rPr>
          <w:rFonts w:ascii="Times New Roman" w:hAnsi="Times New Roman" w:cs="Times New Roman"/>
          <w:lang w:val="ro-RO"/>
        </w:rPr>
      </w:pPr>
    </w:p>
    <w:p w14:paraId="15EBBCC2" w14:textId="6BC10264" w:rsidR="00B54F97" w:rsidRPr="00A45D67" w:rsidRDefault="00622D81" w:rsidP="00A45D67">
      <w:pPr>
        <w:pStyle w:val="a7"/>
        <w:numPr>
          <w:ilvl w:val="0"/>
          <w:numId w:val="10"/>
        </w:numPr>
        <w:tabs>
          <w:tab w:val="left" w:pos="426"/>
          <w:tab w:val="left" w:pos="851"/>
        </w:tabs>
        <w:spacing w:after="0" w:line="240" w:lineRule="auto"/>
        <w:ind w:left="0" w:firstLine="567"/>
        <w:jc w:val="both"/>
        <w:rPr>
          <w:rFonts w:ascii="Times New Roman" w:hAnsi="Times New Roman" w:cs="Times New Roman"/>
          <w:lang w:val="ro-RO"/>
        </w:rPr>
      </w:pPr>
      <w:r w:rsidRPr="00A45D67">
        <w:rPr>
          <w:rFonts w:ascii="Times New Roman" w:hAnsi="Times New Roman" w:cs="Times New Roman"/>
          <w:lang w:val="ro-RO"/>
        </w:rPr>
        <w:t>Articolul 34 și articolul 35 vor avea următorul cuprins:</w:t>
      </w:r>
    </w:p>
    <w:p w14:paraId="2F69FD58" w14:textId="177F5935" w:rsidR="00622D81" w:rsidRPr="00A45D67" w:rsidRDefault="0026152E" w:rsidP="00A45D67">
      <w:pPr>
        <w:tabs>
          <w:tab w:val="left" w:pos="851"/>
        </w:tabs>
        <w:spacing w:after="0" w:line="240" w:lineRule="auto"/>
        <w:ind w:firstLine="567"/>
        <w:jc w:val="both"/>
        <w:rPr>
          <w:rFonts w:ascii="Times New Roman" w:hAnsi="Times New Roman" w:cs="Times New Roman"/>
          <w:lang w:val="ro-RO"/>
        </w:rPr>
      </w:pPr>
      <w:r w:rsidRPr="00A45D67">
        <w:rPr>
          <w:rFonts w:ascii="Times New Roman" w:hAnsi="Times New Roman" w:cs="Times New Roman"/>
          <w:lang w:val="ro-RO"/>
        </w:rPr>
        <w:t>„</w:t>
      </w:r>
      <w:r w:rsidR="00622D81" w:rsidRPr="00A45D67">
        <w:rPr>
          <w:rFonts w:ascii="Times New Roman" w:hAnsi="Times New Roman" w:cs="Times New Roman"/>
          <w:b/>
          <w:bCs/>
          <w:lang w:val="ro-RO"/>
        </w:rPr>
        <w:t>Articolul 34.</w:t>
      </w:r>
      <w:r w:rsidR="00622D81" w:rsidRPr="00A45D67">
        <w:rPr>
          <w:rFonts w:ascii="Times New Roman" w:hAnsi="Times New Roman" w:cs="Times New Roman"/>
          <w:lang w:val="ro-RO"/>
        </w:rPr>
        <w:t xml:space="preserve"> Fuziunea sau dezmembrarea</w:t>
      </w:r>
    </w:p>
    <w:p w14:paraId="1028E360" w14:textId="36A0F0F1" w:rsidR="00622D81" w:rsidRPr="00A45D67" w:rsidRDefault="00622D81" w:rsidP="00A45D67">
      <w:pPr>
        <w:spacing w:after="0" w:line="240" w:lineRule="auto"/>
        <w:ind w:firstLine="567"/>
        <w:jc w:val="both"/>
        <w:rPr>
          <w:rFonts w:ascii="Times New Roman" w:hAnsi="Times New Roman" w:cs="Times New Roman"/>
          <w:lang w:val="ro-RO"/>
        </w:rPr>
      </w:pPr>
      <w:r w:rsidRPr="00A45D67">
        <w:rPr>
          <w:rFonts w:ascii="Times New Roman" w:hAnsi="Times New Roman" w:cs="Times New Roman"/>
          <w:lang w:val="ro-RO"/>
        </w:rPr>
        <w:lastRenderedPageBreak/>
        <w:t>(1) Fuziunea sau dezmembrarea instituțiilor de credit, precum și societățile financiare holding și societățile financiare holding mixte care fac obiectul art. 116</w:t>
      </w:r>
      <w:r w:rsidRPr="00A45D67">
        <w:rPr>
          <w:rFonts w:ascii="Times New Roman" w:hAnsi="Times New Roman" w:cs="Times New Roman"/>
          <w:vertAlign w:val="superscript"/>
          <w:lang w:val="ro-RO"/>
        </w:rPr>
        <w:t>1</w:t>
      </w:r>
      <w:r w:rsidRPr="00A45D67">
        <w:rPr>
          <w:rFonts w:ascii="Times New Roman" w:hAnsi="Times New Roman" w:cs="Times New Roman"/>
          <w:lang w:val="ro-RO"/>
        </w:rPr>
        <w:t xml:space="preserve"> alin. (1)-(2) se efectuează potrivit dispoziţiilor legale în domeniu şi cu respectarea prezentei legi și actelor normative ale Băncii Naţionale a Moldovei.</w:t>
      </w:r>
      <w:r w:rsidRPr="00A45D67">
        <w:rPr>
          <w:rFonts w:ascii="Times New Roman" w:hAnsi="Times New Roman" w:cs="Times New Roman"/>
          <w:i/>
          <w:iCs/>
          <w:color w:val="0F9ED5" w:themeColor="accent4"/>
          <w:lang w:val="ro-RO"/>
        </w:rPr>
        <w:t xml:space="preserve"> </w:t>
      </w:r>
    </w:p>
    <w:p w14:paraId="0BA79B84" w14:textId="77777777" w:rsidR="00622D81" w:rsidRPr="00A45D67" w:rsidRDefault="00622D81" w:rsidP="00A45D67">
      <w:pPr>
        <w:spacing w:after="0" w:line="240" w:lineRule="auto"/>
        <w:ind w:firstLine="567"/>
        <w:jc w:val="both"/>
        <w:rPr>
          <w:rFonts w:ascii="Times New Roman" w:hAnsi="Times New Roman" w:cs="Times New Roman"/>
          <w:lang w:val="ro-RO"/>
        </w:rPr>
      </w:pPr>
      <w:r w:rsidRPr="00A45D67">
        <w:rPr>
          <w:rFonts w:ascii="Times New Roman" w:hAnsi="Times New Roman" w:cs="Times New Roman"/>
          <w:lang w:val="ro-RO"/>
        </w:rPr>
        <w:t>(2) În sensul prezentului articol, fuziunea reprezintă oricare dintre următoarele operațiuni:</w:t>
      </w:r>
    </w:p>
    <w:p w14:paraId="3805CEED" w14:textId="5C2AC6E5" w:rsidR="00622D81" w:rsidRPr="00A45D67" w:rsidRDefault="00622D81" w:rsidP="00A45D67">
      <w:pPr>
        <w:spacing w:after="0" w:line="240" w:lineRule="auto"/>
        <w:ind w:firstLine="567"/>
        <w:jc w:val="both"/>
        <w:rPr>
          <w:rFonts w:ascii="Times New Roman" w:hAnsi="Times New Roman" w:cs="Times New Roman"/>
          <w:lang w:val="ro-RO"/>
        </w:rPr>
      </w:pPr>
      <w:r w:rsidRPr="00A45D67">
        <w:rPr>
          <w:rFonts w:ascii="Times New Roman" w:hAnsi="Times New Roman" w:cs="Times New Roman"/>
          <w:lang w:val="ro-RO"/>
        </w:rPr>
        <w:t xml:space="preserve">a) una sau </w:t>
      </w:r>
      <w:r w:rsidR="002458AA" w:rsidRPr="00A45D67">
        <w:rPr>
          <w:rFonts w:ascii="Times New Roman" w:hAnsi="Times New Roman" w:cs="Times New Roman"/>
          <w:lang w:val="ro-RO"/>
        </w:rPr>
        <w:t xml:space="preserve">mai </w:t>
      </w:r>
      <w:r w:rsidRPr="00A45D67">
        <w:rPr>
          <w:rFonts w:ascii="Times New Roman" w:hAnsi="Times New Roman" w:cs="Times New Roman"/>
          <w:lang w:val="ro-RO"/>
        </w:rPr>
        <w:t>multe societăți comerciale își transferă, ca urmare a dizolvării fără a intra în lichidare, toate activele și pasivele sau părți ale acestora unei alte societăți comerciale existente (societatea comercială absorbantă) în schimbul emiterii către propriii asociați a unor titluri de valoare sau acțiuni reprezentând capitalul societății comerciale absorbante în cauză și, după caz, în schimbul unei plăți în numerar care nu depășește 10 % din valoarea nominală, sau, în absența unei valori nominale, din valoarea contabilă nominală a titlurilor de valoare sau acțiunilor respective;</w:t>
      </w:r>
    </w:p>
    <w:p w14:paraId="51E027DF" w14:textId="77777777" w:rsidR="00622D81" w:rsidRPr="00A45D67" w:rsidRDefault="00622D81" w:rsidP="00A45D67">
      <w:pPr>
        <w:spacing w:after="0" w:line="240" w:lineRule="auto"/>
        <w:ind w:firstLine="567"/>
        <w:jc w:val="both"/>
        <w:rPr>
          <w:rFonts w:ascii="Times New Roman" w:hAnsi="Times New Roman" w:cs="Times New Roman"/>
          <w:lang w:val="ro-RO"/>
        </w:rPr>
      </w:pPr>
      <w:r w:rsidRPr="00A45D67">
        <w:rPr>
          <w:rFonts w:ascii="Times New Roman" w:hAnsi="Times New Roman" w:cs="Times New Roman"/>
          <w:lang w:val="ro-RO"/>
        </w:rPr>
        <w:t xml:space="preserve">b) una sau mai multe societăți comerciale își transferă, ca urmare a dizolvării fără a intra în lichidare, toate activele și pasivele sau părți ale acestora unei alte societăți comerciale existente (societatea comercială absorbantă), fără emiterea de noi titluri de valoare sau acțiuni de către societatea comercială absorbantă, cu condiția ca o persoană să dețină direct sau indirect totalitatea titlurilor de valoare sau a acțiunilor societăților comerciale care fuzionează sau cu condiția ca asociații societăților comerciale care fuzionează să dețină în aceeași proporție titluri de valoare și acțiuni în toate societățile comerciale care fuzionează; </w:t>
      </w:r>
    </w:p>
    <w:p w14:paraId="1F6684AF" w14:textId="77777777" w:rsidR="00622D81" w:rsidRPr="00A45D67" w:rsidRDefault="00622D81" w:rsidP="00A45D67">
      <w:pPr>
        <w:spacing w:after="0" w:line="240" w:lineRule="auto"/>
        <w:ind w:firstLine="567"/>
        <w:jc w:val="both"/>
        <w:rPr>
          <w:rFonts w:ascii="Times New Roman" w:hAnsi="Times New Roman" w:cs="Times New Roman"/>
          <w:lang w:val="ro-RO"/>
        </w:rPr>
      </w:pPr>
      <w:r w:rsidRPr="00A45D67">
        <w:rPr>
          <w:rFonts w:ascii="Times New Roman" w:hAnsi="Times New Roman" w:cs="Times New Roman"/>
          <w:lang w:val="ro-RO"/>
        </w:rPr>
        <w:t xml:space="preserve">c) două sau multe societăți comerciale își transferă, ca urmare a dizolvării fără a intra în lichidare, toate activele și pasivele sau părți ale acestora unei societăți comerciale pe care o constituie (societate comercială nouă), în schimbul emiterii către propriii asociați a unor titluri de valoare sau acțiuni reprezentând capitalul noii societăți comerciale respective și, după caz, în schimbul unei plăți în numerar care nu depășește 10 % din valoarea nominală sau, în absența unei valori nominale, din valoarea contabilă nominală a titlurilor de valoare sau acțiunilor respective; </w:t>
      </w:r>
    </w:p>
    <w:p w14:paraId="3AFCEBEA" w14:textId="57482F7B" w:rsidR="00622D81" w:rsidRPr="00A45D67" w:rsidRDefault="00622D81" w:rsidP="00A45D67">
      <w:pPr>
        <w:spacing w:after="0" w:line="240" w:lineRule="auto"/>
        <w:ind w:firstLine="567"/>
        <w:jc w:val="both"/>
        <w:rPr>
          <w:rFonts w:ascii="Times New Roman" w:hAnsi="Times New Roman" w:cs="Times New Roman"/>
          <w:lang w:val="ro-RO"/>
        </w:rPr>
      </w:pPr>
      <w:r w:rsidRPr="00A45D67">
        <w:rPr>
          <w:rFonts w:ascii="Times New Roman" w:hAnsi="Times New Roman" w:cs="Times New Roman"/>
          <w:lang w:val="ro-RO"/>
        </w:rPr>
        <w:t>d) o societate comercială își transferă, ca urmare a dizolvării fără intrare în lichidare, toate activele și pasivele sau părți ale acestora către societatea comercială care deține toate titlurile de valoare sau acțiunile reprezentând capitalul său.</w:t>
      </w:r>
      <w:r w:rsidRPr="00A45D67">
        <w:rPr>
          <w:rFonts w:ascii="Times New Roman" w:hAnsi="Times New Roman" w:cs="Times New Roman"/>
          <w:b/>
          <w:bCs/>
          <w:color w:val="FF0000"/>
          <w:lang w:val="ro-RO"/>
        </w:rPr>
        <w:t xml:space="preserve"> </w:t>
      </w:r>
    </w:p>
    <w:p w14:paraId="13F34EA5" w14:textId="77777777" w:rsidR="00622D81" w:rsidRPr="00A45D67" w:rsidRDefault="00622D81" w:rsidP="00A45D67">
      <w:pPr>
        <w:spacing w:after="0" w:line="240" w:lineRule="auto"/>
        <w:ind w:firstLine="567"/>
        <w:jc w:val="both"/>
        <w:rPr>
          <w:rFonts w:ascii="Times New Roman" w:hAnsi="Times New Roman" w:cs="Times New Roman"/>
          <w:lang w:val="ro-RO"/>
        </w:rPr>
      </w:pPr>
      <w:r w:rsidRPr="00A45D67">
        <w:rPr>
          <w:rFonts w:ascii="Times New Roman" w:hAnsi="Times New Roman" w:cs="Times New Roman"/>
          <w:lang w:val="ro-RO"/>
        </w:rPr>
        <w:t>(3) În sensul prezentului articol, dezmembrarea reprezintă oricare dintre următoarele operațiuni:</w:t>
      </w:r>
    </w:p>
    <w:p w14:paraId="781CD339" w14:textId="48A6A0F5" w:rsidR="00622D81" w:rsidRPr="00A45D67" w:rsidRDefault="00622D81" w:rsidP="00A45D67">
      <w:pPr>
        <w:spacing w:after="0" w:line="240" w:lineRule="auto"/>
        <w:ind w:firstLine="567"/>
        <w:jc w:val="both"/>
        <w:rPr>
          <w:rFonts w:ascii="Times New Roman" w:hAnsi="Times New Roman" w:cs="Times New Roman"/>
          <w:lang w:val="ro-RO"/>
        </w:rPr>
      </w:pPr>
      <w:r w:rsidRPr="00A45D67">
        <w:rPr>
          <w:rFonts w:ascii="Times New Roman" w:hAnsi="Times New Roman" w:cs="Times New Roman"/>
          <w:lang w:val="ro-RO"/>
        </w:rPr>
        <w:t xml:space="preserve">a) o operațiune prin care, după dizolvarea fără a intra în lichidare, o societate comercială își transferă toate activele și pasivele mai multor societăți comerciale, în schimbul alocării, către acționarii societății comerciale care face obiectul divizării, de titluri de valoare sau acțiuni la societățile comerciale care primesc contribuții ca urmare a divizării și, după caz, în schimbul unei plăți în numerar care nu depășește 10 % din valoarea nominală, </w:t>
      </w:r>
      <w:r w:rsidR="009A0480" w:rsidRPr="00A45D67">
        <w:rPr>
          <w:rFonts w:ascii="Times New Roman" w:hAnsi="Times New Roman" w:cs="Times New Roman"/>
          <w:lang w:val="ro-RO"/>
        </w:rPr>
        <w:t>dacă legea nu</w:t>
      </w:r>
      <w:r w:rsidRPr="00A45D67">
        <w:rPr>
          <w:rFonts w:ascii="Times New Roman" w:hAnsi="Times New Roman" w:cs="Times New Roman"/>
          <w:lang w:val="ro-RO"/>
        </w:rPr>
        <w:t xml:space="preserve"> prevede altfel, sau, în absența unei valori nominale, din valoarea contabilă nominală a titlurilor de valoare sau acțiunilor respective;</w:t>
      </w:r>
    </w:p>
    <w:p w14:paraId="04E03642" w14:textId="77777777" w:rsidR="00622D81" w:rsidRPr="00A45D67" w:rsidRDefault="00622D81" w:rsidP="00A45D67">
      <w:pPr>
        <w:spacing w:after="0" w:line="240" w:lineRule="auto"/>
        <w:ind w:firstLine="567"/>
        <w:jc w:val="both"/>
        <w:rPr>
          <w:rFonts w:ascii="Times New Roman" w:hAnsi="Times New Roman" w:cs="Times New Roman"/>
          <w:lang w:val="ro-RO"/>
        </w:rPr>
      </w:pPr>
      <w:r w:rsidRPr="00A45D67">
        <w:rPr>
          <w:rFonts w:ascii="Times New Roman" w:hAnsi="Times New Roman" w:cs="Times New Roman"/>
          <w:lang w:val="ro-RO"/>
        </w:rPr>
        <w:t xml:space="preserve">b) o operațiune prin care, după dizolvarea fără a intra în lichidare, o societate comercială își transferă toate activele și pasivele mai multor societăți comerciale nou-create, în schimbul alocării, către acționarii societății comerciale care face obiectul divizării, de titluri de valoare sau acțiuni la societățile comerciale beneficiare și, după caz, în schimbul unei plăți în numerar care nu depășește 10 % din valoarea nominală  sau, în absența unei valori nominale, din valoarea contabilă nominală a titlurilor de valoare sau acțiunilor respective; </w:t>
      </w:r>
    </w:p>
    <w:p w14:paraId="288E41E4" w14:textId="77777777" w:rsidR="00622D81" w:rsidRPr="00A45D67" w:rsidRDefault="00622D81" w:rsidP="00A45D67">
      <w:pPr>
        <w:spacing w:after="0" w:line="240" w:lineRule="auto"/>
        <w:ind w:firstLine="567"/>
        <w:jc w:val="both"/>
        <w:rPr>
          <w:rFonts w:ascii="Times New Roman" w:hAnsi="Times New Roman" w:cs="Times New Roman"/>
          <w:lang w:val="ro-RO"/>
        </w:rPr>
      </w:pPr>
      <w:r w:rsidRPr="00A45D67">
        <w:rPr>
          <w:rFonts w:ascii="Times New Roman" w:hAnsi="Times New Roman" w:cs="Times New Roman"/>
          <w:lang w:val="ro-RO"/>
        </w:rPr>
        <w:t xml:space="preserve">c) o operațiune care constă într-o combinație de operațiuni descrise la lit. a) și b); </w:t>
      </w:r>
    </w:p>
    <w:p w14:paraId="74829F57" w14:textId="77777777" w:rsidR="00622D81" w:rsidRPr="00A45D67" w:rsidRDefault="00622D81" w:rsidP="00A45D67">
      <w:pPr>
        <w:spacing w:after="0" w:line="240" w:lineRule="auto"/>
        <w:ind w:firstLine="567"/>
        <w:jc w:val="both"/>
        <w:rPr>
          <w:rFonts w:ascii="Times New Roman" w:hAnsi="Times New Roman" w:cs="Times New Roman"/>
          <w:lang w:val="ro-RO"/>
        </w:rPr>
      </w:pPr>
      <w:r w:rsidRPr="00A45D67">
        <w:rPr>
          <w:rFonts w:ascii="Times New Roman" w:hAnsi="Times New Roman" w:cs="Times New Roman"/>
          <w:lang w:val="ro-RO"/>
        </w:rPr>
        <w:t xml:space="preserve">d) o operațiune prin care o societate comercială care face obiectul divizării își transferă o parte din active și pasive uneia sau mai multor societăți comerciale beneficiare în schimbul emiterii, către asociații societății comerciale care face obiectul divizării, de titluri de valoare sau acțiuni la societățile comerciale beneficiare, la societatea comercială care face obiectul divizării ori atât la societățile comerciale beneficiare, cât și la societatea comercială care face obiectul divizării și, după caz, în schimbul unei plăți în numerar care nu depășește 10 % din valoarea </w:t>
      </w:r>
      <w:r w:rsidRPr="00A45D67">
        <w:rPr>
          <w:rFonts w:ascii="Times New Roman" w:hAnsi="Times New Roman" w:cs="Times New Roman"/>
          <w:lang w:val="ro-RO"/>
        </w:rPr>
        <w:lastRenderedPageBreak/>
        <w:t xml:space="preserve">nominală  sau, în absența unei valori nominale, din valoarea contabilă nominală a titlurilor de valoare sau acțiunilor respective; </w:t>
      </w:r>
    </w:p>
    <w:p w14:paraId="5227D2CD" w14:textId="07526B09" w:rsidR="00622D81" w:rsidRPr="00A45D67" w:rsidRDefault="00622D81" w:rsidP="00A45D67">
      <w:pPr>
        <w:spacing w:after="0" w:line="240" w:lineRule="auto"/>
        <w:ind w:firstLine="567"/>
        <w:jc w:val="both"/>
        <w:rPr>
          <w:rFonts w:ascii="Times New Roman" w:hAnsi="Times New Roman" w:cs="Times New Roman"/>
          <w:b/>
          <w:bCs/>
          <w:color w:val="FF0000"/>
          <w:lang w:val="ro-RO"/>
        </w:rPr>
      </w:pPr>
      <w:r w:rsidRPr="00A45D67">
        <w:rPr>
          <w:rFonts w:ascii="Times New Roman" w:hAnsi="Times New Roman" w:cs="Times New Roman"/>
          <w:lang w:val="ro-RO"/>
        </w:rPr>
        <w:t xml:space="preserve">e) o operațiune prin care o societate comercială care face obiectul divizării își transferă o parte din active și pasive uneia sau mai multor societăți comerciale beneficiare în schimbul emiterii, către societatea comercială care face obiectul divizării, de titluri de valoare sau acțiuni la societățile comerciale beneficiare. </w:t>
      </w:r>
    </w:p>
    <w:p w14:paraId="08BE2587" w14:textId="65981190" w:rsidR="00622D81" w:rsidRPr="00A45D67" w:rsidRDefault="00622D81" w:rsidP="00A45D67">
      <w:pPr>
        <w:spacing w:after="0" w:line="240" w:lineRule="auto"/>
        <w:ind w:firstLine="567"/>
        <w:jc w:val="both"/>
        <w:rPr>
          <w:rFonts w:ascii="Times New Roman" w:hAnsi="Times New Roman" w:cs="Times New Roman"/>
          <w:b/>
          <w:bCs/>
          <w:color w:val="FF0000"/>
          <w:lang w:val="ro-RO"/>
        </w:rPr>
      </w:pPr>
      <w:r w:rsidRPr="00A45D67">
        <w:rPr>
          <w:rFonts w:ascii="Times New Roman" w:hAnsi="Times New Roman" w:cs="Times New Roman"/>
          <w:lang w:val="ro-RO"/>
        </w:rPr>
        <w:t>(4) Instituțiile de credit, precum și societățile financiare holding și societățile financiare holding mixte care fac obiectul art. 116</w:t>
      </w:r>
      <w:r w:rsidRPr="00A45D67">
        <w:rPr>
          <w:rFonts w:ascii="Times New Roman" w:hAnsi="Times New Roman" w:cs="Times New Roman"/>
          <w:vertAlign w:val="superscript"/>
          <w:lang w:val="ro-RO"/>
        </w:rPr>
        <w:t>1</w:t>
      </w:r>
      <w:r w:rsidRPr="00A45D67">
        <w:rPr>
          <w:rFonts w:ascii="Times New Roman" w:hAnsi="Times New Roman" w:cs="Times New Roman"/>
          <w:lang w:val="ro-RO"/>
        </w:rPr>
        <w:t xml:space="preserve"> alin. (1)-(2) (în sensul prezentului capitol, denumite în continuare “părțile interesate financiare”) care efectuează o fuziune sau o dezmembrare (în sensul prezentului capitol,  denumite în continuare „operațiunea propusă”) trebuie să transmită Băncii Naționale a Moldovei o notificare, după adoptarea proiectului operațiunii propuse și înainte de finalizarea operațiunii propuse, însoțită de documentele și informațiile prevăzute de actele normative ale Băncii Naționale a Moldovei, în cazul în care aceasta este autoritatea competentă responsabilă cu supravegherea entităților rezultate din operațiunea propusă, cu indicarea informațiilor relevante, astfel cum sunt prevăzute în alin. (22).</w:t>
      </w:r>
      <w:r w:rsidRPr="00A45D67">
        <w:rPr>
          <w:rFonts w:ascii="Times New Roman" w:hAnsi="Times New Roman" w:cs="Times New Roman"/>
          <w:b/>
          <w:bCs/>
          <w:color w:val="FF0000"/>
          <w:lang w:val="ro-RO"/>
        </w:rPr>
        <w:t xml:space="preserve"> </w:t>
      </w:r>
    </w:p>
    <w:p w14:paraId="01B26DC2" w14:textId="15E6A233" w:rsidR="00622D81" w:rsidRPr="00A45D67" w:rsidRDefault="00622D81" w:rsidP="00A45D67">
      <w:pPr>
        <w:spacing w:after="0" w:line="240" w:lineRule="auto"/>
        <w:ind w:firstLine="567"/>
        <w:jc w:val="both"/>
        <w:rPr>
          <w:rFonts w:ascii="Times New Roman" w:hAnsi="Times New Roman" w:cs="Times New Roman"/>
          <w:lang w:val="ro-RO"/>
        </w:rPr>
      </w:pPr>
      <w:r w:rsidRPr="00A45D67">
        <w:rPr>
          <w:rFonts w:ascii="Times New Roman" w:hAnsi="Times New Roman" w:cs="Times New Roman"/>
          <w:lang w:val="ro-RO"/>
        </w:rPr>
        <w:t xml:space="preserve">(5) În sensul alin. (4), în cazul în care operațiunea propusă constă într-o dezmembrare, Banca Națională a Moldovei în calitate de autoritate competentă responsabilă cu supravegherea entității care efectuează operațiunea propusă este notificată și realizează evaluarea prevăzută la alin. (14). </w:t>
      </w:r>
    </w:p>
    <w:p w14:paraId="35296A6B" w14:textId="1BBFBD4D" w:rsidR="00622D81" w:rsidRPr="00A45D67" w:rsidRDefault="00622D81" w:rsidP="00A45D67">
      <w:pPr>
        <w:spacing w:after="0" w:line="240" w:lineRule="auto"/>
        <w:ind w:firstLine="567"/>
        <w:jc w:val="both"/>
        <w:rPr>
          <w:rFonts w:ascii="Times New Roman" w:hAnsi="Times New Roman" w:cs="Times New Roman"/>
          <w:lang w:val="ro-RO"/>
        </w:rPr>
      </w:pPr>
      <w:r w:rsidRPr="00A45D67">
        <w:rPr>
          <w:rFonts w:ascii="Times New Roman" w:hAnsi="Times New Roman" w:cs="Times New Roman"/>
          <w:lang w:val="ro-RO"/>
        </w:rPr>
        <w:t>(6) Prin derogare de la alin. (4), în cazul în care operațiunea propusă este o fuziune în care sunt implicate numai părți interesate financiare din cadrul aceluiași grup, inclusiv un grup de instituții de credit care sunt afiliate în mod permanent unui organism central și care sunt supravegheate ca grup, Banca Națională a Moldovei nu este obligată să efectueze evaluarea prevăzută la alin. (14).</w:t>
      </w:r>
      <w:r w:rsidRPr="00A45D67">
        <w:rPr>
          <w:rFonts w:ascii="Times New Roman" w:hAnsi="Times New Roman" w:cs="Times New Roman"/>
          <w:b/>
          <w:bCs/>
          <w:color w:val="FF0000"/>
          <w:lang w:val="ro-RO"/>
        </w:rPr>
        <w:t xml:space="preserve"> </w:t>
      </w:r>
    </w:p>
    <w:p w14:paraId="10E45488" w14:textId="62A980D1" w:rsidR="00622D81" w:rsidRPr="00A45D67" w:rsidRDefault="00622D81" w:rsidP="00A45D67">
      <w:pPr>
        <w:spacing w:after="0" w:line="240" w:lineRule="auto"/>
        <w:ind w:firstLine="567"/>
        <w:jc w:val="both"/>
        <w:rPr>
          <w:rFonts w:ascii="Times New Roman" w:hAnsi="Times New Roman" w:cs="Times New Roman"/>
          <w:lang w:val="ro-RO"/>
        </w:rPr>
      </w:pPr>
      <w:r w:rsidRPr="00A45D67">
        <w:rPr>
          <w:rFonts w:ascii="Times New Roman" w:hAnsi="Times New Roman" w:cs="Times New Roman"/>
          <w:lang w:val="ro-RO"/>
        </w:rPr>
        <w:t>(7) Evaluarea prevăzută la alin. (14) nu se efectuează în cazul în care operațiunea propusă necesită o autorizație în conformitate cu art. 16 sau o aprobare în conformitate cu 116</w:t>
      </w:r>
      <w:r w:rsidRPr="00A45D67">
        <w:rPr>
          <w:rFonts w:ascii="Times New Roman" w:hAnsi="Times New Roman" w:cs="Times New Roman"/>
          <w:vertAlign w:val="superscript"/>
          <w:lang w:val="ro-RO"/>
        </w:rPr>
        <w:t>1</w:t>
      </w:r>
      <w:r w:rsidRPr="00A45D67">
        <w:rPr>
          <w:rFonts w:ascii="Times New Roman" w:hAnsi="Times New Roman" w:cs="Times New Roman"/>
          <w:lang w:val="ro-RO"/>
        </w:rPr>
        <w:t xml:space="preserve"> alin. (1)-(2).</w:t>
      </w:r>
      <w:r w:rsidRPr="00A45D67">
        <w:rPr>
          <w:rFonts w:ascii="Times New Roman" w:hAnsi="Times New Roman" w:cs="Times New Roman"/>
          <w:b/>
          <w:bCs/>
          <w:color w:val="FF0000"/>
          <w:lang w:val="ro-RO"/>
        </w:rPr>
        <w:t xml:space="preserve"> </w:t>
      </w:r>
    </w:p>
    <w:p w14:paraId="228B9EBB" w14:textId="68DA0998" w:rsidR="00622D81" w:rsidRPr="00A45D67" w:rsidRDefault="00622D81" w:rsidP="00A45D67">
      <w:pPr>
        <w:spacing w:after="0" w:line="240" w:lineRule="auto"/>
        <w:ind w:firstLine="567"/>
        <w:jc w:val="both"/>
        <w:rPr>
          <w:rFonts w:ascii="Times New Roman" w:hAnsi="Times New Roman" w:cs="Times New Roman"/>
          <w:b/>
          <w:bCs/>
          <w:color w:val="FF0000"/>
          <w:lang w:val="ro-RO"/>
        </w:rPr>
      </w:pPr>
      <w:r w:rsidRPr="00A45D67">
        <w:rPr>
          <w:rFonts w:ascii="Times New Roman" w:hAnsi="Times New Roman" w:cs="Times New Roman"/>
          <w:lang w:val="ro-RO"/>
        </w:rPr>
        <w:t>(8) Banca Națională a Moldovei confirmă în scris primirea notificării menționate la alin. (</w:t>
      </w:r>
      <w:r w:rsidR="00212E1B" w:rsidRPr="00A45D67">
        <w:rPr>
          <w:rFonts w:ascii="Times New Roman" w:hAnsi="Times New Roman" w:cs="Times New Roman"/>
          <w:lang w:val="ro-RO"/>
        </w:rPr>
        <w:t>4</w:t>
      </w:r>
      <w:r w:rsidRPr="00A45D67">
        <w:rPr>
          <w:rFonts w:ascii="Times New Roman" w:hAnsi="Times New Roman" w:cs="Times New Roman"/>
          <w:lang w:val="ro-RO"/>
        </w:rPr>
        <w:t>) sau a informațiilor suplimentare prezentate în conformitate cu alin. (10), cu promptitudine și, în orice caz, în termen de 10 zile lucrătoare de la primirea notificării sau a informațiilor suplimentare.</w:t>
      </w:r>
      <w:r w:rsidRPr="00A45D67">
        <w:rPr>
          <w:rFonts w:ascii="Times New Roman" w:hAnsi="Times New Roman" w:cs="Times New Roman"/>
          <w:b/>
          <w:bCs/>
          <w:color w:val="FF0000"/>
          <w:lang w:val="ro-RO"/>
        </w:rPr>
        <w:t xml:space="preserve"> </w:t>
      </w:r>
    </w:p>
    <w:p w14:paraId="61551DAF" w14:textId="17115976" w:rsidR="00622D81" w:rsidRPr="00A45D67" w:rsidRDefault="00622D81" w:rsidP="00A45D67">
      <w:pPr>
        <w:spacing w:after="0" w:line="240" w:lineRule="auto"/>
        <w:ind w:firstLine="567"/>
        <w:jc w:val="both"/>
        <w:rPr>
          <w:rFonts w:ascii="Times New Roman" w:hAnsi="Times New Roman" w:cs="Times New Roman"/>
          <w:b/>
          <w:bCs/>
          <w:color w:val="FF0000"/>
          <w:lang w:val="ro-RO"/>
        </w:rPr>
      </w:pPr>
      <w:r w:rsidRPr="00A45D67">
        <w:rPr>
          <w:rFonts w:ascii="Times New Roman" w:hAnsi="Times New Roman" w:cs="Times New Roman"/>
          <w:lang w:val="ro-RO"/>
        </w:rPr>
        <w:t xml:space="preserve">(9) În cazul în care în operațiunea propusă sunt implicate numai părți interesate financiare din cadrul aceluiași grup, Banca Națională a Moldovei realizează evaluarea prevăzută la alin. (14) în termen de 60 de zile lucrătoare de la data confirmării scrise de primire a notificării și de la primirea tuturor documentelor anexate la notificare </w:t>
      </w:r>
      <w:r w:rsidR="00350855" w:rsidRPr="00A45D67">
        <w:rPr>
          <w:rFonts w:ascii="Times New Roman" w:hAnsi="Times New Roman" w:cs="Times New Roman"/>
          <w:lang w:val="ro-RO"/>
        </w:rPr>
        <w:t xml:space="preserve">astfel cum sunt menționate la </w:t>
      </w:r>
      <w:r w:rsidRPr="00A45D67">
        <w:rPr>
          <w:rFonts w:ascii="Times New Roman" w:hAnsi="Times New Roman" w:cs="Times New Roman"/>
          <w:lang w:val="ro-RO"/>
        </w:rPr>
        <w:t xml:space="preserve">alin. (22) (în sensul prezentului articol denumit în continuare “termenul de evaluare”). Banca Națională a Moldovei comunică părților interesate financiare data de expirare a termenului de evaluare în momentul transmiterii confirmării de primire a notificării. </w:t>
      </w:r>
      <w:r w:rsidRPr="00A45D67">
        <w:rPr>
          <w:rFonts w:ascii="Times New Roman" w:hAnsi="Times New Roman" w:cs="Times New Roman"/>
          <w:b/>
          <w:bCs/>
          <w:color w:val="FF0000"/>
          <w:lang w:val="ro-RO"/>
        </w:rPr>
        <w:t xml:space="preserve"> </w:t>
      </w:r>
    </w:p>
    <w:p w14:paraId="1960B3CB" w14:textId="187D888B" w:rsidR="00622D81" w:rsidRPr="00A45D67" w:rsidRDefault="00622D81" w:rsidP="00A45D67">
      <w:pPr>
        <w:spacing w:after="0" w:line="240" w:lineRule="auto"/>
        <w:ind w:firstLine="567"/>
        <w:jc w:val="both"/>
        <w:rPr>
          <w:rFonts w:ascii="Times New Roman" w:hAnsi="Times New Roman" w:cs="Times New Roman"/>
          <w:lang w:val="ro-RO"/>
        </w:rPr>
      </w:pPr>
      <w:r w:rsidRPr="00A45D67">
        <w:rPr>
          <w:rFonts w:ascii="Times New Roman" w:hAnsi="Times New Roman" w:cs="Times New Roman"/>
          <w:lang w:val="ro-RO"/>
        </w:rPr>
        <w:t xml:space="preserve">(10) Banca Națională a Moldovei poate solicita informații suplimentare care sunt necesare pentru finalizarea evaluării prevăzute la alin. (14). O astfel de solicitare se face în scris, precizându-se informațiile suplimentare necesare. În cazul în care în operațiunea propusă sunt implicate numai părți interesate financiare din cadrul aceluiași grup, Banca Națională a Moldovei poate solicita informații suplimentare până cel târziu în a 50-a zi lucrătoare a termenului de evaluare. Termenul de evaluare se suspendă pe perioada cuprinsă între data solicitării de informații suplimentare și data primirii de la părțile interesate financiare a răspunsului la această solicitare, prin care se oferă toate informațiile </w:t>
      </w:r>
      <w:r w:rsidR="0015560F" w:rsidRPr="00A45D67">
        <w:rPr>
          <w:rFonts w:ascii="Times New Roman" w:hAnsi="Times New Roman" w:cs="Times New Roman"/>
          <w:lang w:val="ro-RO"/>
        </w:rPr>
        <w:t>solicitate</w:t>
      </w:r>
      <w:r w:rsidRPr="00A45D67">
        <w:rPr>
          <w:rFonts w:ascii="Times New Roman" w:hAnsi="Times New Roman" w:cs="Times New Roman"/>
          <w:lang w:val="ro-RO"/>
        </w:rPr>
        <w:t xml:space="preserve">. Suspendarea respectivă nu poate depăși 20 de zile lucrătoare. </w:t>
      </w:r>
    </w:p>
    <w:p w14:paraId="2DDE37D5" w14:textId="5EA7B396" w:rsidR="00622D81" w:rsidRPr="00A45D67" w:rsidRDefault="00622D81" w:rsidP="00A45D67">
      <w:pPr>
        <w:spacing w:after="0" w:line="240" w:lineRule="auto"/>
        <w:ind w:firstLine="567"/>
        <w:jc w:val="both"/>
        <w:rPr>
          <w:rFonts w:ascii="Times New Roman" w:hAnsi="Times New Roman" w:cs="Times New Roman"/>
          <w:lang w:val="ro-RO"/>
        </w:rPr>
      </w:pPr>
      <w:r w:rsidRPr="00A45D67">
        <w:rPr>
          <w:rFonts w:ascii="Times New Roman" w:hAnsi="Times New Roman" w:cs="Times New Roman"/>
          <w:lang w:val="ro-RO"/>
        </w:rPr>
        <w:t>(11) Banca Națională a Moldovei poate solicita orice alte informații sau documente decât cele sol</w:t>
      </w:r>
      <w:r w:rsidR="00D0426C" w:rsidRPr="00A45D67">
        <w:rPr>
          <w:rFonts w:ascii="Times New Roman" w:hAnsi="Times New Roman" w:cs="Times New Roman"/>
          <w:lang w:val="ro-RO"/>
        </w:rPr>
        <w:t>i</w:t>
      </w:r>
      <w:r w:rsidRPr="00A45D67">
        <w:rPr>
          <w:rFonts w:ascii="Times New Roman" w:hAnsi="Times New Roman" w:cs="Times New Roman"/>
          <w:lang w:val="ro-RO"/>
        </w:rPr>
        <w:t>citate în temeiul alin. (10) în vederea completării sau clarificării informațiilor furnizate. Orice solicitări suplimentare de completare sau de clarificare a informaţiilor primite nu pot conduce la suspendarea termenului de evaluare.</w:t>
      </w:r>
      <w:r w:rsidRPr="00A45D67">
        <w:rPr>
          <w:rFonts w:ascii="Times New Roman" w:hAnsi="Times New Roman" w:cs="Times New Roman"/>
          <w:b/>
          <w:bCs/>
          <w:color w:val="FF0000"/>
          <w:lang w:val="ro-RO"/>
        </w:rPr>
        <w:t xml:space="preserve"> </w:t>
      </w:r>
    </w:p>
    <w:p w14:paraId="4110ABFD" w14:textId="77777777" w:rsidR="00622D81" w:rsidRPr="00A45D67" w:rsidRDefault="00622D81" w:rsidP="00A45D67">
      <w:pPr>
        <w:spacing w:after="0" w:line="240" w:lineRule="auto"/>
        <w:ind w:firstLine="567"/>
        <w:jc w:val="both"/>
        <w:rPr>
          <w:rFonts w:ascii="Times New Roman" w:hAnsi="Times New Roman" w:cs="Times New Roman"/>
          <w:lang w:val="ro-RO"/>
        </w:rPr>
      </w:pPr>
      <w:r w:rsidRPr="00A45D67">
        <w:rPr>
          <w:rFonts w:ascii="Times New Roman" w:hAnsi="Times New Roman" w:cs="Times New Roman"/>
          <w:lang w:val="ro-RO"/>
        </w:rPr>
        <w:t xml:space="preserve">(12) Banca Națională a Moldovei poate prelungi suspendarea menționată la alin. (10) cu cel mult 30 de zile lucrătoare în următoarele situații: </w:t>
      </w:r>
    </w:p>
    <w:p w14:paraId="37A2D8EF" w14:textId="77777777" w:rsidR="00622D81" w:rsidRPr="00A45D67" w:rsidRDefault="00622D81" w:rsidP="00A45D67">
      <w:pPr>
        <w:spacing w:after="0" w:line="240" w:lineRule="auto"/>
        <w:ind w:firstLine="567"/>
        <w:jc w:val="both"/>
        <w:rPr>
          <w:rFonts w:ascii="Times New Roman" w:hAnsi="Times New Roman" w:cs="Times New Roman"/>
          <w:lang w:val="ro-RO"/>
        </w:rPr>
      </w:pPr>
      <w:r w:rsidRPr="00A45D67">
        <w:rPr>
          <w:rFonts w:ascii="Times New Roman" w:hAnsi="Times New Roman" w:cs="Times New Roman"/>
          <w:lang w:val="ro-RO"/>
        </w:rPr>
        <w:lastRenderedPageBreak/>
        <w:t xml:space="preserve">a) în cazul în care cel puțin una dintre părțile interesate financiare este situată într-un stat terț sau este supusă cadrului de reglementare al unui stat terț; </w:t>
      </w:r>
    </w:p>
    <w:p w14:paraId="7D69225C" w14:textId="00A31192" w:rsidR="00622D81" w:rsidRPr="00A45D67" w:rsidRDefault="00622D81" w:rsidP="00A45D67">
      <w:pPr>
        <w:spacing w:after="0" w:line="240" w:lineRule="auto"/>
        <w:ind w:firstLine="567"/>
        <w:jc w:val="both"/>
        <w:rPr>
          <w:rFonts w:ascii="Times New Roman" w:hAnsi="Times New Roman" w:cs="Times New Roman"/>
          <w:b/>
          <w:bCs/>
          <w:color w:val="FF0000"/>
          <w:lang w:val="ro-RO"/>
        </w:rPr>
      </w:pPr>
      <w:r w:rsidRPr="00A45D67">
        <w:rPr>
          <w:rFonts w:ascii="Times New Roman" w:hAnsi="Times New Roman" w:cs="Times New Roman"/>
          <w:lang w:val="ro-RO"/>
        </w:rPr>
        <w:t>b) în cazul în care, pentru efectuarea evaluării prevăzute la alin. (14) este necesar un schimb de informații cu autoritățile responsabile cu supravegherea părților interesate financiare în conformitate cu Legea nr. 308/2017 cu privire la prevenirea şi combaterea spălării banilor şi finanţării terorismului.</w:t>
      </w:r>
      <w:r w:rsidRPr="00A45D67">
        <w:rPr>
          <w:rFonts w:ascii="Times New Roman" w:hAnsi="Times New Roman" w:cs="Times New Roman"/>
          <w:b/>
          <w:bCs/>
          <w:color w:val="FF0000"/>
          <w:lang w:val="ro-RO"/>
        </w:rPr>
        <w:t xml:space="preserve"> </w:t>
      </w:r>
    </w:p>
    <w:p w14:paraId="455825F2" w14:textId="77777777" w:rsidR="00622D81" w:rsidRPr="00A45D67" w:rsidRDefault="00622D81" w:rsidP="00A45D67">
      <w:pPr>
        <w:spacing w:after="0" w:line="240" w:lineRule="auto"/>
        <w:ind w:firstLine="567"/>
        <w:jc w:val="both"/>
        <w:rPr>
          <w:rFonts w:ascii="Times New Roman" w:hAnsi="Times New Roman" w:cs="Times New Roman"/>
          <w:lang w:val="ro-RO"/>
        </w:rPr>
      </w:pPr>
      <w:r w:rsidRPr="00A45D67">
        <w:rPr>
          <w:rFonts w:ascii="Times New Roman" w:hAnsi="Times New Roman" w:cs="Times New Roman"/>
          <w:lang w:val="ro-RO"/>
        </w:rPr>
        <w:t>(13) Fuziunea sau dezmembrarea se înregistrează de către Agenţia Servicii Publice numai după obţinerea de către instituția de credit, după caz, societatea financiară holding sau societatea financiară holding mixtă care face obiectul art. 116</w:t>
      </w:r>
      <w:r w:rsidRPr="00A45D67">
        <w:rPr>
          <w:rFonts w:ascii="Times New Roman" w:hAnsi="Times New Roman" w:cs="Times New Roman"/>
          <w:vertAlign w:val="superscript"/>
          <w:lang w:val="ro-RO"/>
        </w:rPr>
        <w:t>1</w:t>
      </w:r>
      <w:r w:rsidRPr="00A45D67">
        <w:rPr>
          <w:rFonts w:ascii="Times New Roman" w:hAnsi="Times New Roman" w:cs="Times New Roman"/>
          <w:lang w:val="ro-RO"/>
        </w:rPr>
        <w:t xml:space="preserve"> alin. (1)-(2) respectivă a  avizului pozitiv din partea Băncii Naţionale a Moldovei potrivit alin. (16).</w:t>
      </w:r>
    </w:p>
    <w:p w14:paraId="61B49EF0" w14:textId="77777777" w:rsidR="00622D81" w:rsidRPr="00A45D67" w:rsidRDefault="00622D81" w:rsidP="00A45D67">
      <w:pPr>
        <w:spacing w:after="0" w:line="240" w:lineRule="auto"/>
        <w:ind w:firstLine="567"/>
        <w:jc w:val="both"/>
        <w:rPr>
          <w:rFonts w:ascii="Times New Roman" w:hAnsi="Times New Roman" w:cs="Times New Roman"/>
          <w:lang w:val="ro-RO"/>
        </w:rPr>
      </w:pPr>
      <w:r w:rsidRPr="00A45D67">
        <w:rPr>
          <w:rFonts w:ascii="Times New Roman" w:hAnsi="Times New Roman" w:cs="Times New Roman"/>
          <w:lang w:val="ro-RO"/>
        </w:rPr>
        <w:t>(14) La evaluarea unei notificări privind operaţiunile propuse, pentru a asigura soliditatea profilului prudențial al părților interesate financiare după finalizarea operațiunii propuse și, în special, pentru a aborda riscurile la care părțile interesate financiare sunt sau ar putea fi expuse în cursul operațiunii propuse și riscurile la care ar putea fi expusă entitatea rezultată din operațiunea propusă, Banca Națională a Moldovei ia în vedere, fără a fi limitative, următoarele criterii:</w:t>
      </w:r>
    </w:p>
    <w:p w14:paraId="694237D9" w14:textId="77777777" w:rsidR="00622D81" w:rsidRPr="00A45D67" w:rsidRDefault="00622D81" w:rsidP="00A45D67">
      <w:pPr>
        <w:spacing w:after="0" w:line="240" w:lineRule="auto"/>
        <w:ind w:firstLine="567"/>
        <w:jc w:val="both"/>
        <w:rPr>
          <w:rFonts w:ascii="Times New Roman" w:hAnsi="Times New Roman" w:cs="Times New Roman"/>
          <w:lang w:val="ro-RO"/>
        </w:rPr>
      </w:pPr>
      <w:r w:rsidRPr="00A45D67">
        <w:rPr>
          <w:rFonts w:ascii="Times New Roman" w:hAnsi="Times New Roman" w:cs="Times New Roman"/>
          <w:lang w:val="ro-RO"/>
        </w:rPr>
        <w:t>a) reputația părților interesate financiare implicate în operațiunea propusă;;</w:t>
      </w:r>
    </w:p>
    <w:p w14:paraId="2C6577CB" w14:textId="77777777" w:rsidR="00622D81" w:rsidRPr="00A45D67" w:rsidRDefault="00622D81" w:rsidP="00A45D67">
      <w:pPr>
        <w:spacing w:after="0" w:line="240" w:lineRule="auto"/>
        <w:ind w:firstLine="567"/>
        <w:jc w:val="both"/>
        <w:rPr>
          <w:rFonts w:ascii="Times New Roman" w:hAnsi="Times New Roman" w:cs="Times New Roman"/>
          <w:lang w:val="ro-RO"/>
        </w:rPr>
      </w:pPr>
      <w:r w:rsidRPr="00A45D67">
        <w:rPr>
          <w:rFonts w:ascii="Times New Roman" w:hAnsi="Times New Roman" w:cs="Times New Roman"/>
          <w:lang w:val="ro-RO"/>
        </w:rPr>
        <w:t>b) soliditatea financiară a părților interesate financiare implicate în operațiunea propusă, în special în ceea ce privește tipurile de activități desfășurate și preconizate a fi desfășurate pentru entitatea rezultată din operațiunea propusă;</w:t>
      </w:r>
    </w:p>
    <w:p w14:paraId="4BB1792B" w14:textId="7399A55D" w:rsidR="00622D81" w:rsidRPr="00A45D67" w:rsidRDefault="00622D81" w:rsidP="00A45D67">
      <w:pPr>
        <w:spacing w:after="0" w:line="240" w:lineRule="auto"/>
        <w:ind w:firstLine="567"/>
        <w:jc w:val="both"/>
        <w:rPr>
          <w:rFonts w:ascii="Times New Roman" w:hAnsi="Times New Roman" w:cs="Times New Roman"/>
          <w:lang w:val="ro-RO"/>
        </w:rPr>
      </w:pPr>
      <w:r w:rsidRPr="00A45D67">
        <w:rPr>
          <w:rFonts w:ascii="Times New Roman" w:hAnsi="Times New Roman" w:cs="Times New Roman"/>
          <w:lang w:val="ro-RO"/>
        </w:rPr>
        <w:t xml:space="preserve">c) dacă entitatea rezultată din operațiunea propusă va putea respecta și continua să respecte cerințele prudențiale prevăzute de prezenta lege și actele normative emise în aplicarea acesteia și, după caz, </w:t>
      </w:r>
      <w:r w:rsidR="003F0145" w:rsidRPr="00A45D67">
        <w:rPr>
          <w:rFonts w:ascii="Times New Roman" w:hAnsi="Times New Roman" w:cs="Times New Roman"/>
          <w:lang w:val="ro-RO"/>
        </w:rPr>
        <w:t>de Legea nr. 250/2016 și cele referitoare la activitatea emitenților de monedă electronică conform Legii nr. 114/2012</w:t>
      </w:r>
      <w:r w:rsidRPr="00A45D67">
        <w:rPr>
          <w:rFonts w:ascii="Times New Roman" w:hAnsi="Times New Roman" w:cs="Times New Roman"/>
          <w:lang w:val="ro-RO"/>
        </w:rPr>
        <w:t>;</w:t>
      </w:r>
    </w:p>
    <w:p w14:paraId="728238F7" w14:textId="08A75097" w:rsidR="00622D81" w:rsidRPr="00A45D67" w:rsidRDefault="00622D81" w:rsidP="00A45D67">
      <w:pPr>
        <w:spacing w:after="0" w:line="240" w:lineRule="auto"/>
        <w:ind w:firstLine="567"/>
        <w:jc w:val="both"/>
        <w:rPr>
          <w:rFonts w:ascii="Times New Roman" w:hAnsi="Times New Roman" w:cs="Times New Roman"/>
          <w:lang w:val="ro-RO"/>
        </w:rPr>
      </w:pPr>
      <w:r w:rsidRPr="00A45D67">
        <w:rPr>
          <w:rFonts w:ascii="Times New Roman" w:hAnsi="Times New Roman" w:cs="Times New Roman"/>
          <w:lang w:val="ro-RO"/>
        </w:rPr>
        <w:t>d) dacă planul de punere în aplicare al operațiunii propuse este realist și solid din punct de vedere prudențial</w:t>
      </w:r>
      <w:r w:rsidR="00B80A33" w:rsidRPr="00A45D67">
        <w:rPr>
          <w:rFonts w:ascii="Times New Roman" w:hAnsi="Times New Roman" w:cs="Times New Roman"/>
          <w:lang w:val="ro-RO"/>
        </w:rPr>
        <w:t>. Banca Națională a Moldovei monitorizează în mod corespunzător planul de punere în aplicare până la finalizarea operațiunii propuse;</w:t>
      </w:r>
    </w:p>
    <w:p w14:paraId="08D04D7A" w14:textId="00677B60" w:rsidR="00622D81" w:rsidRPr="00A45D67" w:rsidRDefault="00622D81" w:rsidP="00A45D67">
      <w:pPr>
        <w:spacing w:after="0" w:line="240" w:lineRule="auto"/>
        <w:ind w:firstLine="567"/>
        <w:jc w:val="both"/>
        <w:rPr>
          <w:rFonts w:ascii="Times New Roman" w:hAnsi="Times New Roman" w:cs="Times New Roman"/>
          <w:i/>
          <w:color w:val="0F9ED5" w:themeColor="accent4"/>
          <w:lang w:val="ro-RO"/>
        </w:rPr>
      </w:pPr>
      <w:r w:rsidRPr="00A45D67">
        <w:rPr>
          <w:rFonts w:ascii="Times New Roman" w:hAnsi="Times New Roman" w:cs="Times New Roman"/>
          <w:lang w:val="ro-RO"/>
        </w:rPr>
        <w:t>e) dacă există motive rezonabile de a suspecta că, în legătură cu operațiunea propusă, a fost sau este săvârșită o faptă sau o tentativă de spălare de bani ori de finanțare a unor acte de terorism în sensul Legii nr. 308/2017 cu privire la prevenirea şi combaterea spălării banilor şi finanţării terorismului sau că operațiunea propusă ar putea face să crească un astfel de risc.</w:t>
      </w:r>
      <w:r w:rsidRPr="00A45D67">
        <w:rPr>
          <w:rFonts w:ascii="Times New Roman" w:hAnsi="Times New Roman" w:cs="Times New Roman"/>
          <w:b/>
          <w:bCs/>
          <w:color w:val="FF0000"/>
          <w:lang w:val="ro-RO"/>
        </w:rPr>
        <w:t xml:space="preserve"> </w:t>
      </w:r>
    </w:p>
    <w:p w14:paraId="3A38EA9B" w14:textId="05AA26CF" w:rsidR="00622D81" w:rsidRPr="00A45D67" w:rsidRDefault="00622D81" w:rsidP="00A45D67">
      <w:pPr>
        <w:spacing w:after="0" w:line="240" w:lineRule="auto"/>
        <w:ind w:firstLine="567"/>
        <w:jc w:val="both"/>
        <w:rPr>
          <w:rFonts w:ascii="Times New Roman" w:hAnsi="Times New Roman" w:cs="Times New Roman"/>
          <w:b/>
          <w:bCs/>
          <w:color w:val="FF0000"/>
          <w:lang w:val="ro-RO"/>
        </w:rPr>
      </w:pPr>
      <w:r w:rsidRPr="00A45D67">
        <w:rPr>
          <w:rFonts w:ascii="Times New Roman" w:hAnsi="Times New Roman" w:cs="Times New Roman"/>
          <w:lang w:val="ro-RO"/>
        </w:rPr>
        <w:t xml:space="preserve">(15) În scopul evaluării criteriului prevăzut la alin. (14) lit. e) Banca Națională a Moldovei consultă, în realizarea verificărilor sale, autoritatea responsabilă </w:t>
      </w:r>
      <w:r w:rsidR="0026152E" w:rsidRPr="00A45D67">
        <w:rPr>
          <w:rFonts w:ascii="Times New Roman" w:hAnsi="Times New Roman" w:cs="Times New Roman"/>
          <w:lang w:val="ro-RO"/>
        </w:rPr>
        <w:t>de</w:t>
      </w:r>
      <w:r w:rsidRPr="00A45D67">
        <w:rPr>
          <w:rFonts w:ascii="Times New Roman" w:hAnsi="Times New Roman" w:cs="Times New Roman"/>
          <w:lang w:val="ro-RO"/>
        </w:rPr>
        <w:t xml:space="preserve"> supravegherea părților</w:t>
      </w:r>
      <w:r w:rsidR="0026152E" w:rsidRPr="00A45D67">
        <w:rPr>
          <w:rFonts w:ascii="Times New Roman" w:hAnsi="Times New Roman" w:cs="Times New Roman"/>
          <w:lang w:val="ro-RO"/>
        </w:rPr>
        <w:t xml:space="preserve"> financiare</w:t>
      </w:r>
      <w:r w:rsidRPr="00A45D67">
        <w:rPr>
          <w:rFonts w:ascii="Times New Roman" w:hAnsi="Times New Roman" w:cs="Times New Roman"/>
          <w:lang w:val="ro-RO"/>
        </w:rPr>
        <w:t xml:space="preserve"> interesate e în conformitate cu Legea nr. 308/2017 cu privire la prevenirea şi combaterea spălării banilor şi finanţării terorismului.</w:t>
      </w:r>
      <w:r w:rsidRPr="00A45D67">
        <w:rPr>
          <w:rFonts w:ascii="Times New Roman" w:hAnsi="Times New Roman" w:cs="Times New Roman"/>
          <w:b/>
          <w:bCs/>
          <w:color w:val="FF0000"/>
          <w:lang w:val="ro-RO"/>
        </w:rPr>
        <w:t xml:space="preserve"> </w:t>
      </w:r>
    </w:p>
    <w:p w14:paraId="348D195F" w14:textId="29BFB6C6" w:rsidR="00622D81" w:rsidRPr="00A45D67" w:rsidRDefault="00622D81" w:rsidP="00A45D67">
      <w:pPr>
        <w:spacing w:after="0" w:line="240" w:lineRule="auto"/>
        <w:ind w:firstLine="567"/>
        <w:jc w:val="both"/>
        <w:rPr>
          <w:rFonts w:ascii="Times New Roman" w:hAnsi="Times New Roman" w:cs="Times New Roman"/>
          <w:i/>
          <w:color w:val="0F9ED5" w:themeColor="accent4"/>
          <w:lang w:val="ro-RO"/>
        </w:rPr>
      </w:pPr>
      <w:r w:rsidRPr="00A45D67">
        <w:rPr>
          <w:rFonts w:ascii="Times New Roman" w:hAnsi="Times New Roman" w:cs="Times New Roman"/>
          <w:lang w:val="ro-RO"/>
        </w:rPr>
        <w:t xml:space="preserve">(16) În termen de două zile lucrătoare de la finalizarea evaluării sale, Banca Națională a Moldovei emite în scris un aviz pozitiv sau negativ motivat și îl transmite părților interesate financiare. În cazul în care în cadrul operațiunii propuse sunt implicate numai părți interesate financiare din cadrul aceluiași grup, iar Banca Națională a Moldovei nu se opune în scris operațiunii propuse în cursul termenului de evaluare, se consideră că avizul este pozitiv. Operațiunea propusă nu se finalizează înainte ca Banca Națională a Moldovei să fi emis un aviz pozitiv. </w:t>
      </w:r>
    </w:p>
    <w:p w14:paraId="24131BEB" w14:textId="1CF58455" w:rsidR="00622D81" w:rsidRPr="00A45D67" w:rsidRDefault="00622D81" w:rsidP="00A45D67">
      <w:pPr>
        <w:spacing w:after="0" w:line="240" w:lineRule="auto"/>
        <w:ind w:firstLine="567"/>
        <w:jc w:val="both"/>
        <w:rPr>
          <w:rFonts w:ascii="Times New Roman" w:hAnsi="Times New Roman" w:cs="Times New Roman"/>
          <w:lang w:val="ro-RO"/>
        </w:rPr>
      </w:pPr>
      <w:r w:rsidRPr="00A45D67">
        <w:rPr>
          <w:rFonts w:ascii="Times New Roman" w:hAnsi="Times New Roman" w:cs="Times New Roman"/>
          <w:lang w:val="ro-RO"/>
        </w:rPr>
        <w:t>(17) Banca Națională a Moldovei poate emite un aviz negativ referitor la operațiunea propusă numai în cazul în care nu sunt întrunite criteriile prevăzute la alin. (14) sau în cazul în care informațiile furnizate de partea interesată financiară sunt incomplete, inclusiv după ce au fost solicitate informații și documente</w:t>
      </w:r>
      <w:r w:rsidR="00FB7CCB" w:rsidRPr="00A45D67">
        <w:rPr>
          <w:rFonts w:ascii="Times New Roman" w:hAnsi="Times New Roman" w:cs="Times New Roman"/>
          <w:lang w:val="ro-RO"/>
        </w:rPr>
        <w:t>,</w:t>
      </w:r>
      <w:r w:rsidRPr="00A45D67">
        <w:rPr>
          <w:rFonts w:ascii="Times New Roman" w:hAnsi="Times New Roman" w:cs="Times New Roman"/>
          <w:lang w:val="ro-RO"/>
        </w:rPr>
        <w:t xml:space="preserve"> astfel cum prevede alin. (10)</w:t>
      </w:r>
      <w:r w:rsidR="00DA2890" w:rsidRPr="00A45D67">
        <w:rPr>
          <w:rFonts w:ascii="Times New Roman" w:hAnsi="Times New Roman" w:cs="Times New Roman"/>
          <w:lang w:val="ro-RO"/>
        </w:rPr>
        <w:t>-(11)</w:t>
      </w:r>
      <w:r w:rsidRPr="00A45D67">
        <w:rPr>
          <w:rFonts w:ascii="Times New Roman" w:hAnsi="Times New Roman" w:cs="Times New Roman"/>
          <w:lang w:val="ro-RO"/>
        </w:rPr>
        <w:t>.</w:t>
      </w:r>
      <w:r w:rsidRPr="00A45D67">
        <w:rPr>
          <w:rFonts w:ascii="Times New Roman" w:hAnsi="Times New Roman" w:cs="Times New Roman"/>
          <w:b/>
          <w:bCs/>
          <w:color w:val="FF0000"/>
          <w:lang w:val="ro-RO"/>
        </w:rPr>
        <w:t xml:space="preserve"> </w:t>
      </w:r>
    </w:p>
    <w:p w14:paraId="0C22C803" w14:textId="6B9F912A" w:rsidR="00622D81" w:rsidRPr="00A45D67" w:rsidRDefault="00622D81" w:rsidP="00A45D67">
      <w:pPr>
        <w:spacing w:after="0" w:line="240" w:lineRule="auto"/>
        <w:ind w:firstLine="567"/>
        <w:jc w:val="both"/>
        <w:rPr>
          <w:rFonts w:ascii="Times New Roman" w:hAnsi="Times New Roman" w:cs="Times New Roman"/>
          <w:lang w:val="ro-RO"/>
        </w:rPr>
      </w:pPr>
      <w:r w:rsidRPr="00A45D67">
        <w:rPr>
          <w:rFonts w:ascii="Times New Roman" w:hAnsi="Times New Roman" w:cs="Times New Roman"/>
          <w:lang w:val="ro-RO"/>
        </w:rPr>
        <w:t>(18) În aplicarea alin. (14) lit. e), în cazul în care a recepționat un aviz negativ din partea autorității responsabile cu supravegherea părților interesate financiare în conformitate cu Legea nr. 308/2017 cu privire la prevenirea şi combaterea spălării banilor şi finanţării terorismului, în termen de 30</w:t>
      </w:r>
      <w:r w:rsidR="0026152E" w:rsidRPr="00A45D67">
        <w:rPr>
          <w:rFonts w:ascii="Times New Roman" w:hAnsi="Times New Roman" w:cs="Times New Roman"/>
          <w:lang w:val="ro-RO"/>
        </w:rPr>
        <w:t xml:space="preserve"> zile</w:t>
      </w:r>
      <w:r w:rsidRPr="00A45D67">
        <w:rPr>
          <w:rFonts w:ascii="Times New Roman" w:hAnsi="Times New Roman" w:cs="Times New Roman"/>
          <w:lang w:val="ro-RO"/>
        </w:rPr>
        <w:t xml:space="preserve"> lucrătoare de la cererea inițială, Banca Națională a Moldovei ia în considerare respectivul aviz în mod corespunzător la realizarea evaluării. Acest aviz poate constitui un motiv </w:t>
      </w:r>
      <w:r w:rsidRPr="00A45D67">
        <w:rPr>
          <w:rFonts w:ascii="Times New Roman" w:hAnsi="Times New Roman" w:cs="Times New Roman"/>
          <w:lang w:val="ro-RO"/>
        </w:rPr>
        <w:lastRenderedPageBreak/>
        <w:t>rezonabil pentru emiterea unui aviz negativ din partea Băncii Naționale a Moldovei cu privire la operațiunea propusă.</w:t>
      </w:r>
      <w:r w:rsidRPr="00A45D67">
        <w:rPr>
          <w:rFonts w:ascii="Times New Roman" w:hAnsi="Times New Roman" w:cs="Times New Roman"/>
          <w:b/>
          <w:bCs/>
          <w:color w:val="FF0000"/>
          <w:lang w:val="ro-RO"/>
        </w:rPr>
        <w:t xml:space="preserve"> </w:t>
      </w:r>
    </w:p>
    <w:p w14:paraId="2D5FD310" w14:textId="0EECA6A7" w:rsidR="00622D81" w:rsidRPr="00A45D67" w:rsidRDefault="00622D81" w:rsidP="00A45D67">
      <w:pPr>
        <w:spacing w:after="0" w:line="240" w:lineRule="auto"/>
        <w:ind w:firstLine="567"/>
        <w:jc w:val="both"/>
        <w:rPr>
          <w:rFonts w:ascii="Times New Roman" w:hAnsi="Times New Roman" w:cs="Times New Roman"/>
          <w:lang w:val="ro-RO"/>
        </w:rPr>
      </w:pPr>
      <w:r w:rsidRPr="00A45D67">
        <w:rPr>
          <w:rFonts w:ascii="Times New Roman" w:hAnsi="Times New Roman" w:cs="Times New Roman"/>
          <w:lang w:val="ro-RO"/>
        </w:rPr>
        <w:t>(19) Banca Naţională a Moldovei nu poate evalua operațiunea propusă din punctul de vedere al necesităţilor economice ale pieţei.</w:t>
      </w:r>
      <w:r w:rsidRPr="00A45D67">
        <w:rPr>
          <w:rFonts w:ascii="Times New Roman" w:hAnsi="Times New Roman" w:cs="Times New Roman"/>
          <w:b/>
          <w:bCs/>
          <w:color w:val="FF0000"/>
          <w:lang w:val="ro-RO"/>
        </w:rPr>
        <w:t xml:space="preserve"> </w:t>
      </w:r>
    </w:p>
    <w:p w14:paraId="5030DA96" w14:textId="77777777" w:rsidR="00622D81" w:rsidRPr="00A45D67" w:rsidRDefault="00622D81" w:rsidP="00A45D67">
      <w:pPr>
        <w:spacing w:after="0" w:line="240" w:lineRule="auto"/>
        <w:ind w:firstLine="567"/>
        <w:jc w:val="both"/>
        <w:rPr>
          <w:rFonts w:ascii="Times New Roman" w:hAnsi="Times New Roman" w:cs="Times New Roman"/>
          <w:lang w:val="ro-RO"/>
        </w:rPr>
      </w:pPr>
      <w:r w:rsidRPr="00A45D67">
        <w:rPr>
          <w:rFonts w:ascii="Times New Roman" w:hAnsi="Times New Roman" w:cs="Times New Roman"/>
          <w:lang w:val="ro-RO"/>
        </w:rPr>
        <w:t>(20) Instituția de credit care se înfiinţează ca rezultat al fuziunii sau al dezmembrării, precum şi instituțiile de credit care continuă să existe în urma unei asemenea operaţiuni trebuie să îndeplinească toate condiţiile prevăzute de prezenta lege şi de actele normative emise în aplicarea acesteia.</w:t>
      </w:r>
    </w:p>
    <w:p w14:paraId="7D3E9B28" w14:textId="03A809F8" w:rsidR="00622D81" w:rsidRPr="00A45D67" w:rsidRDefault="00622D81" w:rsidP="00A45D67">
      <w:pPr>
        <w:spacing w:after="0" w:line="240" w:lineRule="auto"/>
        <w:ind w:firstLine="567"/>
        <w:jc w:val="both"/>
        <w:rPr>
          <w:rFonts w:ascii="Times New Roman" w:hAnsi="Times New Roman" w:cs="Times New Roman"/>
          <w:lang w:val="ro-RO"/>
        </w:rPr>
      </w:pPr>
      <w:r w:rsidRPr="00A45D67">
        <w:rPr>
          <w:rFonts w:ascii="Times New Roman" w:hAnsi="Times New Roman" w:cs="Times New Roman"/>
          <w:lang w:val="ro-RO"/>
        </w:rPr>
        <w:t>(21)</w:t>
      </w:r>
      <w:r w:rsidR="0046725C" w:rsidRPr="00A45D67">
        <w:rPr>
          <w:rFonts w:ascii="Times New Roman" w:hAnsi="Times New Roman" w:cs="Times New Roman"/>
          <w:lang w:val="ro-RO"/>
        </w:rPr>
        <w:t xml:space="preserve"> </w:t>
      </w:r>
      <w:r w:rsidRPr="00A45D67">
        <w:rPr>
          <w:rFonts w:ascii="Times New Roman" w:hAnsi="Times New Roman" w:cs="Times New Roman"/>
          <w:lang w:val="ro-RO"/>
        </w:rPr>
        <w:t>Instituția de credit care se înfiinţează ca rezultat al fuziunii sau al dezmembrării trebuie să obţină autorizație din partea Băncii Naţionale a Moldovei.</w:t>
      </w:r>
    </w:p>
    <w:p w14:paraId="65D35899" w14:textId="38CF2DA0" w:rsidR="00622D81" w:rsidRPr="00A45D67" w:rsidRDefault="00622D81" w:rsidP="00A45D67">
      <w:pPr>
        <w:spacing w:after="0" w:line="240" w:lineRule="auto"/>
        <w:ind w:firstLine="567"/>
        <w:jc w:val="both"/>
        <w:rPr>
          <w:rFonts w:ascii="Times New Roman" w:hAnsi="Times New Roman" w:cs="Times New Roman"/>
          <w:b/>
          <w:bCs/>
          <w:color w:val="FF0000"/>
          <w:lang w:val="ro-RO"/>
        </w:rPr>
      </w:pPr>
      <w:r w:rsidRPr="00A45D67">
        <w:rPr>
          <w:rFonts w:ascii="Times New Roman" w:hAnsi="Times New Roman" w:cs="Times New Roman"/>
          <w:lang w:val="ro-RO"/>
        </w:rPr>
        <w:t>(22) Informațiile și documentele necesare a fi prezentate Băncii Naționale a Moldovei</w:t>
      </w:r>
      <w:r w:rsidR="00FB7CCB" w:rsidRPr="00A45D67">
        <w:rPr>
          <w:rFonts w:ascii="Times New Roman" w:hAnsi="Times New Roman" w:cs="Times New Roman"/>
          <w:lang w:val="ro-RO"/>
        </w:rPr>
        <w:t>,</w:t>
      </w:r>
      <w:r w:rsidRPr="00A45D67">
        <w:rPr>
          <w:rFonts w:ascii="Times New Roman" w:hAnsi="Times New Roman" w:cs="Times New Roman"/>
          <w:lang w:val="ro-RO"/>
        </w:rPr>
        <w:t xml:space="preserve"> potrivit alin. (4)</w:t>
      </w:r>
      <w:r w:rsidR="00FB7CCB" w:rsidRPr="00A45D67">
        <w:rPr>
          <w:rFonts w:ascii="Times New Roman" w:hAnsi="Times New Roman" w:cs="Times New Roman"/>
          <w:lang w:val="ro-RO"/>
        </w:rPr>
        <w:t>,</w:t>
      </w:r>
      <w:r w:rsidRPr="00A45D67">
        <w:rPr>
          <w:rFonts w:ascii="Times New Roman" w:hAnsi="Times New Roman" w:cs="Times New Roman"/>
          <w:lang w:val="ro-RO"/>
        </w:rPr>
        <w:t xml:space="preserve"> </w:t>
      </w:r>
      <w:r w:rsidR="00FB7CCB" w:rsidRPr="00A45D67">
        <w:rPr>
          <w:rFonts w:ascii="Times New Roman" w:hAnsi="Times New Roman" w:cs="Times New Roman"/>
          <w:lang w:val="ro-RO"/>
        </w:rPr>
        <w:t>trebuie să fie</w:t>
      </w:r>
      <w:r w:rsidR="007D50B4" w:rsidRPr="00A45D67">
        <w:rPr>
          <w:rFonts w:ascii="Times New Roman" w:hAnsi="Times New Roman" w:cs="Times New Roman"/>
          <w:lang w:val="ro-RO"/>
        </w:rPr>
        <w:t xml:space="preserve"> proporționale și adecvate naturii operațiunii propuse și </w:t>
      </w:r>
      <w:r w:rsidR="006512EC" w:rsidRPr="00A45D67">
        <w:rPr>
          <w:rFonts w:ascii="Times New Roman" w:hAnsi="Times New Roman" w:cs="Times New Roman"/>
          <w:lang w:val="ro-RO"/>
        </w:rPr>
        <w:t xml:space="preserve">să </w:t>
      </w:r>
      <w:r w:rsidR="007D50B4" w:rsidRPr="00A45D67">
        <w:rPr>
          <w:rFonts w:ascii="Times New Roman" w:hAnsi="Times New Roman" w:cs="Times New Roman"/>
          <w:lang w:val="ro-RO"/>
        </w:rPr>
        <w:t>prezint</w:t>
      </w:r>
      <w:r w:rsidR="006512EC" w:rsidRPr="00A45D67">
        <w:rPr>
          <w:rFonts w:ascii="Times New Roman" w:hAnsi="Times New Roman" w:cs="Times New Roman"/>
          <w:lang w:val="ro-RO"/>
        </w:rPr>
        <w:t>e</w:t>
      </w:r>
      <w:r w:rsidR="007D50B4" w:rsidRPr="00A45D67">
        <w:rPr>
          <w:rFonts w:ascii="Times New Roman" w:hAnsi="Times New Roman" w:cs="Times New Roman"/>
          <w:lang w:val="ro-RO"/>
        </w:rPr>
        <w:t xml:space="preserve"> relevanță pentru evaluarea prudențială realizată în temeiul prezentului articol și </w:t>
      </w:r>
      <w:r w:rsidRPr="00A45D67">
        <w:rPr>
          <w:rFonts w:ascii="Times New Roman" w:hAnsi="Times New Roman" w:cs="Times New Roman"/>
          <w:lang w:val="ro-RO"/>
        </w:rPr>
        <w:t xml:space="preserve">se stabilesc prin actele normative emise în aplicarea prezentei legi. </w:t>
      </w:r>
    </w:p>
    <w:p w14:paraId="77FAC437" w14:textId="2B3B6ABB" w:rsidR="00622D81" w:rsidRPr="00A45D67" w:rsidRDefault="00622D81" w:rsidP="00A45D67">
      <w:pPr>
        <w:spacing w:after="0" w:line="240" w:lineRule="auto"/>
        <w:ind w:firstLine="567"/>
        <w:jc w:val="both"/>
        <w:rPr>
          <w:rFonts w:ascii="Times New Roman" w:hAnsi="Times New Roman" w:cs="Times New Roman"/>
          <w:lang w:val="ro-RO"/>
        </w:rPr>
      </w:pPr>
      <w:r w:rsidRPr="00A45D67">
        <w:rPr>
          <w:rFonts w:ascii="Times New Roman" w:hAnsi="Times New Roman" w:cs="Times New Roman"/>
          <w:lang w:val="ro-RO"/>
        </w:rPr>
        <w:t xml:space="preserve"> </w:t>
      </w:r>
      <w:r w:rsidR="0026152E" w:rsidRPr="00A45D67">
        <w:rPr>
          <w:rFonts w:ascii="Times New Roman" w:hAnsi="Times New Roman" w:cs="Times New Roman"/>
          <w:lang w:val="ro-RO"/>
        </w:rPr>
        <w:tab/>
      </w:r>
      <w:r w:rsidRPr="00A45D67">
        <w:rPr>
          <w:rFonts w:ascii="Times New Roman" w:hAnsi="Times New Roman" w:cs="Times New Roman"/>
          <w:lang w:val="ro-RO"/>
        </w:rPr>
        <w:t>(23) Banca Națională a Moldovei consultă autoritățile care au competența de a supraveghea alte entități în cauză din sectorul financiar</w:t>
      </w:r>
      <w:r w:rsidR="00696BA2" w:rsidRPr="00A45D67">
        <w:rPr>
          <w:rFonts w:ascii="Times New Roman" w:hAnsi="Times New Roman" w:cs="Times New Roman"/>
          <w:lang w:val="ro-RO"/>
        </w:rPr>
        <w:t>,</w:t>
      </w:r>
      <w:r w:rsidRPr="00A45D67">
        <w:rPr>
          <w:rFonts w:ascii="Times New Roman" w:hAnsi="Times New Roman" w:cs="Times New Roman"/>
          <w:lang w:val="ro-RO"/>
        </w:rPr>
        <w:t xml:space="preserve"> atunci când efectuează evaluarea prevăzută la alin. (14)</w:t>
      </w:r>
      <w:r w:rsidR="00696BA2" w:rsidRPr="00A45D67">
        <w:rPr>
          <w:rFonts w:ascii="Times New Roman" w:hAnsi="Times New Roman" w:cs="Times New Roman"/>
          <w:lang w:val="ro-RO"/>
        </w:rPr>
        <w:t>,</w:t>
      </w:r>
      <w:r w:rsidRPr="00A45D67">
        <w:rPr>
          <w:rFonts w:ascii="Times New Roman" w:hAnsi="Times New Roman" w:cs="Times New Roman"/>
          <w:lang w:val="ro-RO"/>
        </w:rPr>
        <w:t xml:space="preserve"> în cazul în care, pe lângă părțile interesate financiare, în operațiunea propusă sunt implicate entități care sunt oricare dintre următoarele: </w:t>
      </w:r>
    </w:p>
    <w:p w14:paraId="6A465BA1" w14:textId="77777777" w:rsidR="00622D81" w:rsidRPr="00A45D67" w:rsidRDefault="00622D81" w:rsidP="00A45D67">
      <w:pPr>
        <w:spacing w:after="0" w:line="240" w:lineRule="auto"/>
        <w:ind w:firstLine="567"/>
        <w:jc w:val="both"/>
        <w:rPr>
          <w:rFonts w:ascii="Times New Roman" w:hAnsi="Times New Roman" w:cs="Times New Roman"/>
          <w:lang w:val="ro-RO"/>
        </w:rPr>
      </w:pPr>
      <w:r w:rsidRPr="00A45D67">
        <w:rPr>
          <w:rFonts w:ascii="Times New Roman" w:hAnsi="Times New Roman" w:cs="Times New Roman"/>
          <w:lang w:val="ro-RO"/>
        </w:rPr>
        <w:t xml:space="preserve">a) o instituție de credit, o societate de asigurare, o societate de reasigurare, o societate de investiții sau o societate de administrare a activelor autorizată într-un alt stat membru sau într-un alt sector decât cel în care este efectuată operațiunea propusă; </w:t>
      </w:r>
    </w:p>
    <w:p w14:paraId="036ABEBD" w14:textId="77777777" w:rsidR="0026152E" w:rsidRPr="00A45D67" w:rsidRDefault="00622D81" w:rsidP="00A45D67">
      <w:pPr>
        <w:spacing w:after="0" w:line="240" w:lineRule="auto"/>
        <w:ind w:firstLine="567"/>
        <w:jc w:val="both"/>
        <w:rPr>
          <w:rFonts w:ascii="Times New Roman" w:hAnsi="Times New Roman" w:cs="Times New Roman"/>
          <w:lang w:val="ro-RO"/>
        </w:rPr>
      </w:pPr>
      <w:r w:rsidRPr="00A45D67">
        <w:rPr>
          <w:rFonts w:ascii="Times New Roman" w:hAnsi="Times New Roman" w:cs="Times New Roman"/>
          <w:lang w:val="ro-RO"/>
        </w:rPr>
        <w:t xml:space="preserve">b) o întreprindere-mamă a unei instituții de credit, a unei societăți de asigurare, a unei societăți de reasigurare, a unei societăți de investiții sau a unei societăți de administrare a activelor autorizată într-un alt stat membru sau într-un alt sector decât cel în care este efectuată operațiunea propusă; </w:t>
      </w:r>
    </w:p>
    <w:p w14:paraId="28360DD3" w14:textId="3AA5BDAF" w:rsidR="00622D81" w:rsidRPr="00A45D67" w:rsidRDefault="00622D81" w:rsidP="00A45D67">
      <w:pPr>
        <w:spacing w:after="0" w:line="240" w:lineRule="auto"/>
        <w:ind w:firstLine="567"/>
        <w:jc w:val="both"/>
        <w:rPr>
          <w:rFonts w:ascii="Times New Roman" w:hAnsi="Times New Roman" w:cs="Times New Roman"/>
          <w:b/>
          <w:bCs/>
          <w:color w:val="FF0000"/>
          <w:lang w:val="ro-RO"/>
        </w:rPr>
      </w:pPr>
      <w:r w:rsidRPr="00A45D67">
        <w:rPr>
          <w:rFonts w:ascii="Times New Roman" w:hAnsi="Times New Roman" w:cs="Times New Roman"/>
          <w:lang w:val="ro-RO"/>
        </w:rPr>
        <w:t>c) o persoană juridică ce controlează o instituție de credit, o societate de asigurare, o întreprindere societate de reasigurare, o societate de investiții sau o societate de administrare a activelor autorizată într-un alt stat membru sau într-un alt sector decât cel în care este efectuată operațiunea propusă.</w:t>
      </w:r>
      <w:r w:rsidRPr="00A45D67">
        <w:rPr>
          <w:rFonts w:ascii="Times New Roman" w:hAnsi="Times New Roman" w:cs="Times New Roman"/>
          <w:b/>
          <w:bCs/>
          <w:color w:val="FF0000"/>
          <w:lang w:val="ro-RO"/>
        </w:rPr>
        <w:t xml:space="preserve"> </w:t>
      </w:r>
    </w:p>
    <w:p w14:paraId="3CBD256E" w14:textId="622CE131" w:rsidR="00622D81" w:rsidRPr="00A45D67" w:rsidRDefault="00622D81" w:rsidP="00A45D67">
      <w:pPr>
        <w:spacing w:after="0" w:line="240" w:lineRule="auto"/>
        <w:ind w:firstLine="567"/>
        <w:jc w:val="both"/>
        <w:rPr>
          <w:rFonts w:ascii="Times New Roman" w:hAnsi="Times New Roman" w:cs="Times New Roman"/>
          <w:b/>
          <w:bCs/>
          <w:color w:val="FF0000"/>
          <w:lang w:val="ro-RO"/>
        </w:rPr>
      </w:pPr>
      <w:r w:rsidRPr="00A45D67">
        <w:rPr>
          <w:rFonts w:ascii="Times New Roman" w:hAnsi="Times New Roman" w:cs="Times New Roman"/>
          <w:lang w:val="ro-RO"/>
        </w:rPr>
        <w:t>(24) Banca Națională a Moldovei furnizează, fără întârziere, orice informații care sunt esențiale sau relevante pentru evaluare, la cerere sau din proprie inițiativă, altor autorități competente implicate, în aplicarea prezentului articol, urmărind coordonarea evaluărilor și asigurarea coerenței deciziilor lor. În cazul în care, Banca Națională a Moldovei este autoritatea competentă cu evaluarea conform prezentului articol, în avizul său, aceasta indică orice opinii sau rezerve formulate de alte autorități competente implicate.</w:t>
      </w:r>
      <w:r w:rsidRPr="00A45D67">
        <w:rPr>
          <w:rFonts w:ascii="Times New Roman" w:hAnsi="Times New Roman" w:cs="Times New Roman"/>
          <w:i/>
          <w:iCs/>
          <w:color w:val="0F9ED5" w:themeColor="accent4"/>
          <w:lang w:val="ro-RO"/>
        </w:rPr>
        <w:t xml:space="preserve"> </w:t>
      </w:r>
    </w:p>
    <w:p w14:paraId="3F51B544" w14:textId="6390DA69" w:rsidR="00622D81" w:rsidRPr="00A45D67" w:rsidRDefault="00622D81" w:rsidP="00A45D67">
      <w:pPr>
        <w:spacing w:after="0" w:line="240" w:lineRule="auto"/>
        <w:ind w:firstLine="567"/>
        <w:jc w:val="both"/>
        <w:rPr>
          <w:rFonts w:ascii="Times New Roman" w:hAnsi="Times New Roman" w:cs="Times New Roman"/>
          <w:lang w:val="ro-RO"/>
        </w:rPr>
      </w:pPr>
      <w:r w:rsidRPr="00A45D67">
        <w:rPr>
          <w:rFonts w:ascii="Times New Roman" w:hAnsi="Times New Roman" w:cs="Times New Roman"/>
          <w:lang w:val="ro-RO"/>
        </w:rPr>
        <w:t>(25)</w:t>
      </w:r>
      <w:r w:rsidR="00B25116" w:rsidRPr="00A45D67">
        <w:rPr>
          <w:rFonts w:ascii="Times New Roman" w:hAnsi="Times New Roman" w:cs="Times New Roman"/>
          <w:lang w:val="ro-RO"/>
        </w:rPr>
        <w:t xml:space="preserve"> </w:t>
      </w:r>
      <w:r w:rsidRPr="00A45D67">
        <w:rPr>
          <w:rFonts w:ascii="Times New Roman" w:hAnsi="Times New Roman" w:cs="Times New Roman"/>
          <w:lang w:val="ro-RO"/>
        </w:rPr>
        <w:t>Banca Națională a Moldovei dispune măsuri</w:t>
      </w:r>
      <w:r w:rsidR="006761F7" w:rsidRPr="00A45D67">
        <w:rPr>
          <w:rFonts w:ascii="Times New Roman" w:hAnsi="Times New Roman" w:cs="Times New Roman"/>
          <w:lang w:val="ro-RO"/>
        </w:rPr>
        <w:t xml:space="preserve">le prevăzute de prezenta lege </w:t>
      </w:r>
      <w:r w:rsidRPr="00A45D67">
        <w:rPr>
          <w:rFonts w:ascii="Times New Roman" w:hAnsi="Times New Roman" w:cs="Times New Roman"/>
          <w:lang w:val="ro-RO"/>
        </w:rPr>
        <w:t>față de părțile interesate financiare</w:t>
      </w:r>
      <w:r w:rsidR="00696BA2" w:rsidRPr="00A45D67">
        <w:rPr>
          <w:rFonts w:ascii="Times New Roman" w:hAnsi="Times New Roman" w:cs="Times New Roman"/>
          <w:lang w:val="ro-RO"/>
        </w:rPr>
        <w:t>,</w:t>
      </w:r>
      <w:r w:rsidRPr="00A45D67">
        <w:rPr>
          <w:rFonts w:ascii="Times New Roman" w:hAnsi="Times New Roman" w:cs="Times New Roman"/>
          <w:lang w:val="ro-RO"/>
        </w:rPr>
        <w:t xml:space="preserve"> dacă acestea nu notifică în prealabil operațiunea propusă</w:t>
      </w:r>
      <w:r w:rsidR="00696BA2" w:rsidRPr="00A45D67">
        <w:rPr>
          <w:rFonts w:ascii="Times New Roman" w:hAnsi="Times New Roman" w:cs="Times New Roman"/>
          <w:lang w:val="ro-RO"/>
        </w:rPr>
        <w:t>,</w:t>
      </w:r>
      <w:r w:rsidRPr="00A45D67">
        <w:rPr>
          <w:rFonts w:ascii="Times New Roman" w:hAnsi="Times New Roman" w:cs="Times New Roman"/>
          <w:lang w:val="ro-RO"/>
        </w:rPr>
        <w:t xml:space="preserve"> în conformitate cu alin. (4) sau au efectuat operațiunea propusă</w:t>
      </w:r>
      <w:r w:rsidR="00696BA2" w:rsidRPr="00A45D67">
        <w:rPr>
          <w:rFonts w:ascii="Times New Roman" w:hAnsi="Times New Roman" w:cs="Times New Roman"/>
          <w:lang w:val="ro-RO"/>
        </w:rPr>
        <w:t>,</w:t>
      </w:r>
      <w:r w:rsidRPr="00A45D67">
        <w:rPr>
          <w:rFonts w:ascii="Times New Roman" w:hAnsi="Times New Roman" w:cs="Times New Roman"/>
          <w:lang w:val="ro-RO"/>
        </w:rPr>
        <w:t xml:space="preserve"> astfel cum este prevăzut la alineatul respectiv</w:t>
      </w:r>
      <w:r w:rsidR="00696BA2" w:rsidRPr="00A45D67">
        <w:rPr>
          <w:rFonts w:ascii="Times New Roman" w:hAnsi="Times New Roman" w:cs="Times New Roman"/>
          <w:lang w:val="ro-RO"/>
        </w:rPr>
        <w:t>,</w:t>
      </w:r>
      <w:r w:rsidRPr="00A45D67">
        <w:rPr>
          <w:rFonts w:ascii="Times New Roman" w:hAnsi="Times New Roman" w:cs="Times New Roman"/>
          <w:lang w:val="ro-RO"/>
        </w:rPr>
        <w:t xml:space="preserve"> în lipsa unui aviz pozitiv prealabil emis de Banca Națională a Moldovei.</w:t>
      </w:r>
      <w:r w:rsidRPr="00A45D67">
        <w:rPr>
          <w:rFonts w:ascii="Times New Roman" w:hAnsi="Times New Roman" w:cs="Times New Roman"/>
          <w:b/>
          <w:bCs/>
          <w:color w:val="FF0000"/>
          <w:lang w:val="ro-RO"/>
        </w:rPr>
        <w:t xml:space="preserve"> </w:t>
      </w:r>
    </w:p>
    <w:p w14:paraId="7465326A" w14:textId="77777777" w:rsidR="00622D81" w:rsidRPr="00A45D67" w:rsidRDefault="00622D81" w:rsidP="00A45D67">
      <w:pPr>
        <w:spacing w:after="0" w:line="240" w:lineRule="auto"/>
        <w:ind w:firstLine="567"/>
        <w:jc w:val="both"/>
        <w:rPr>
          <w:rFonts w:ascii="Times New Roman" w:hAnsi="Times New Roman" w:cs="Times New Roman"/>
          <w:b/>
          <w:bCs/>
          <w:lang w:val="ro-RO"/>
        </w:rPr>
      </w:pPr>
    </w:p>
    <w:p w14:paraId="694BF628" w14:textId="77777777" w:rsidR="00622D81" w:rsidRPr="00A45D67" w:rsidRDefault="00622D81" w:rsidP="00A45D67">
      <w:pPr>
        <w:spacing w:after="0" w:line="240" w:lineRule="auto"/>
        <w:ind w:firstLine="567"/>
        <w:jc w:val="both"/>
        <w:rPr>
          <w:rFonts w:ascii="Times New Roman" w:hAnsi="Times New Roman" w:cs="Times New Roman"/>
          <w:lang w:val="ro-RO"/>
        </w:rPr>
      </w:pPr>
      <w:bookmarkStart w:id="17" w:name="_Hlk215557854"/>
      <w:r w:rsidRPr="00A45D67">
        <w:rPr>
          <w:rFonts w:ascii="Times New Roman" w:hAnsi="Times New Roman" w:cs="Times New Roman"/>
          <w:b/>
          <w:bCs/>
          <w:lang w:val="ro-RO"/>
        </w:rPr>
        <w:t>Articolul 34</w:t>
      </w:r>
      <w:r w:rsidRPr="00A45D67">
        <w:rPr>
          <w:rFonts w:ascii="Times New Roman" w:hAnsi="Times New Roman" w:cs="Times New Roman"/>
          <w:b/>
          <w:bCs/>
          <w:vertAlign w:val="superscript"/>
          <w:lang w:val="ro-RO"/>
        </w:rPr>
        <w:t>1</w:t>
      </w:r>
      <w:r w:rsidRPr="00A45D67">
        <w:rPr>
          <w:rFonts w:ascii="Times New Roman" w:hAnsi="Times New Roman" w:cs="Times New Roman"/>
          <w:b/>
          <w:bCs/>
          <w:lang w:val="ro-RO"/>
        </w:rPr>
        <w:t xml:space="preserve">. </w:t>
      </w:r>
      <w:r w:rsidRPr="00A45D67">
        <w:rPr>
          <w:rFonts w:ascii="Times New Roman" w:hAnsi="Times New Roman" w:cs="Times New Roman"/>
          <w:lang w:val="ro-RO"/>
        </w:rPr>
        <w:t>Notificarea transferurilor semnificative de active și pasive și sancțiuni</w:t>
      </w:r>
    </w:p>
    <w:bookmarkEnd w:id="17"/>
    <w:p w14:paraId="222F3ADE" w14:textId="0E52EDD9" w:rsidR="00622D81" w:rsidRPr="00A45D67" w:rsidRDefault="00622D81" w:rsidP="00A45D67">
      <w:pPr>
        <w:spacing w:after="0" w:line="240" w:lineRule="auto"/>
        <w:ind w:firstLine="567"/>
        <w:jc w:val="both"/>
        <w:rPr>
          <w:rFonts w:ascii="Times New Roman" w:hAnsi="Times New Roman" w:cs="Times New Roman"/>
          <w:lang w:val="ro-RO"/>
        </w:rPr>
      </w:pPr>
      <w:r w:rsidRPr="00A45D67">
        <w:rPr>
          <w:rFonts w:ascii="Times New Roman" w:hAnsi="Times New Roman" w:cs="Times New Roman"/>
          <w:lang w:val="ro-RO"/>
        </w:rPr>
        <w:t>(1) Instituțiile de credit, precum și societățile financiare holding și societățile financiare holding mixte care fac obiectul art. 116</w:t>
      </w:r>
      <w:r w:rsidRPr="00A45D67">
        <w:rPr>
          <w:rFonts w:ascii="Times New Roman" w:hAnsi="Times New Roman" w:cs="Times New Roman"/>
          <w:vertAlign w:val="superscript"/>
          <w:lang w:val="ro-RO"/>
        </w:rPr>
        <w:t>1</w:t>
      </w:r>
      <w:r w:rsidRPr="00A45D67">
        <w:rPr>
          <w:rFonts w:ascii="Times New Roman" w:hAnsi="Times New Roman" w:cs="Times New Roman"/>
          <w:lang w:val="ro-RO"/>
        </w:rPr>
        <w:t xml:space="preserve"> alin. (1)-(2) notifică în scris</w:t>
      </w:r>
      <w:r w:rsidR="00696BA2" w:rsidRPr="00A45D67">
        <w:rPr>
          <w:rFonts w:ascii="Times New Roman" w:hAnsi="Times New Roman" w:cs="Times New Roman"/>
          <w:lang w:val="ro-RO"/>
        </w:rPr>
        <w:t>,</w:t>
      </w:r>
      <w:r w:rsidRPr="00A45D67">
        <w:rPr>
          <w:rFonts w:ascii="Times New Roman" w:hAnsi="Times New Roman" w:cs="Times New Roman"/>
          <w:lang w:val="ro-RO"/>
        </w:rPr>
        <w:t xml:space="preserve"> în prealabil</w:t>
      </w:r>
      <w:r w:rsidR="00696BA2" w:rsidRPr="00A45D67">
        <w:rPr>
          <w:rFonts w:ascii="Times New Roman" w:hAnsi="Times New Roman" w:cs="Times New Roman"/>
          <w:lang w:val="ro-RO"/>
        </w:rPr>
        <w:t>,</w:t>
      </w:r>
      <w:r w:rsidRPr="00A45D67">
        <w:rPr>
          <w:rFonts w:ascii="Times New Roman" w:hAnsi="Times New Roman" w:cs="Times New Roman"/>
          <w:lang w:val="ro-RO"/>
        </w:rPr>
        <w:t xml:space="preserve"> Banca Națională a Moldovei </w:t>
      </w:r>
      <w:r w:rsidR="00373FFA" w:rsidRPr="00A45D67">
        <w:rPr>
          <w:rFonts w:ascii="Times New Roman" w:hAnsi="Times New Roman" w:cs="Times New Roman"/>
          <w:lang w:val="ro-RO"/>
        </w:rPr>
        <w:t xml:space="preserve">în conformitate cu actele normative emise în aplicarea prezentei legi </w:t>
      </w:r>
      <w:r w:rsidRPr="00A45D67">
        <w:rPr>
          <w:rFonts w:ascii="Times New Roman" w:hAnsi="Times New Roman" w:cs="Times New Roman"/>
          <w:lang w:val="ro-RO"/>
        </w:rPr>
        <w:t>cu privire la orice transfer semnificativ de active sau pasive pe care îl execută fie printr-o vânzare, fie prin orice alt tip de operațiune (în sensul prezentului capitol, în continuare “operațiunea propusă”). Prevederile art. 34 alin. (16)-(18) se aplică în mod corespunzător.</w:t>
      </w:r>
      <w:r w:rsidRPr="00A45D67">
        <w:rPr>
          <w:rFonts w:ascii="Times New Roman" w:hAnsi="Times New Roman" w:cs="Times New Roman"/>
          <w:b/>
          <w:bCs/>
          <w:color w:val="FF0000"/>
          <w:lang w:val="ro-RO"/>
        </w:rPr>
        <w:t xml:space="preserve"> </w:t>
      </w:r>
    </w:p>
    <w:p w14:paraId="08F2246D" w14:textId="4BDD478B" w:rsidR="00622D81" w:rsidRPr="00A45D67" w:rsidRDefault="00622D81" w:rsidP="00A45D67">
      <w:pPr>
        <w:spacing w:after="0" w:line="240" w:lineRule="auto"/>
        <w:ind w:firstLine="567"/>
        <w:jc w:val="both"/>
        <w:rPr>
          <w:rFonts w:ascii="Times New Roman" w:hAnsi="Times New Roman" w:cs="Times New Roman"/>
          <w:b/>
          <w:bCs/>
          <w:color w:val="FF0000"/>
          <w:lang w:val="ro-RO"/>
        </w:rPr>
      </w:pPr>
      <w:r w:rsidRPr="00A45D67">
        <w:rPr>
          <w:rFonts w:ascii="Times New Roman" w:hAnsi="Times New Roman" w:cs="Times New Roman"/>
          <w:lang w:val="ro-RO"/>
        </w:rPr>
        <w:t xml:space="preserve">(2) Prevederile alin. (1) se aplică și entităților din cadrul aceluiași grup implicate în operațiunea propusă. </w:t>
      </w:r>
    </w:p>
    <w:p w14:paraId="4C6C31E7" w14:textId="5EB05A22" w:rsidR="00622D81" w:rsidRPr="00A45D67" w:rsidRDefault="00622D81" w:rsidP="00A45D67">
      <w:pPr>
        <w:spacing w:after="0" w:line="240" w:lineRule="auto"/>
        <w:ind w:firstLine="567"/>
        <w:jc w:val="both"/>
        <w:rPr>
          <w:rFonts w:ascii="Times New Roman" w:hAnsi="Times New Roman" w:cs="Times New Roman"/>
          <w:i/>
          <w:color w:val="0F9ED5" w:themeColor="accent4"/>
          <w:lang w:val="ro-RO"/>
        </w:rPr>
      </w:pPr>
      <w:r w:rsidRPr="00A45D67">
        <w:rPr>
          <w:rFonts w:ascii="Times New Roman" w:hAnsi="Times New Roman" w:cs="Times New Roman"/>
          <w:lang w:val="ro-RO"/>
        </w:rPr>
        <w:t xml:space="preserve">(3) În sensul alin. (1)-(2), fiecare dintre entitățile implicate în aceeași operațiune propusă este supusă individual obligației de notificare prevăzute la alineatele respective. </w:t>
      </w:r>
    </w:p>
    <w:p w14:paraId="6DC34F9E" w14:textId="50811A05" w:rsidR="00622D81" w:rsidRPr="00A45D67" w:rsidRDefault="00622D81" w:rsidP="00A45D67">
      <w:pPr>
        <w:spacing w:after="0" w:line="240" w:lineRule="auto"/>
        <w:ind w:firstLine="567"/>
        <w:jc w:val="both"/>
        <w:rPr>
          <w:rFonts w:ascii="Times New Roman" w:hAnsi="Times New Roman" w:cs="Times New Roman"/>
          <w:b/>
          <w:bCs/>
          <w:color w:val="FF0000"/>
          <w:lang w:val="ro-RO"/>
        </w:rPr>
      </w:pPr>
      <w:r w:rsidRPr="00A45D67">
        <w:rPr>
          <w:rFonts w:ascii="Times New Roman" w:hAnsi="Times New Roman" w:cs="Times New Roman"/>
          <w:lang w:val="ro-RO"/>
        </w:rPr>
        <w:lastRenderedPageBreak/>
        <w:t>(4) În sensul alin. (1), se consideră că operațiunea propusă este semnificativă pentru o entitate atunci când este egală cu cel puțin 10 % din activele sau datoriile totale ale acesteia, cu excepția situației în care operațiunea propusă se execută între entități din cadrul aceluiași grup, caz în care se consideră că operațiunea propusă este semnificativă pentru o entitate atunci când este egală cu cel puțin 15 % din activele sau pasivele totale ale acesteia. În cazul societăților financiare holding mamă și societățile financiare holding mixte mamă menționate la alineatul (1), procentele se aplică pe baza situației lor consolidate.</w:t>
      </w:r>
      <w:r w:rsidRPr="00A45D67">
        <w:rPr>
          <w:rFonts w:ascii="Times New Roman" w:hAnsi="Times New Roman" w:cs="Times New Roman"/>
          <w:i/>
          <w:iCs/>
          <w:color w:val="0F9ED5" w:themeColor="accent4"/>
          <w:lang w:val="ro-RO"/>
        </w:rPr>
        <w:t xml:space="preserve"> </w:t>
      </w:r>
    </w:p>
    <w:p w14:paraId="78D26565" w14:textId="77777777" w:rsidR="00622D81" w:rsidRPr="00A45D67" w:rsidRDefault="00622D81" w:rsidP="00A45D67">
      <w:pPr>
        <w:spacing w:after="0" w:line="240" w:lineRule="auto"/>
        <w:ind w:firstLine="567"/>
        <w:jc w:val="both"/>
        <w:rPr>
          <w:rFonts w:ascii="Times New Roman" w:hAnsi="Times New Roman" w:cs="Times New Roman"/>
          <w:lang w:val="ro-RO"/>
        </w:rPr>
      </w:pPr>
      <w:r w:rsidRPr="00A45D67">
        <w:rPr>
          <w:rFonts w:ascii="Times New Roman" w:hAnsi="Times New Roman" w:cs="Times New Roman"/>
          <w:lang w:val="ro-RO"/>
        </w:rPr>
        <w:t xml:space="preserve">(5) La calcularea procentelor menționate la alin. (4) nu se iau în considerare următoarele: </w:t>
      </w:r>
    </w:p>
    <w:p w14:paraId="3A88BD6A" w14:textId="77777777" w:rsidR="00622D81" w:rsidRPr="00A45D67" w:rsidRDefault="00622D81" w:rsidP="00A45D67">
      <w:pPr>
        <w:spacing w:after="0" w:line="240" w:lineRule="auto"/>
        <w:ind w:firstLine="567"/>
        <w:jc w:val="both"/>
        <w:rPr>
          <w:rFonts w:ascii="Times New Roman" w:hAnsi="Times New Roman" w:cs="Times New Roman"/>
          <w:lang w:val="ro-RO"/>
        </w:rPr>
      </w:pPr>
      <w:r w:rsidRPr="00A45D67">
        <w:rPr>
          <w:rFonts w:ascii="Times New Roman" w:hAnsi="Times New Roman" w:cs="Times New Roman"/>
          <w:lang w:val="ro-RO"/>
        </w:rPr>
        <w:t xml:space="preserve">a) transferurile de active neperformante; </w:t>
      </w:r>
    </w:p>
    <w:p w14:paraId="2AD770BD" w14:textId="4717EC8C" w:rsidR="00622D81" w:rsidRPr="00A45D67" w:rsidRDefault="00622D81" w:rsidP="00A45D67">
      <w:pPr>
        <w:spacing w:after="0" w:line="240" w:lineRule="auto"/>
        <w:ind w:firstLine="567"/>
        <w:jc w:val="both"/>
        <w:rPr>
          <w:rFonts w:ascii="Times New Roman" w:hAnsi="Times New Roman" w:cs="Times New Roman"/>
          <w:lang w:val="ro-RO"/>
        </w:rPr>
      </w:pPr>
      <w:r w:rsidRPr="00A45D67">
        <w:rPr>
          <w:rFonts w:ascii="Times New Roman" w:hAnsi="Times New Roman" w:cs="Times New Roman"/>
          <w:lang w:val="ro-RO"/>
        </w:rPr>
        <w:t xml:space="preserve">b) transferurile de active în scopul includerii într-un portofoliu de acoperire, astfel cum este definit în </w:t>
      </w:r>
      <w:r w:rsidR="0026152E" w:rsidRPr="00A45D67">
        <w:rPr>
          <w:rFonts w:ascii="Times New Roman" w:hAnsi="Times New Roman" w:cs="Times New Roman"/>
          <w:lang w:val="ro-RO"/>
        </w:rPr>
        <w:t>legislația</w:t>
      </w:r>
      <w:r w:rsidRPr="00A45D67">
        <w:rPr>
          <w:rFonts w:ascii="Times New Roman" w:hAnsi="Times New Roman" w:cs="Times New Roman"/>
          <w:lang w:val="ro-RO"/>
        </w:rPr>
        <w:t xml:space="preserve"> privind supravegherea publică a obligațiunilor garantate;</w:t>
      </w:r>
    </w:p>
    <w:p w14:paraId="260CC559" w14:textId="77777777" w:rsidR="00622D81" w:rsidRPr="00A45D67" w:rsidRDefault="00622D81" w:rsidP="00A45D67">
      <w:pPr>
        <w:spacing w:after="0" w:line="240" w:lineRule="auto"/>
        <w:ind w:firstLine="567"/>
        <w:jc w:val="both"/>
        <w:rPr>
          <w:rFonts w:ascii="Times New Roman" w:hAnsi="Times New Roman" w:cs="Times New Roman"/>
          <w:lang w:val="ro-RO"/>
        </w:rPr>
      </w:pPr>
      <w:r w:rsidRPr="00A45D67">
        <w:rPr>
          <w:rFonts w:ascii="Times New Roman" w:hAnsi="Times New Roman" w:cs="Times New Roman"/>
          <w:lang w:val="ro-RO"/>
        </w:rPr>
        <w:t xml:space="preserve">c) transferurile de active care urmează să fie securitizate; </w:t>
      </w:r>
    </w:p>
    <w:p w14:paraId="52FBB422" w14:textId="03D0133A" w:rsidR="00622D81" w:rsidRPr="00A45D67" w:rsidRDefault="00622D81" w:rsidP="00A45D67">
      <w:pPr>
        <w:spacing w:after="0" w:line="240" w:lineRule="auto"/>
        <w:ind w:firstLine="567"/>
        <w:jc w:val="both"/>
        <w:rPr>
          <w:rFonts w:ascii="Times New Roman" w:hAnsi="Times New Roman" w:cs="Times New Roman"/>
          <w:i/>
          <w:color w:val="0F9ED5" w:themeColor="accent4"/>
          <w:lang w:val="ro-RO"/>
        </w:rPr>
      </w:pPr>
      <w:r w:rsidRPr="00A45D67">
        <w:rPr>
          <w:rFonts w:ascii="Times New Roman" w:hAnsi="Times New Roman" w:cs="Times New Roman"/>
          <w:lang w:val="ro-RO"/>
        </w:rPr>
        <w:t>d) transferurile de active sau de pasive în contextul utilizării instrumentelor, competențelor și mecanismelor de rezoluție prevăzute de Legea nr. 232/2016 privind redresarea şi rezoluţia instituțiilor de credit.</w:t>
      </w:r>
    </w:p>
    <w:p w14:paraId="1D3A5D29" w14:textId="607E50A4" w:rsidR="00622D81" w:rsidRPr="00A45D67" w:rsidRDefault="00622D81" w:rsidP="00A45D67">
      <w:pPr>
        <w:spacing w:after="0" w:line="240" w:lineRule="auto"/>
        <w:ind w:firstLine="567"/>
        <w:jc w:val="both"/>
        <w:rPr>
          <w:rFonts w:ascii="Times New Roman" w:hAnsi="Times New Roman" w:cs="Times New Roman"/>
          <w:b/>
          <w:bCs/>
          <w:color w:val="FF0000"/>
          <w:lang w:val="ro-RO"/>
        </w:rPr>
      </w:pPr>
      <w:r w:rsidRPr="00A45D67">
        <w:rPr>
          <w:rFonts w:ascii="Times New Roman" w:hAnsi="Times New Roman" w:cs="Times New Roman"/>
          <w:lang w:val="ro-RO"/>
        </w:rPr>
        <w:t>(6) Banca Națională a Moldovei confirmă în scris primirea notificării prevăzute la alin. (1) cu promptitudine și, în orice caz, în termen de 10 zile lucrătoare de la primirea notificării.</w:t>
      </w:r>
      <w:r w:rsidRPr="00A45D67">
        <w:rPr>
          <w:rFonts w:ascii="Times New Roman" w:hAnsi="Times New Roman" w:cs="Times New Roman"/>
          <w:b/>
          <w:bCs/>
          <w:color w:val="FF0000"/>
          <w:lang w:val="ro-RO"/>
        </w:rPr>
        <w:t xml:space="preserve"> </w:t>
      </w:r>
    </w:p>
    <w:p w14:paraId="5B605468" w14:textId="156152C7" w:rsidR="00622D81" w:rsidRPr="00A45D67" w:rsidRDefault="00622D81" w:rsidP="00A45D67">
      <w:pPr>
        <w:spacing w:after="0" w:line="240" w:lineRule="auto"/>
        <w:ind w:firstLine="567"/>
        <w:jc w:val="both"/>
        <w:rPr>
          <w:rFonts w:ascii="Times New Roman" w:hAnsi="Times New Roman" w:cs="Times New Roman"/>
          <w:lang w:val="ro-RO"/>
        </w:rPr>
      </w:pPr>
      <w:r w:rsidRPr="00A45D67">
        <w:rPr>
          <w:rFonts w:ascii="Times New Roman" w:hAnsi="Times New Roman" w:cs="Times New Roman"/>
          <w:lang w:val="ro-RO"/>
        </w:rPr>
        <w:t>(7) Banca Națională a Moldovei dispune măsuri</w:t>
      </w:r>
      <w:r w:rsidR="00AD3E35" w:rsidRPr="00A45D67">
        <w:rPr>
          <w:rFonts w:ascii="Times New Roman" w:hAnsi="Times New Roman" w:cs="Times New Roman"/>
          <w:lang w:val="ro-RO"/>
        </w:rPr>
        <w:t>le prevăzute de prezenta lege</w:t>
      </w:r>
      <w:r w:rsidRPr="00A45D67">
        <w:rPr>
          <w:rFonts w:ascii="Times New Roman" w:hAnsi="Times New Roman" w:cs="Times New Roman"/>
          <w:lang w:val="ro-RO"/>
        </w:rPr>
        <w:t xml:space="preserve"> </w:t>
      </w:r>
      <w:r w:rsidR="00AD3E35" w:rsidRPr="00A45D67">
        <w:rPr>
          <w:rFonts w:ascii="Times New Roman" w:hAnsi="Times New Roman" w:cs="Times New Roman"/>
          <w:lang w:val="ro-RO"/>
        </w:rPr>
        <w:t xml:space="preserve">în vederea </w:t>
      </w:r>
      <w:r w:rsidRPr="00A45D67">
        <w:rPr>
          <w:rFonts w:ascii="Times New Roman" w:hAnsi="Times New Roman" w:cs="Times New Roman"/>
          <w:lang w:val="ro-RO"/>
        </w:rPr>
        <w:t>îndeplinir</w:t>
      </w:r>
      <w:r w:rsidR="00AD3E35" w:rsidRPr="00A45D67">
        <w:rPr>
          <w:rFonts w:ascii="Times New Roman" w:hAnsi="Times New Roman" w:cs="Times New Roman"/>
          <w:lang w:val="ro-RO"/>
        </w:rPr>
        <w:t>ii</w:t>
      </w:r>
      <w:r w:rsidRPr="00A45D67">
        <w:rPr>
          <w:rFonts w:ascii="Times New Roman" w:hAnsi="Times New Roman" w:cs="Times New Roman"/>
          <w:lang w:val="ro-RO"/>
        </w:rPr>
        <w:t xml:space="preserve"> obligației entităților de a notifica în prealabil operațiunea propusă în conformitate cu alin. (1).”.</w:t>
      </w:r>
    </w:p>
    <w:p w14:paraId="5D8F71B9" w14:textId="77777777" w:rsidR="00622D81" w:rsidRPr="00A45D67" w:rsidRDefault="00622D81" w:rsidP="00A45D67">
      <w:pPr>
        <w:spacing w:after="0" w:line="240" w:lineRule="auto"/>
        <w:ind w:firstLine="567"/>
        <w:jc w:val="both"/>
        <w:rPr>
          <w:rFonts w:ascii="Times New Roman" w:hAnsi="Times New Roman" w:cs="Times New Roman"/>
          <w:lang w:val="ro-RO"/>
        </w:rPr>
      </w:pPr>
    </w:p>
    <w:p w14:paraId="2F724F8B" w14:textId="1E887615" w:rsidR="006B19CD" w:rsidRPr="00A45D67" w:rsidRDefault="006549A2" w:rsidP="00A45D67">
      <w:pPr>
        <w:pStyle w:val="a7"/>
        <w:numPr>
          <w:ilvl w:val="0"/>
          <w:numId w:val="10"/>
        </w:numPr>
        <w:tabs>
          <w:tab w:val="left" w:pos="426"/>
          <w:tab w:val="left" w:pos="851"/>
          <w:tab w:val="left" w:pos="993"/>
          <w:tab w:val="left" w:pos="1134"/>
        </w:tabs>
        <w:spacing w:after="0" w:line="240" w:lineRule="auto"/>
        <w:ind w:left="0" w:firstLine="567"/>
        <w:jc w:val="both"/>
        <w:rPr>
          <w:rFonts w:ascii="Times New Roman" w:hAnsi="Times New Roman" w:cs="Times New Roman"/>
          <w:lang w:val="ro-RO"/>
        </w:rPr>
      </w:pPr>
      <w:r w:rsidRPr="00A45D67">
        <w:rPr>
          <w:rFonts w:ascii="Times New Roman" w:hAnsi="Times New Roman" w:cs="Times New Roman"/>
          <w:lang w:val="ro-RO"/>
        </w:rPr>
        <w:t>Artic</w:t>
      </w:r>
      <w:r w:rsidR="006B19CD" w:rsidRPr="00A45D67">
        <w:rPr>
          <w:rFonts w:ascii="Times New Roman" w:hAnsi="Times New Roman" w:cs="Times New Roman"/>
          <w:lang w:val="ro-RO"/>
        </w:rPr>
        <w:t>olul 36</w:t>
      </w:r>
      <w:r w:rsidR="00984516" w:rsidRPr="00A45D67">
        <w:rPr>
          <w:rFonts w:ascii="Times New Roman" w:hAnsi="Times New Roman" w:cs="Times New Roman"/>
          <w:lang w:val="ro-RO"/>
        </w:rPr>
        <w:t>:</w:t>
      </w:r>
    </w:p>
    <w:p w14:paraId="647502A9" w14:textId="7503111F" w:rsidR="006B19CD" w:rsidRPr="00A45D67" w:rsidRDefault="006B19CD" w:rsidP="00A45D67">
      <w:pPr>
        <w:pStyle w:val="a7"/>
        <w:tabs>
          <w:tab w:val="left" w:pos="426"/>
          <w:tab w:val="left" w:pos="851"/>
          <w:tab w:val="left" w:pos="993"/>
          <w:tab w:val="left" w:pos="1134"/>
        </w:tabs>
        <w:spacing w:after="0" w:line="240" w:lineRule="auto"/>
        <w:ind w:left="0" w:firstLine="567"/>
        <w:jc w:val="both"/>
        <w:rPr>
          <w:rFonts w:ascii="Times New Roman" w:hAnsi="Times New Roman" w:cs="Times New Roman"/>
          <w:lang w:val="ro-RO"/>
        </w:rPr>
      </w:pPr>
      <w:r w:rsidRPr="00A45D67">
        <w:rPr>
          <w:rFonts w:ascii="Times New Roman" w:hAnsi="Times New Roman" w:cs="Times New Roman"/>
          <w:lang w:val="ro-RO"/>
        </w:rPr>
        <w:t xml:space="preserve">la </w:t>
      </w:r>
      <w:r w:rsidR="006666EA" w:rsidRPr="00A45D67">
        <w:rPr>
          <w:rFonts w:ascii="Times New Roman" w:hAnsi="Times New Roman" w:cs="Times New Roman"/>
          <w:lang w:val="ro-RO"/>
        </w:rPr>
        <w:t xml:space="preserve">alineatul </w:t>
      </w:r>
      <w:r w:rsidRPr="00A45D67">
        <w:rPr>
          <w:rFonts w:ascii="Times New Roman" w:hAnsi="Times New Roman" w:cs="Times New Roman"/>
          <w:lang w:val="ro-RO"/>
        </w:rPr>
        <w:t>(2), litera c)</w:t>
      </w:r>
      <w:r w:rsidR="00DA59C3" w:rsidRPr="00A45D67">
        <w:rPr>
          <w:rFonts w:ascii="Times New Roman" w:hAnsi="Times New Roman" w:cs="Times New Roman"/>
          <w:lang w:val="ro-RO"/>
        </w:rPr>
        <w:t>, textul “alin. (3</w:t>
      </w:r>
      <w:r w:rsidR="00DA59C3" w:rsidRPr="00A45D67">
        <w:rPr>
          <w:rFonts w:ascii="Times New Roman" w:hAnsi="Times New Roman" w:cs="Times New Roman"/>
          <w:vertAlign w:val="superscript"/>
          <w:lang w:val="ro-RO"/>
        </w:rPr>
        <w:t>1</w:t>
      </w:r>
      <w:r w:rsidR="00DA59C3" w:rsidRPr="00A45D67">
        <w:rPr>
          <w:rFonts w:ascii="Times New Roman" w:hAnsi="Times New Roman" w:cs="Times New Roman"/>
          <w:lang w:val="ro-RO"/>
        </w:rPr>
        <w:t xml:space="preserve">), (4), (6) și (7)” </w:t>
      </w:r>
      <w:r w:rsidRPr="00A45D67">
        <w:rPr>
          <w:rFonts w:ascii="Times New Roman" w:hAnsi="Times New Roman" w:cs="Times New Roman"/>
          <w:lang w:val="ro-RO"/>
        </w:rPr>
        <w:t xml:space="preserve">se </w:t>
      </w:r>
      <w:r w:rsidR="00DA59C3" w:rsidRPr="00A45D67">
        <w:rPr>
          <w:rFonts w:ascii="Times New Roman" w:hAnsi="Times New Roman" w:cs="Times New Roman"/>
          <w:lang w:val="ro-RO"/>
        </w:rPr>
        <w:t xml:space="preserve">substituie </w:t>
      </w:r>
      <w:r w:rsidRPr="00A45D67">
        <w:rPr>
          <w:rFonts w:ascii="Times New Roman" w:hAnsi="Times New Roman" w:cs="Times New Roman"/>
          <w:lang w:val="ro-RO"/>
        </w:rPr>
        <w:t xml:space="preserve">cu textul “, </w:t>
      </w:r>
      <w:r w:rsidR="00DA59C3" w:rsidRPr="00A45D67">
        <w:rPr>
          <w:rFonts w:ascii="Times New Roman" w:hAnsi="Times New Roman" w:cs="Times New Roman"/>
          <w:lang w:val="ro-RO"/>
        </w:rPr>
        <w:t>alin. (3</w:t>
      </w:r>
      <w:r w:rsidR="00DA59C3" w:rsidRPr="00A45D67">
        <w:rPr>
          <w:rFonts w:ascii="Times New Roman" w:hAnsi="Times New Roman" w:cs="Times New Roman"/>
          <w:vertAlign w:val="superscript"/>
          <w:lang w:val="ro-RO"/>
        </w:rPr>
        <w:t>1</w:t>
      </w:r>
      <w:r w:rsidR="00DA59C3" w:rsidRPr="00A45D67">
        <w:rPr>
          <w:rFonts w:ascii="Times New Roman" w:hAnsi="Times New Roman" w:cs="Times New Roman"/>
          <w:lang w:val="ro-RO"/>
        </w:rPr>
        <w:t xml:space="preserve">), (4), (6) (7) și </w:t>
      </w:r>
      <w:r w:rsidRPr="00A45D67">
        <w:rPr>
          <w:rFonts w:ascii="Times New Roman" w:hAnsi="Times New Roman" w:cs="Times New Roman"/>
          <w:lang w:val="ro-RO"/>
        </w:rPr>
        <w:t>(8</w:t>
      </w:r>
      <w:r w:rsidRPr="00A45D67">
        <w:rPr>
          <w:rFonts w:ascii="Times New Roman" w:hAnsi="Times New Roman" w:cs="Times New Roman"/>
          <w:vertAlign w:val="superscript"/>
          <w:lang w:val="ro-RO"/>
        </w:rPr>
        <w:t>1</w:t>
      </w:r>
      <w:r w:rsidRPr="00A45D67">
        <w:rPr>
          <w:rFonts w:ascii="Times New Roman" w:hAnsi="Times New Roman" w:cs="Times New Roman"/>
          <w:lang w:val="ro-RO"/>
        </w:rPr>
        <w:t>)”, iar la litera d), textul “alin. (2) lit. d),” se exclude;</w:t>
      </w:r>
    </w:p>
    <w:p w14:paraId="7B35AB26" w14:textId="7093B8A1" w:rsidR="006B19CD" w:rsidRPr="00A45D67" w:rsidRDefault="006B19CD" w:rsidP="00A45D67">
      <w:pPr>
        <w:pStyle w:val="a7"/>
        <w:tabs>
          <w:tab w:val="left" w:pos="426"/>
          <w:tab w:val="left" w:pos="851"/>
          <w:tab w:val="left" w:pos="993"/>
          <w:tab w:val="left" w:pos="1134"/>
        </w:tabs>
        <w:spacing w:after="0" w:line="240" w:lineRule="auto"/>
        <w:ind w:left="0" w:firstLine="567"/>
        <w:jc w:val="both"/>
        <w:rPr>
          <w:rFonts w:ascii="Times New Roman" w:hAnsi="Times New Roman" w:cs="Times New Roman"/>
          <w:lang w:val="ro-RO"/>
        </w:rPr>
      </w:pPr>
      <w:r w:rsidRPr="00A45D67">
        <w:rPr>
          <w:rFonts w:ascii="Times New Roman" w:hAnsi="Times New Roman" w:cs="Times New Roman"/>
          <w:lang w:val="ro-RO"/>
        </w:rPr>
        <w:t xml:space="preserve">la </w:t>
      </w:r>
      <w:r w:rsidR="006666EA" w:rsidRPr="00A45D67">
        <w:rPr>
          <w:rFonts w:ascii="Times New Roman" w:hAnsi="Times New Roman" w:cs="Times New Roman"/>
          <w:lang w:val="ro-RO"/>
        </w:rPr>
        <w:t xml:space="preserve">alineatul </w:t>
      </w:r>
      <w:r w:rsidRPr="00A45D67">
        <w:rPr>
          <w:rFonts w:ascii="Times New Roman" w:hAnsi="Times New Roman" w:cs="Times New Roman"/>
          <w:lang w:val="ro-RO"/>
        </w:rPr>
        <w:t>(5), cuvântul “</w:t>
      </w:r>
      <w:r w:rsidR="00C8466F" w:rsidRPr="00A45D67">
        <w:rPr>
          <w:rFonts w:ascii="Times New Roman" w:hAnsi="Times New Roman" w:cs="Times New Roman"/>
          <w:lang w:val="ro-RO"/>
        </w:rPr>
        <w:t>extinderii</w:t>
      </w:r>
      <w:r w:rsidRPr="00A45D67">
        <w:rPr>
          <w:rFonts w:ascii="Times New Roman" w:hAnsi="Times New Roman" w:cs="Times New Roman"/>
          <w:lang w:val="ro-RO"/>
        </w:rPr>
        <w:t>” se subst</w:t>
      </w:r>
      <w:r w:rsidR="0046725C" w:rsidRPr="00A45D67">
        <w:rPr>
          <w:rFonts w:ascii="Times New Roman" w:hAnsi="Times New Roman" w:cs="Times New Roman"/>
          <w:lang w:val="ro-RO"/>
        </w:rPr>
        <w:t>it</w:t>
      </w:r>
      <w:r w:rsidRPr="00A45D67">
        <w:rPr>
          <w:rFonts w:ascii="Times New Roman" w:hAnsi="Times New Roman" w:cs="Times New Roman"/>
          <w:lang w:val="ro-RO"/>
        </w:rPr>
        <w:t>uie cu cuvântul “amplorii”.</w:t>
      </w:r>
    </w:p>
    <w:p w14:paraId="37D25676" w14:textId="77777777" w:rsidR="006B19CD" w:rsidRPr="00A45D67" w:rsidRDefault="006B19CD" w:rsidP="00A45D67">
      <w:pPr>
        <w:pStyle w:val="a7"/>
        <w:tabs>
          <w:tab w:val="left" w:pos="426"/>
          <w:tab w:val="left" w:pos="851"/>
          <w:tab w:val="left" w:pos="993"/>
          <w:tab w:val="left" w:pos="1134"/>
        </w:tabs>
        <w:spacing w:after="0" w:line="240" w:lineRule="auto"/>
        <w:ind w:left="0" w:firstLine="567"/>
        <w:jc w:val="both"/>
        <w:rPr>
          <w:rFonts w:ascii="Times New Roman" w:hAnsi="Times New Roman" w:cs="Times New Roman"/>
          <w:lang w:val="ro-RO"/>
        </w:rPr>
      </w:pPr>
    </w:p>
    <w:p w14:paraId="45E9D5C9" w14:textId="6D69E39A" w:rsidR="00F01FC1" w:rsidRPr="00A45D67" w:rsidRDefault="00F01FC1" w:rsidP="00A45D67">
      <w:pPr>
        <w:pStyle w:val="a7"/>
        <w:numPr>
          <w:ilvl w:val="0"/>
          <w:numId w:val="10"/>
        </w:numPr>
        <w:tabs>
          <w:tab w:val="left" w:pos="426"/>
          <w:tab w:val="left" w:pos="851"/>
          <w:tab w:val="left" w:pos="993"/>
          <w:tab w:val="left" w:pos="1134"/>
        </w:tabs>
        <w:spacing w:after="0" w:line="240" w:lineRule="auto"/>
        <w:ind w:left="0" w:firstLine="567"/>
        <w:jc w:val="both"/>
        <w:rPr>
          <w:rFonts w:ascii="Times New Roman" w:hAnsi="Times New Roman" w:cs="Times New Roman"/>
          <w:lang w:val="ro-RO"/>
        </w:rPr>
      </w:pPr>
      <w:r w:rsidRPr="00A45D67">
        <w:rPr>
          <w:rFonts w:ascii="Times New Roman" w:hAnsi="Times New Roman" w:cs="Times New Roman"/>
          <w:lang w:val="ro-RO"/>
        </w:rPr>
        <w:t>A</w:t>
      </w:r>
      <w:r w:rsidR="006B19CD" w:rsidRPr="00A45D67">
        <w:rPr>
          <w:rFonts w:ascii="Times New Roman" w:hAnsi="Times New Roman" w:cs="Times New Roman"/>
          <w:lang w:val="ro-RO"/>
        </w:rPr>
        <w:t xml:space="preserve">rticolul </w:t>
      </w:r>
      <w:r w:rsidRPr="00A45D67">
        <w:rPr>
          <w:rFonts w:ascii="Times New Roman" w:hAnsi="Times New Roman" w:cs="Times New Roman"/>
          <w:lang w:val="ro-RO"/>
        </w:rPr>
        <w:t>38</w:t>
      </w:r>
      <w:r w:rsidR="00984516" w:rsidRPr="00A45D67">
        <w:rPr>
          <w:rFonts w:ascii="Times New Roman" w:hAnsi="Times New Roman" w:cs="Times New Roman"/>
          <w:lang w:val="ro-RO"/>
        </w:rPr>
        <w:t>:</w:t>
      </w:r>
    </w:p>
    <w:p w14:paraId="2CBB2D4F" w14:textId="0D3E3A7D" w:rsidR="006549A2" w:rsidRPr="00A45D67" w:rsidRDefault="006666EA" w:rsidP="00A45D67">
      <w:pPr>
        <w:pStyle w:val="a7"/>
        <w:tabs>
          <w:tab w:val="left" w:pos="426"/>
          <w:tab w:val="left" w:pos="851"/>
          <w:tab w:val="left" w:pos="993"/>
          <w:tab w:val="left" w:pos="1134"/>
        </w:tabs>
        <w:spacing w:after="0" w:line="240" w:lineRule="auto"/>
        <w:ind w:left="0" w:firstLine="567"/>
        <w:jc w:val="both"/>
        <w:rPr>
          <w:rFonts w:ascii="Times New Roman" w:hAnsi="Times New Roman" w:cs="Times New Roman"/>
          <w:lang w:val="ro-RO"/>
        </w:rPr>
      </w:pPr>
      <w:r w:rsidRPr="00A45D67">
        <w:rPr>
          <w:rFonts w:ascii="Times New Roman" w:hAnsi="Times New Roman" w:cs="Times New Roman"/>
          <w:lang w:val="ro-RO"/>
        </w:rPr>
        <w:t>alineatul</w:t>
      </w:r>
      <w:r w:rsidR="00F01FC1" w:rsidRPr="00A45D67">
        <w:rPr>
          <w:rFonts w:ascii="Times New Roman" w:hAnsi="Times New Roman" w:cs="Times New Roman"/>
          <w:lang w:val="ro-RO"/>
        </w:rPr>
        <w:t xml:space="preserve"> (1) va avea următorul cuprins;</w:t>
      </w:r>
    </w:p>
    <w:p w14:paraId="015C9C06" w14:textId="667BC6E2" w:rsidR="00F01FC1" w:rsidRPr="00A45D67" w:rsidRDefault="00984516" w:rsidP="00A45D67">
      <w:pPr>
        <w:spacing w:after="0" w:line="240" w:lineRule="auto"/>
        <w:ind w:firstLine="567"/>
        <w:jc w:val="both"/>
        <w:rPr>
          <w:rFonts w:ascii="Times New Roman" w:hAnsi="Times New Roman" w:cs="Times New Roman"/>
          <w:lang w:val="ro-RO"/>
        </w:rPr>
      </w:pPr>
      <w:r w:rsidRPr="00A45D67">
        <w:rPr>
          <w:rFonts w:ascii="Times New Roman" w:hAnsi="Times New Roman" w:cs="Times New Roman"/>
          <w:lang w:val="ro-RO"/>
        </w:rPr>
        <w:t>„</w:t>
      </w:r>
      <w:r w:rsidR="00F01FC1" w:rsidRPr="00A45D67">
        <w:rPr>
          <w:rFonts w:ascii="Times New Roman" w:hAnsi="Times New Roman" w:cs="Times New Roman"/>
          <w:lang w:val="ro-RO"/>
        </w:rPr>
        <w:t>(1) Fiecare instituție de credit  trebuie să dispună de un cadru solid de administrare a activităţii, care să includă:</w:t>
      </w:r>
    </w:p>
    <w:p w14:paraId="58DA5337" w14:textId="77777777" w:rsidR="00F01FC1" w:rsidRPr="00A45D67" w:rsidRDefault="00F01FC1" w:rsidP="00A45D67">
      <w:pPr>
        <w:spacing w:after="0" w:line="240" w:lineRule="auto"/>
        <w:ind w:firstLine="567"/>
        <w:jc w:val="both"/>
        <w:rPr>
          <w:rFonts w:ascii="Times New Roman" w:hAnsi="Times New Roman" w:cs="Times New Roman"/>
          <w:lang w:val="ro-RO"/>
        </w:rPr>
      </w:pPr>
      <w:r w:rsidRPr="00A45D67">
        <w:rPr>
          <w:rFonts w:ascii="Times New Roman" w:hAnsi="Times New Roman" w:cs="Times New Roman"/>
          <w:lang w:val="ro-RO"/>
        </w:rPr>
        <w:t>a) o structură organizatorică clară, cu linii de responsabilitate bine definite, transparente şi coerente;</w:t>
      </w:r>
    </w:p>
    <w:p w14:paraId="4AB7584C" w14:textId="7FCF650B" w:rsidR="00F01FC1" w:rsidRPr="00A45D67" w:rsidRDefault="00F01FC1" w:rsidP="00A45D67">
      <w:pPr>
        <w:spacing w:after="0" w:line="240" w:lineRule="auto"/>
        <w:ind w:firstLine="567"/>
        <w:jc w:val="both"/>
        <w:rPr>
          <w:rFonts w:ascii="Times New Roman" w:hAnsi="Times New Roman" w:cs="Times New Roman"/>
          <w:lang w:val="ro-RO"/>
        </w:rPr>
      </w:pPr>
      <w:r w:rsidRPr="00A45D67">
        <w:rPr>
          <w:rFonts w:ascii="Times New Roman" w:hAnsi="Times New Roman" w:cs="Times New Roman"/>
          <w:lang w:val="ro-RO"/>
        </w:rPr>
        <w:t>b) procese eficace de identificare, administrare, monitorizare şi raportare a riscurilor la care este sau ar putea fi expusă, inclusiv a riscurilor pe termen scurt, mediu și lung, de mediu, sociale și de guvernanță,</w:t>
      </w:r>
      <w:r w:rsidR="000F6116" w:rsidRPr="00A45D67">
        <w:rPr>
          <w:rFonts w:ascii="Times New Roman" w:hAnsi="Times New Roman" w:cs="Times New Roman"/>
          <w:lang w:val="ro-RO"/>
        </w:rPr>
        <w:t xml:space="preserve"> precum și a</w:t>
      </w:r>
      <w:r w:rsidRPr="00A45D67">
        <w:rPr>
          <w:rFonts w:ascii="Times New Roman" w:hAnsi="Times New Roman" w:cs="Times New Roman"/>
          <w:lang w:val="ro-RO"/>
        </w:rPr>
        <w:t xml:space="preserve"> riscului de concentrare rezultat din expunerile față de contrapărți centrale;</w:t>
      </w:r>
    </w:p>
    <w:p w14:paraId="76C32F73" w14:textId="77777777" w:rsidR="00F01FC1" w:rsidRPr="00A45D67" w:rsidRDefault="00F01FC1" w:rsidP="00A45D67">
      <w:pPr>
        <w:spacing w:after="0" w:line="240" w:lineRule="auto"/>
        <w:ind w:firstLine="567"/>
        <w:jc w:val="both"/>
        <w:rPr>
          <w:rFonts w:ascii="Times New Roman" w:hAnsi="Times New Roman" w:cs="Times New Roman"/>
          <w:lang w:val="ro-RO"/>
        </w:rPr>
      </w:pPr>
      <w:r w:rsidRPr="00A45D67">
        <w:rPr>
          <w:rFonts w:ascii="Times New Roman" w:hAnsi="Times New Roman" w:cs="Times New Roman"/>
          <w:lang w:val="ro-RO"/>
        </w:rPr>
        <w:t xml:space="preserve">c) procesele de evaluare a adecvării capitalului la riscuri și de evaluare a adecvării lichidităţii, </w:t>
      </w:r>
    </w:p>
    <w:p w14:paraId="390058CC" w14:textId="77777777" w:rsidR="00F01FC1" w:rsidRPr="00A45D67" w:rsidRDefault="00F01FC1" w:rsidP="00A45D67">
      <w:pPr>
        <w:spacing w:after="0" w:line="240" w:lineRule="auto"/>
        <w:ind w:firstLine="567"/>
        <w:jc w:val="both"/>
        <w:rPr>
          <w:rFonts w:ascii="Times New Roman" w:hAnsi="Times New Roman" w:cs="Times New Roman"/>
          <w:lang w:val="ro-RO"/>
        </w:rPr>
      </w:pPr>
      <w:r w:rsidRPr="00A45D67">
        <w:rPr>
          <w:rFonts w:ascii="Times New Roman" w:hAnsi="Times New Roman" w:cs="Times New Roman"/>
          <w:lang w:val="ro-RO"/>
        </w:rPr>
        <w:t xml:space="preserve">d) mecanisme adecvate de control intern, inclusiv proceduri administrative şi contabile riguroase, </w:t>
      </w:r>
    </w:p>
    <w:p w14:paraId="5D5B5410" w14:textId="6C4A694D" w:rsidR="00F01FC1" w:rsidRPr="00A45D67" w:rsidRDefault="00F01FC1" w:rsidP="00A45D67">
      <w:pPr>
        <w:spacing w:after="0" w:line="240" w:lineRule="auto"/>
        <w:ind w:firstLine="567"/>
        <w:jc w:val="both"/>
        <w:rPr>
          <w:rFonts w:ascii="Times New Roman" w:hAnsi="Times New Roman" w:cs="Times New Roman"/>
          <w:lang w:val="ro-RO"/>
        </w:rPr>
      </w:pPr>
      <w:r w:rsidRPr="00A45D67">
        <w:rPr>
          <w:rFonts w:ascii="Times New Roman" w:hAnsi="Times New Roman" w:cs="Times New Roman"/>
          <w:lang w:val="ro-RO"/>
        </w:rPr>
        <w:t>rețele și sisteme informatice instituite și gestionate în conformitate actele normative privind reziliența operațională digitală a sectorului financiar</w:t>
      </w:r>
      <w:r w:rsidR="00A85851" w:rsidRPr="00A45D67">
        <w:rPr>
          <w:rFonts w:ascii="Times New Roman" w:hAnsi="Times New Roman" w:cs="Times New Roman"/>
          <w:lang w:val="ro-RO"/>
        </w:rPr>
        <w:t>;</w:t>
      </w:r>
    </w:p>
    <w:p w14:paraId="00493749" w14:textId="58245B37" w:rsidR="00F01FC1" w:rsidRPr="00A45D67" w:rsidRDefault="00984516" w:rsidP="00A45D67">
      <w:pPr>
        <w:pStyle w:val="a7"/>
        <w:tabs>
          <w:tab w:val="left" w:pos="426"/>
        </w:tabs>
        <w:spacing w:after="0" w:line="240" w:lineRule="auto"/>
        <w:ind w:left="0" w:firstLine="567"/>
        <w:jc w:val="both"/>
        <w:rPr>
          <w:rFonts w:ascii="Times New Roman" w:hAnsi="Times New Roman" w:cs="Times New Roman"/>
          <w:lang w:val="ro-RO"/>
        </w:rPr>
      </w:pPr>
      <w:r w:rsidRPr="00A45D67">
        <w:rPr>
          <w:rFonts w:ascii="Times New Roman" w:hAnsi="Times New Roman" w:cs="Times New Roman"/>
          <w:lang w:val="ro-RO"/>
        </w:rPr>
        <w:tab/>
      </w:r>
      <w:r w:rsidR="00F01FC1" w:rsidRPr="00A45D67">
        <w:rPr>
          <w:rFonts w:ascii="Times New Roman" w:hAnsi="Times New Roman" w:cs="Times New Roman"/>
          <w:lang w:val="ro-RO"/>
        </w:rPr>
        <w:t>e) politici şi practici de remunerare neutre din punctul de vedere al genului, care să promoveze şi să fie în concordanţă cu o administrare sănătoasă şi eficace a riscurilor, inclusiv prin luarea în considerare a apetitului pentru risc al instituțiilor de credit în ceea ce privește riscurile de mediu, sociale și de guvernanță.”;</w:t>
      </w:r>
    </w:p>
    <w:p w14:paraId="0E1F8BCD" w14:textId="746387A9" w:rsidR="00F01FC1" w:rsidRPr="00A45D67" w:rsidRDefault="00984516" w:rsidP="00A45D67">
      <w:pPr>
        <w:pStyle w:val="a7"/>
        <w:tabs>
          <w:tab w:val="left" w:pos="426"/>
        </w:tabs>
        <w:spacing w:after="0" w:line="240" w:lineRule="auto"/>
        <w:ind w:left="0" w:firstLine="567"/>
        <w:jc w:val="both"/>
        <w:rPr>
          <w:rFonts w:ascii="Times New Roman" w:hAnsi="Times New Roman" w:cs="Times New Roman"/>
          <w:lang w:val="ro-RO"/>
        </w:rPr>
      </w:pPr>
      <w:r w:rsidRPr="00A45D67">
        <w:rPr>
          <w:rFonts w:ascii="Times New Roman" w:hAnsi="Times New Roman" w:cs="Times New Roman"/>
          <w:lang w:val="ro-RO"/>
        </w:rPr>
        <w:tab/>
      </w:r>
      <w:r w:rsidR="00F01FC1" w:rsidRPr="00A45D67">
        <w:rPr>
          <w:rFonts w:ascii="Times New Roman" w:hAnsi="Times New Roman" w:cs="Times New Roman"/>
          <w:lang w:val="ro-RO"/>
        </w:rPr>
        <w:t xml:space="preserve">la </w:t>
      </w:r>
      <w:r w:rsidR="006666EA" w:rsidRPr="00A45D67">
        <w:rPr>
          <w:rFonts w:ascii="Times New Roman" w:hAnsi="Times New Roman" w:cs="Times New Roman"/>
          <w:lang w:val="ro-RO"/>
        </w:rPr>
        <w:t xml:space="preserve">alineatul </w:t>
      </w:r>
      <w:r w:rsidR="00F01FC1" w:rsidRPr="00A45D67">
        <w:rPr>
          <w:rFonts w:ascii="Times New Roman" w:hAnsi="Times New Roman" w:cs="Times New Roman"/>
          <w:lang w:val="ro-RO"/>
        </w:rPr>
        <w:t>(2), cuvintele “adaptate la” se substituie cu cuvintele “proporționale cu”;</w:t>
      </w:r>
    </w:p>
    <w:p w14:paraId="5C92A31F" w14:textId="7954E412" w:rsidR="00610A78" w:rsidRPr="00A45D67" w:rsidRDefault="00984516" w:rsidP="00A45D67">
      <w:pPr>
        <w:pStyle w:val="a7"/>
        <w:tabs>
          <w:tab w:val="left" w:pos="426"/>
        </w:tabs>
        <w:spacing w:after="0" w:line="240" w:lineRule="auto"/>
        <w:ind w:left="0" w:firstLine="567"/>
        <w:jc w:val="both"/>
        <w:rPr>
          <w:rFonts w:ascii="Times New Roman" w:hAnsi="Times New Roman" w:cs="Times New Roman"/>
          <w:lang w:val="ro-RO"/>
        </w:rPr>
      </w:pPr>
      <w:r w:rsidRPr="00A45D67">
        <w:rPr>
          <w:rFonts w:ascii="Times New Roman" w:hAnsi="Times New Roman" w:cs="Times New Roman"/>
          <w:lang w:val="ro-RO"/>
        </w:rPr>
        <w:tab/>
      </w:r>
      <w:r w:rsidR="00610A78" w:rsidRPr="00A45D67">
        <w:rPr>
          <w:rFonts w:ascii="Times New Roman" w:hAnsi="Times New Roman" w:cs="Times New Roman"/>
          <w:lang w:val="ro-RO"/>
        </w:rPr>
        <w:t xml:space="preserve">la </w:t>
      </w:r>
      <w:r w:rsidR="006666EA" w:rsidRPr="00A45D67">
        <w:rPr>
          <w:rFonts w:ascii="Times New Roman" w:hAnsi="Times New Roman" w:cs="Times New Roman"/>
          <w:lang w:val="ro-RO"/>
        </w:rPr>
        <w:t xml:space="preserve">alineatul </w:t>
      </w:r>
      <w:r w:rsidR="00610A78" w:rsidRPr="00A45D67">
        <w:rPr>
          <w:rFonts w:ascii="Times New Roman" w:hAnsi="Times New Roman" w:cs="Times New Roman"/>
          <w:lang w:val="ro-RO"/>
        </w:rPr>
        <w:t>(4), după cuvintele “riscului efectului de levier excesiv” se completează cu cuvintele “riscurile de mediu, sociale și de guvernanță,”.</w:t>
      </w:r>
    </w:p>
    <w:p w14:paraId="2A670B21" w14:textId="1D870ECF" w:rsidR="006B19CD" w:rsidRPr="00A45D67" w:rsidRDefault="006B19CD" w:rsidP="00A45D67">
      <w:pPr>
        <w:pStyle w:val="a7"/>
        <w:tabs>
          <w:tab w:val="left" w:pos="426"/>
        </w:tabs>
        <w:spacing w:after="0" w:line="240" w:lineRule="auto"/>
        <w:ind w:left="0" w:firstLine="567"/>
        <w:jc w:val="both"/>
        <w:rPr>
          <w:rFonts w:ascii="Times New Roman" w:hAnsi="Times New Roman" w:cs="Times New Roman"/>
          <w:lang w:val="ro-RO"/>
        </w:rPr>
      </w:pPr>
    </w:p>
    <w:p w14:paraId="3DDA4812" w14:textId="47F5DC30" w:rsidR="006B19CD" w:rsidRPr="00A45D67" w:rsidRDefault="00610A78" w:rsidP="00A45D67">
      <w:pPr>
        <w:pStyle w:val="a7"/>
        <w:numPr>
          <w:ilvl w:val="0"/>
          <w:numId w:val="10"/>
        </w:numPr>
        <w:tabs>
          <w:tab w:val="left" w:pos="426"/>
          <w:tab w:val="left" w:pos="851"/>
        </w:tabs>
        <w:spacing w:after="0" w:line="240" w:lineRule="auto"/>
        <w:ind w:left="0" w:firstLine="567"/>
        <w:jc w:val="both"/>
        <w:rPr>
          <w:rFonts w:ascii="Times New Roman" w:hAnsi="Times New Roman" w:cs="Times New Roman"/>
          <w:lang w:val="ro-RO"/>
        </w:rPr>
      </w:pPr>
      <w:r w:rsidRPr="00A45D67">
        <w:rPr>
          <w:rFonts w:ascii="Times New Roman" w:hAnsi="Times New Roman" w:cs="Times New Roman"/>
          <w:lang w:val="ro-RO"/>
        </w:rPr>
        <w:t xml:space="preserve">Se completează cu </w:t>
      </w:r>
      <w:r w:rsidRPr="00A45D67">
        <w:rPr>
          <w:rFonts w:ascii="Times New Roman" w:hAnsi="Times New Roman" w:cs="Times New Roman"/>
          <w:b/>
          <w:bCs/>
          <w:lang w:val="ro-RO"/>
        </w:rPr>
        <w:t>articolul 38</w:t>
      </w:r>
      <w:r w:rsidRPr="00A45D67">
        <w:rPr>
          <w:rFonts w:ascii="Times New Roman" w:hAnsi="Times New Roman" w:cs="Times New Roman"/>
          <w:b/>
          <w:bCs/>
          <w:vertAlign w:val="superscript"/>
          <w:lang w:val="ro-RO"/>
        </w:rPr>
        <w:t>3</w:t>
      </w:r>
      <w:r w:rsidRPr="00A45D67">
        <w:rPr>
          <w:rFonts w:ascii="Times New Roman" w:hAnsi="Times New Roman" w:cs="Times New Roman"/>
          <w:lang w:val="ro-RO"/>
        </w:rPr>
        <w:t xml:space="preserve"> cu următorul cuprins:</w:t>
      </w:r>
    </w:p>
    <w:p w14:paraId="5FF0216B" w14:textId="26CAA97E" w:rsidR="00610A78" w:rsidRPr="00A45D67" w:rsidRDefault="00984516" w:rsidP="00A45D67">
      <w:pPr>
        <w:tabs>
          <w:tab w:val="left" w:pos="851"/>
        </w:tabs>
        <w:spacing w:after="0" w:line="240" w:lineRule="auto"/>
        <w:ind w:firstLine="567"/>
        <w:jc w:val="both"/>
        <w:rPr>
          <w:rFonts w:ascii="Times New Roman" w:hAnsi="Times New Roman" w:cs="Times New Roman"/>
          <w:lang w:val="ro-RO"/>
        </w:rPr>
      </w:pPr>
      <w:bookmarkStart w:id="18" w:name="_Hlk215557920"/>
      <w:r w:rsidRPr="00A45D67">
        <w:rPr>
          <w:rFonts w:ascii="Times New Roman" w:hAnsi="Times New Roman" w:cs="Times New Roman"/>
          <w:lang w:val="ro-RO"/>
        </w:rPr>
        <w:t>„</w:t>
      </w:r>
      <w:r w:rsidR="00610A78" w:rsidRPr="00A45D67">
        <w:rPr>
          <w:rFonts w:ascii="Times New Roman" w:hAnsi="Times New Roman" w:cs="Times New Roman"/>
          <w:b/>
          <w:bCs/>
          <w:lang w:val="ro-RO"/>
        </w:rPr>
        <w:t>Articolul 38</w:t>
      </w:r>
      <w:r w:rsidR="00610A78" w:rsidRPr="00A45D67">
        <w:rPr>
          <w:rFonts w:ascii="Times New Roman" w:hAnsi="Times New Roman" w:cs="Times New Roman"/>
          <w:b/>
          <w:bCs/>
          <w:vertAlign w:val="superscript"/>
          <w:lang w:val="ro-RO"/>
        </w:rPr>
        <w:t>3</w:t>
      </w:r>
      <w:r w:rsidR="00610A78" w:rsidRPr="00A45D67">
        <w:rPr>
          <w:rFonts w:ascii="Times New Roman" w:hAnsi="Times New Roman" w:cs="Times New Roman"/>
          <w:b/>
          <w:bCs/>
          <w:lang w:val="ro-RO"/>
        </w:rPr>
        <w:t>.</w:t>
      </w:r>
      <w:r w:rsidR="00610A78" w:rsidRPr="00A45D67">
        <w:rPr>
          <w:rFonts w:ascii="Times New Roman" w:hAnsi="Times New Roman" w:cs="Times New Roman"/>
          <w:lang w:val="ro-RO"/>
        </w:rPr>
        <w:t xml:space="preserve"> Gestionarea riscurilor de mediu, sociale și de guvernanță</w:t>
      </w:r>
    </w:p>
    <w:bookmarkEnd w:id="18"/>
    <w:p w14:paraId="1A3EE2DC" w14:textId="78749F5F" w:rsidR="00610A78" w:rsidRPr="00A45D67" w:rsidRDefault="00610A78" w:rsidP="00A45D67">
      <w:pPr>
        <w:tabs>
          <w:tab w:val="left" w:pos="851"/>
        </w:tabs>
        <w:spacing w:after="0" w:line="240" w:lineRule="auto"/>
        <w:ind w:firstLine="567"/>
        <w:jc w:val="both"/>
        <w:rPr>
          <w:rFonts w:ascii="Times New Roman" w:hAnsi="Times New Roman" w:cs="Times New Roman"/>
          <w:lang w:val="ro-RO"/>
        </w:rPr>
      </w:pPr>
      <w:r w:rsidRPr="00A45D67">
        <w:rPr>
          <w:rFonts w:ascii="Times New Roman" w:hAnsi="Times New Roman" w:cs="Times New Roman"/>
          <w:lang w:val="ro-RO"/>
        </w:rPr>
        <w:lastRenderedPageBreak/>
        <w:t>(1) Fiecare instituție de credit trebuie să dispună, ca parte a cadrului ei de administrare a activității, inclusiv a cadrului de administrare a riscurilor prevăzut la art. 38 alin. (1), de strategii, politici, procese și sisteme robuste pentru identificarea, administrarea, monitorizarea și raportarea riscurilor de mediu, sociale și de guvernanță pe termen scurt, mediu și lung.</w:t>
      </w:r>
      <w:r w:rsidRPr="00A45D67">
        <w:rPr>
          <w:rFonts w:ascii="Times New Roman" w:hAnsi="Times New Roman" w:cs="Times New Roman"/>
          <w:color w:val="FF0000"/>
          <w:lang w:val="ro-RO"/>
        </w:rPr>
        <w:t xml:space="preserve"> </w:t>
      </w:r>
    </w:p>
    <w:p w14:paraId="7991D55B" w14:textId="4914AD67" w:rsidR="00610A78" w:rsidRPr="00A45D67" w:rsidRDefault="00610A78" w:rsidP="00A45D67">
      <w:pPr>
        <w:tabs>
          <w:tab w:val="left" w:pos="851"/>
        </w:tabs>
        <w:spacing w:after="0" w:line="240" w:lineRule="auto"/>
        <w:ind w:firstLine="567"/>
        <w:jc w:val="both"/>
        <w:rPr>
          <w:rFonts w:ascii="Times New Roman" w:hAnsi="Times New Roman" w:cs="Times New Roman"/>
          <w:lang w:val="ro-RO"/>
        </w:rPr>
      </w:pPr>
      <w:r w:rsidRPr="00A45D67">
        <w:rPr>
          <w:rFonts w:ascii="Times New Roman" w:hAnsi="Times New Roman" w:cs="Times New Roman"/>
          <w:lang w:val="ro-RO"/>
        </w:rPr>
        <w:t>(2) Strategiile, politicile, procesele și sistemele menționate la alineatul (1) trebuie să respecte prevederile art. 38 alin. (2) și să ia în considerare un interval de timp scurt și mediu și un interval de timp lung de cel puțin 10 ani.</w:t>
      </w:r>
      <w:r w:rsidRPr="00A45D67">
        <w:rPr>
          <w:rFonts w:ascii="Times New Roman" w:hAnsi="Times New Roman" w:cs="Times New Roman"/>
          <w:i/>
          <w:iCs/>
          <w:color w:val="0F9ED5" w:themeColor="accent4"/>
          <w:lang w:val="ro-RO"/>
        </w:rPr>
        <w:t xml:space="preserve"> </w:t>
      </w:r>
    </w:p>
    <w:p w14:paraId="3AAC8E7A" w14:textId="46D61A4B" w:rsidR="00610A78" w:rsidRPr="00A45D67" w:rsidRDefault="00610A78" w:rsidP="00A45D67">
      <w:pPr>
        <w:pStyle w:val="a7"/>
        <w:tabs>
          <w:tab w:val="left" w:pos="426"/>
          <w:tab w:val="left" w:pos="851"/>
        </w:tabs>
        <w:spacing w:after="0" w:line="240" w:lineRule="auto"/>
        <w:ind w:left="0" w:firstLine="567"/>
        <w:jc w:val="both"/>
        <w:rPr>
          <w:rFonts w:ascii="Times New Roman" w:hAnsi="Times New Roman" w:cs="Times New Roman"/>
          <w:lang w:val="ro-RO"/>
        </w:rPr>
      </w:pPr>
      <w:r w:rsidRPr="00A45D67">
        <w:rPr>
          <w:rFonts w:ascii="Times New Roman" w:hAnsi="Times New Roman" w:cs="Times New Roman"/>
          <w:lang w:val="ro-RO"/>
        </w:rPr>
        <w:t>(3) Instituțiile de credit trebuie să își testeze reziliența la efectele negative pe termen lung ale factorilor de mediu, sociale și de guvernanță, atât în cadrul scenariului de referință, cât și al scenariilor nefavorabile într-un anumit interval de timp, începând cu factorii climatici, în condițiile prevăzute de actele normative ale Băncii Naționale a Moldovei.”</w:t>
      </w:r>
      <w:r w:rsidR="003000C5" w:rsidRPr="00A45D67">
        <w:rPr>
          <w:rFonts w:ascii="Times New Roman" w:hAnsi="Times New Roman" w:cs="Times New Roman"/>
          <w:lang w:val="ro-RO"/>
        </w:rPr>
        <w:t>.</w:t>
      </w:r>
    </w:p>
    <w:p w14:paraId="5F0E30D0" w14:textId="77777777" w:rsidR="00610A78" w:rsidRPr="00A45D67" w:rsidRDefault="00610A78" w:rsidP="00A45D67">
      <w:pPr>
        <w:pStyle w:val="a7"/>
        <w:tabs>
          <w:tab w:val="left" w:pos="426"/>
          <w:tab w:val="left" w:pos="851"/>
        </w:tabs>
        <w:spacing w:after="0" w:line="240" w:lineRule="auto"/>
        <w:ind w:left="0" w:firstLine="567"/>
        <w:jc w:val="both"/>
        <w:rPr>
          <w:rFonts w:ascii="Times New Roman" w:hAnsi="Times New Roman" w:cs="Times New Roman"/>
          <w:lang w:val="ro-RO"/>
        </w:rPr>
      </w:pPr>
    </w:p>
    <w:p w14:paraId="12D32C54" w14:textId="1093CA9D" w:rsidR="00610A78" w:rsidRPr="00A45D67" w:rsidRDefault="003000C5" w:rsidP="00A45D67">
      <w:pPr>
        <w:pStyle w:val="a7"/>
        <w:numPr>
          <w:ilvl w:val="0"/>
          <w:numId w:val="10"/>
        </w:numPr>
        <w:tabs>
          <w:tab w:val="left" w:pos="426"/>
          <w:tab w:val="left" w:pos="851"/>
        </w:tabs>
        <w:spacing w:after="0" w:line="240" w:lineRule="auto"/>
        <w:ind w:left="0" w:firstLine="567"/>
        <w:jc w:val="both"/>
        <w:rPr>
          <w:rFonts w:ascii="Times New Roman" w:hAnsi="Times New Roman" w:cs="Times New Roman"/>
          <w:lang w:val="ro-RO"/>
        </w:rPr>
      </w:pPr>
      <w:r w:rsidRPr="00A45D67">
        <w:rPr>
          <w:rFonts w:ascii="Times New Roman" w:hAnsi="Times New Roman" w:cs="Times New Roman"/>
          <w:lang w:val="ro-RO"/>
        </w:rPr>
        <w:t>Articolul 39</w:t>
      </w:r>
      <w:r w:rsidR="00984516" w:rsidRPr="00A45D67">
        <w:rPr>
          <w:rFonts w:ascii="Times New Roman" w:hAnsi="Times New Roman" w:cs="Times New Roman"/>
          <w:lang w:val="ro-RO"/>
        </w:rPr>
        <w:t>:</w:t>
      </w:r>
      <w:r w:rsidRPr="00A45D67">
        <w:rPr>
          <w:rFonts w:ascii="Times New Roman" w:hAnsi="Times New Roman" w:cs="Times New Roman"/>
          <w:lang w:val="ro-RO"/>
        </w:rPr>
        <w:t xml:space="preserve"> </w:t>
      </w:r>
    </w:p>
    <w:p w14:paraId="6B8AAE49" w14:textId="334E2884" w:rsidR="003B148C" w:rsidRPr="00A45D67" w:rsidRDefault="006666EA" w:rsidP="00A45D67">
      <w:pPr>
        <w:pStyle w:val="a7"/>
        <w:tabs>
          <w:tab w:val="left" w:pos="426"/>
          <w:tab w:val="left" w:pos="851"/>
        </w:tabs>
        <w:spacing w:after="0" w:line="240" w:lineRule="auto"/>
        <w:ind w:left="0" w:firstLine="567"/>
        <w:jc w:val="both"/>
        <w:rPr>
          <w:rFonts w:ascii="Times New Roman" w:hAnsi="Times New Roman" w:cs="Times New Roman"/>
          <w:lang w:val="ro-RO"/>
        </w:rPr>
      </w:pPr>
      <w:r w:rsidRPr="00A45D67">
        <w:rPr>
          <w:rFonts w:ascii="Times New Roman" w:hAnsi="Times New Roman" w:cs="Times New Roman"/>
          <w:lang w:val="ro-RO"/>
        </w:rPr>
        <w:t xml:space="preserve">alineatul </w:t>
      </w:r>
      <w:r w:rsidR="003B148C" w:rsidRPr="00A45D67">
        <w:rPr>
          <w:rFonts w:ascii="Times New Roman" w:hAnsi="Times New Roman" w:cs="Times New Roman"/>
          <w:lang w:val="ro-RO"/>
        </w:rPr>
        <w:t>(1)</w:t>
      </w:r>
      <w:r w:rsidR="00984516" w:rsidRPr="00A45D67">
        <w:rPr>
          <w:rFonts w:ascii="Times New Roman" w:hAnsi="Times New Roman" w:cs="Times New Roman"/>
          <w:lang w:val="ro-RO"/>
        </w:rPr>
        <w:t>:</w:t>
      </w:r>
    </w:p>
    <w:p w14:paraId="2B6DC81B" w14:textId="18DBED1E" w:rsidR="003000C5" w:rsidRPr="00A45D67" w:rsidRDefault="00984516" w:rsidP="00A45D67">
      <w:pPr>
        <w:pStyle w:val="a7"/>
        <w:tabs>
          <w:tab w:val="left" w:pos="426"/>
        </w:tabs>
        <w:spacing w:after="0" w:line="240" w:lineRule="auto"/>
        <w:ind w:left="0" w:firstLine="567"/>
        <w:jc w:val="both"/>
        <w:rPr>
          <w:rFonts w:ascii="Times New Roman" w:hAnsi="Times New Roman" w:cs="Times New Roman"/>
          <w:lang w:val="ro-RO"/>
        </w:rPr>
      </w:pPr>
      <w:r w:rsidRPr="00A45D67">
        <w:rPr>
          <w:rFonts w:ascii="Times New Roman" w:hAnsi="Times New Roman" w:cs="Times New Roman"/>
          <w:lang w:val="ro-RO"/>
        </w:rPr>
        <w:tab/>
      </w:r>
      <w:r w:rsidRPr="00A45D67">
        <w:rPr>
          <w:rFonts w:ascii="Times New Roman" w:hAnsi="Times New Roman" w:cs="Times New Roman"/>
          <w:lang w:val="ro-RO"/>
        </w:rPr>
        <w:tab/>
      </w:r>
      <w:r w:rsidR="003B148C" w:rsidRPr="00A45D67">
        <w:rPr>
          <w:rFonts w:ascii="Times New Roman" w:hAnsi="Times New Roman" w:cs="Times New Roman"/>
          <w:lang w:val="ro-RO"/>
        </w:rPr>
        <w:t>textul “de remunerare pentru membrii organului executiv şi pentru persoanele care deţin funcţii-cheie în cadrul băncii, precum şi pentru orice alt angajat ce primeşte o remuneraţie totală care îl plasează în aceeaşi categorie de remuneraţie cu cea a membrilor organului executiv şi a persoanelor care deţin funcţii-cheie” se substituie cu textul “</w:t>
      </w:r>
      <w:r w:rsidR="003B148C" w:rsidRPr="00A45D67">
        <w:rPr>
          <w:rFonts w:ascii="Times New Roman" w:eastAsia="Times New Roman" w:hAnsi="Times New Roman" w:cs="Times New Roman"/>
          <w:kern w:val="0"/>
          <w:lang w:val="ro-RO" w:eastAsia="ro-MD"/>
        </w:rPr>
        <w:t xml:space="preserve">privind remunerarea </w:t>
      </w:r>
      <w:bookmarkStart w:id="19" w:name="_Hlk207367447"/>
      <w:r w:rsidR="003B148C" w:rsidRPr="00A45D67">
        <w:rPr>
          <w:rFonts w:ascii="Times New Roman" w:eastAsia="Times New Roman" w:hAnsi="Times New Roman" w:cs="Times New Roman"/>
          <w:kern w:val="0"/>
          <w:lang w:val="ro-RO" w:eastAsia="ro-MD"/>
        </w:rPr>
        <w:t>totală, inclusiv salariile şi beneficiile discreţionare de tipul pensiilor,</w:t>
      </w:r>
      <w:bookmarkEnd w:id="19"/>
      <w:r w:rsidR="003B148C" w:rsidRPr="00A45D67">
        <w:rPr>
          <w:rFonts w:ascii="Times New Roman" w:eastAsia="Times New Roman" w:hAnsi="Times New Roman" w:cs="Times New Roman"/>
          <w:kern w:val="0"/>
          <w:lang w:val="ro-RO" w:eastAsia="ro-MD"/>
        </w:rPr>
        <w:t xml:space="preserve"> pentru categoriile de personal ale căror activități profesionale au un impact semnificativ asupra profilului de risc al instituției de credit (</w:t>
      </w:r>
      <w:r w:rsidR="003B148C" w:rsidRPr="00A45D67">
        <w:rPr>
          <w:rFonts w:ascii="Times New Roman" w:eastAsia="Times New Roman" w:hAnsi="Times New Roman" w:cs="Times New Roman"/>
          <w:i/>
          <w:iCs/>
          <w:kern w:val="0"/>
          <w:lang w:val="ro-RO" w:eastAsia="ro-MD"/>
        </w:rPr>
        <w:t>în continuare</w:t>
      </w:r>
      <w:r w:rsidR="003B148C" w:rsidRPr="00A45D67">
        <w:rPr>
          <w:rFonts w:ascii="Times New Roman" w:eastAsia="Times New Roman" w:hAnsi="Times New Roman" w:cs="Times New Roman"/>
          <w:kern w:val="0"/>
          <w:lang w:val="ro-RO" w:eastAsia="ro-MD"/>
        </w:rPr>
        <w:t xml:space="preserve"> membrii personalului)</w:t>
      </w:r>
      <w:r w:rsidR="003B148C" w:rsidRPr="00A45D67">
        <w:rPr>
          <w:rFonts w:ascii="Times New Roman" w:hAnsi="Times New Roman" w:cs="Times New Roman"/>
          <w:lang w:val="ro-RO"/>
        </w:rPr>
        <w:t>”;</w:t>
      </w:r>
    </w:p>
    <w:p w14:paraId="226954B0" w14:textId="6BE70C37" w:rsidR="003B148C" w:rsidRPr="00A45D67" w:rsidRDefault="00984516" w:rsidP="00A45D67">
      <w:pPr>
        <w:pStyle w:val="a7"/>
        <w:tabs>
          <w:tab w:val="left" w:pos="426"/>
        </w:tabs>
        <w:spacing w:after="0" w:line="240" w:lineRule="auto"/>
        <w:ind w:left="0" w:firstLine="567"/>
        <w:jc w:val="both"/>
        <w:rPr>
          <w:rFonts w:ascii="Times New Roman" w:hAnsi="Times New Roman" w:cs="Times New Roman"/>
          <w:lang w:val="ro-RO"/>
        </w:rPr>
      </w:pPr>
      <w:r w:rsidRPr="00A45D67">
        <w:rPr>
          <w:rFonts w:ascii="Times New Roman" w:hAnsi="Times New Roman" w:cs="Times New Roman"/>
          <w:lang w:val="ro-RO"/>
        </w:rPr>
        <w:tab/>
      </w:r>
      <w:r w:rsidRPr="00A45D67">
        <w:rPr>
          <w:rFonts w:ascii="Times New Roman" w:hAnsi="Times New Roman" w:cs="Times New Roman"/>
          <w:lang w:val="ro-RO"/>
        </w:rPr>
        <w:tab/>
      </w:r>
      <w:r w:rsidR="006666EA" w:rsidRPr="00A45D67">
        <w:rPr>
          <w:rFonts w:ascii="Times New Roman" w:hAnsi="Times New Roman" w:cs="Times New Roman"/>
          <w:lang w:val="ro-RO"/>
        </w:rPr>
        <w:t xml:space="preserve">la </w:t>
      </w:r>
      <w:r w:rsidR="003B148C" w:rsidRPr="00A45D67">
        <w:rPr>
          <w:rFonts w:ascii="Times New Roman" w:hAnsi="Times New Roman" w:cs="Times New Roman"/>
          <w:lang w:val="ro-RO"/>
        </w:rPr>
        <w:t>lit</w:t>
      </w:r>
      <w:r w:rsidR="006666EA" w:rsidRPr="00A45D67">
        <w:rPr>
          <w:rFonts w:ascii="Times New Roman" w:hAnsi="Times New Roman" w:cs="Times New Roman"/>
          <w:lang w:val="ro-RO"/>
        </w:rPr>
        <w:t>era</w:t>
      </w:r>
      <w:r w:rsidR="003B148C" w:rsidRPr="00A45D67">
        <w:rPr>
          <w:rFonts w:ascii="Times New Roman" w:hAnsi="Times New Roman" w:cs="Times New Roman"/>
          <w:lang w:val="ro-RO"/>
        </w:rPr>
        <w:t xml:space="preserve"> a), după cuv</w:t>
      </w:r>
      <w:r w:rsidR="008D77D1" w:rsidRPr="00A45D67">
        <w:rPr>
          <w:rFonts w:ascii="Times New Roman" w:hAnsi="Times New Roman" w:cs="Times New Roman"/>
          <w:lang w:val="ro-RO"/>
        </w:rPr>
        <w:t>ântul</w:t>
      </w:r>
      <w:r w:rsidR="003B148C" w:rsidRPr="00A45D67">
        <w:rPr>
          <w:rFonts w:ascii="Times New Roman" w:hAnsi="Times New Roman" w:cs="Times New Roman"/>
          <w:lang w:val="ro-RO"/>
        </w:rPr>
        <w:t xml:space="preserve"> ”riscurilor”</w:t>
      </w:r>
      <w:r w:rsidR="008D77D1" w:rsidRPr="00A45D67">
        <w:rPr>
          <w:rFonts w:ascii="Times New Roman" w:hAnsi="Times New Roman" w:cs="Times New Roman"/>
          <w:lang w:val="ro-RO"/>
        </w:rPr>
        <w:t xml:space="preserve"> se completează cu textul “</w:t>
      </w:r>
      <w:r w:rsidR="008D77D1" w:rsidRPr="00A45D67">
        <w:rPr>
          <w:rFonts w:ascii="Times New Roman" w:eastAsia="Times New Roman" w:hAnsi="Times New Roman" w:cs="Times New Roman"/>
          <w:kern w:val="0"/>
          <w:lang w:val="ro-RO" w:eastAsia="ro-MD"/>
        </w:rPr>
        <w:t>,</w:t>
      </w:r>
      <w:r w:rsidR="008D77D1" w:rsidRPr="00A45D67">
        <w:rPr>
          <w:rFonts w:ascii="Times New Roman" w:hAnsi="Times New Roman" w:cs="Times New Roman"/>
          <w:lang w:val="ro-RO"/>
        </w:rPr>
        <w:t xml:space="preserve"> </w:t>
      </w:r>
      <w:r w:rsidR="008D77D1" w:rsidRPr="00A45D67">
        <w:rPr>
          <w:rFonts w:ascii="Times New Roman" w:eastAsia="Times New Roman" w:hAnsi="Times New Roman" w:cs="Times New Roman"/>
          <w:kern w:val="0"/>
          <w:lang w:val="ro-RO" w:eastAsia="ro-MD"/>
        </w:rPr>
        <w:t>inclusiv prin luarea în considerare a apetitului pentru risc al instituției de credit în ceea ce privește riscurile de mediu, sociale și de guvernanță</w:t>
      </w:r>
      <w:r w:rsidR="008D77D1" w:rsidRPr="00A45D67">
        <w:rPr>
          <w:rFonts w:ascii="Times New Roman" w:hAnsi="Times New Roman" w:cs="Times New Roman"/>
          <w:lang w:val="ro-RO"/>
        </w:rPr>
        <w:t>”;</w:t>
      </w:r>
    </w:p>
    <w:p w14:paraId="60E24621" w14:textId="48F7BF9A" w:rsidR="006666EA" w:rsidRPr="00A45D67" w:rsidRDefault="00984516" w:rsidP="00A45D67">
      <w:pPr>
        <w:pStyle w:val="a7"/>
        <w:tabs>
          <w:tab w:val="left" w:pos="426"/>
        </w:tabs>
        <w:spacing w:after="0" w:line="240" w:lineRule="auto"/>
        <w:ind w:left="0" w:firstLine="567"/>
        <w:jc w:val="both"/>
        <w:rPr>
          <w:rFonts w:ascii="Times New Roman" w:hAnsi="Times New Roman" w:cs="Times New Roman"/>
          <w:lang w:val="ro-RO"/>
        </w:rPr>
      </w:pPr>
      <w:r w:rsidRPr="00A45D67">
        <w:rPr>
          <w:rFonts w:ascii="Times New Roman" w:hAnsi="Times New Roman" w:cs="Times New Roman"/>
          <w:lang w:val="ro-RO"/>
        </w:rPr>
        <w:tab/>
      </w:r>
      <w:r w:rsidRPr="00A45D67">
        <w:rPr>
          <w:rFonts w:ascii="Times New Roman" w:hAnsi="Times New Roman" w:cs="Times New Roman"/>
          <w:lang w:val="ro-RO"/>
        </w:rPr>
        <w:tab/>
      </w:r>
      <w:r w:rsidR="006666EA" w:rsidRPr="00A45D67">
        <w:rPr>
          <w:rFonts w:ascii="Times New Roman" w:hAnsi="Times New Roman" w:cs="Times New Roman"/>
          <w:lang w:val="ro-RO"/>
        </w:rPr>
        <w:t>se completează cu litera b</w:t>
      </w:r>
      <w:r w:rsidR="006666EA" w:rsidRPr="00A45D67">
        <w:rPr>
          <w:rFonts w:ascii="Times New Roman" w:hAnsi="Times New Roman" w:cs="Times New Roman"/>
          <w:vertAlign w:val="superscript"/>
          <w:lang w:val="ro-RO"/>
        </w:rPr>
        <w:t>1</w:t>
      </w:r>
      <w:r w:rsidR="006666EA" w:rsidRPr="00A45D67">
        <w:rPr>
          <w:rFonts w:ascii="Times New Roman" w:hAnsi="Times New Roman" w:cs="Times New Roman"/>
          <w:lang w:val="ro-RO"/>
        </w:rPr>
        <w:t>) cu următorul cuprins:</w:t>
      </w:r>
    </w:p>
    <w:p w14:paraId="6231DF3B" w14:textId="3F31E081" w:rsidR="006666EA" w:rsidRPr="00A45D67" w:rsidRDefault="00984516" w:rsidP="00A45D67">
      <w:pPr>
        <w:pStyle w:val="a7"/>
        <w:tabs>
          <w:tab w:val="left" w:pos="426"/>
        </w:tabs>
        <w:spacing w:after="0" w:line="240" w:lineRule="auto"/>
        <w:ind w:left="0" w:firstLine="567"/>
        <w:jc w:val="both"/>
        <w:rPr>
          <w:rFonts w:ascii="Times New Roman" w:eastAsia="Times New Roman" w:hAnsi="Times New Roman" w:cs="Times New Roman"/>
          <w:kern w:val="0"/>
          <w:lang w:val="ro-RO" w:eastAsia="ro-MD"/>
        </w:rPr>
      </w:pPr>
      <w:r w:rsidRPr="00A45D67">
        <w:rPr>
          <w:rFonts w:ascii="Times New Roman" w:eastAsia="Times New Roman" w:hAnsi="Times New Roman" w:cs="Times New Roman"/>
          <w:kern w:val="0"/>
          <w:lang w:val="ro-RO" w:eastAsia="ro-MD"/>
        </w:rPr>
        <w:tab/>
      </w:r>
      <w:r w:rsidRPr="00A45D67">
        <w:rPr>
          <w:rFonts w:ascii="Times New Roman" w:eastAsia="Times New Roman" w:hAnsi="Times New Roman" w:cs="Times New Roman"/>
          <w:kern w:val="0"/>
          <w:lang w:val="ro-RO" w:eastAsia="ro-MD"/>
        </w:rPr>
        <w:tab/>
        <w:t>„</w:t>
      </w:r>
      <w:r w:rsidR="006666EA" w:rsidRPr="00A45D67">
        <w:rPr>
          <w:rFonts w:ascii="Times New Roman" w:eastAsia="Times New Roman" w:hAnsi="Times New Roman" w:cs="Times New Roman"/>
          <w:kern w:val="0"/>
          <w:lang w:val="ro-RO" w:eastAsia="ro-MD"/>
        </w:rPr>
        <w:t>b</w:t>
      </w:r>
      <w:r w:rsidR="006666EA" w:rsidRPr="00A45D67">
        <w:rPr>
          <w:rFonts w:ascii="Times New Roman" w:eastAsia="Times New Roman" w:hAnsi="Times New Roman" w:cs="Times New Roman"/>
          <w:kern w:val="0"/>
          <w:vertAlign w:val="superscript"/>
          <w:lang w:val="ro-RO" w:eastAsia="ro-MD"/>
        </w:rPr>
        <w:t>1</w:t>
      </w:r>
      <w:r w:rsidR="006666EA" w:rsidRPr="00A45D67">
        <w:rPr>
          <w:rFonts w:ascii="Times New Roman" w:eastAsia="Times New Roman" w:hAnsi="Times New Roman" w:cs="Times New Roman"/>
          <w:kern w:val="0"/>
          <w:lang w:val="ro-RO" w:eastAsia="ro-MD"/>
        </w:rPr>
        <w:t>) politicile și practicile de remunerare trebuie să fie neutre din punctul de vedere al genului;”;</w:t>
      </w:r>
    </w:p>
    <w:p w14:paraId="4AAA1099" w14:textId="51DEB6F4" w:rsidR="006666EA" w:rsidRPr="00A45D67" w:rsidRDefault="00984516" w:rsidP="00A45D67">
      <w:pPr>
        <w:pStyle w:val="a7"/>
        <w:tabs>
          <w:tab w:val="left" w:pos="426"/>
        </w:tabs>
        <w:spacing w:after="0" w:line="240" w:lineRule="auto"/>
        <w:ind w:left="0" w:firstLine="567"/>
        <w:jc w:val="both"/>
        <w:rPr>
          <w:rFonts w:ascii="Times New Roman" w:eastAsia="Times New Roman" w:hAnsi="Times New Roman" w:cs="Times New Roman"/>
          <w:kern w:val="0"/>
          <w:lang w:val="ro-RO" w:eastAsia="ro-MD"/>
        </w:rPr>
      </w:pPr>
      <w:r w:rsidRPr="00A45D67">
        <w:rPr>
          <w:rFonts w:ascii="Times New Roman" w:eastAsia="Times New Roman" w:hAnsi="Times New Roman" w:cs="Times New Roman"/>
          <w:kern w:val="0"/>
          <w:lang w:val="ro-RO" w:eastAsia="ro-MD"/>
        </w:rPr>
        <w:tab/>
      </w:r>
      <w:r w:rsidRPr="00A45D67">
        <w:rPr>
          <w:rFonts w:ascii="Times New Roman" w:eastAsia="Times New Roman" w:hAnsi="Times New Roman" w:cs="Times New Roman"/>
          <w:kern w:val="0"/>
          <w:lang w:val="ro-RO" w:eastAsia="ro-MD"/>
        </w:rPr>
        <w:tab/>
      </w:r>
      <w:r w:rsidR="006666EA" w:rsidRPr="00A45D67">
        <w:rPr>
          <w:rFonts w:ascii="Times New Roman" w:eastAsia="Times New Roman" w:hAnsi="Times New Roman" w:cs="Times New Roman"/>
          <w:kern w:val="0"/>
          <w:lang w:val="ro-RO" w:eastAsia="ro-MD"/>
        </w:rPr>
        <w:t>la litera d), cuvântul “angajații” se substituie cu cuvântul “salariații”, după cuvântul „control” se completează cu cuvântul “intern”, iar cuvântul “unităților” se substituie cu cuvântul “sectoarelor”;</w:t>
      </w:r>
    </w:p>
    <w:p w14:paraId="2DC508CB" w14:textId="216D16B1" w:rsidR="006666EA" w:rsidRPr="00A45D67" w:rsidRDefault="00984516" w:rsidP="00A45D67">
      <w:pPr>
        <w:pStyle w:val="a7"/>
        <w:tabs>
          <w:tab w:val="left" w:pos="426"/>
        </w:tabs>
        <w:spacing w:after="0" w:line="240" w:lineRule="auto"/>
        <w:ind w:left="0" w:firstLine="567"/>
        <w:jc w:val="both"/>
        <w:rPr>
          <w:rFonts w:ascii="Times New Roman" w:eastAsia="Times New Roman" w:hAnsi="Times New Roman" w:cs="Times New Roman"/>
          <w:kern w:val="0"/>
          <w:lang w:val="ro-RO" w:eastAsia="ro-MD"/>
        </w:rPr>
      </w:pPr>
      <w:r w:rsidRPr="00A45D67">
        <w:rPr>
          <w:rFonts w:ascii="Times New Roman" w:eastAsia="Times New Roman" w:hAnsi="Times New Roman" w:cs="Times New Roman"/>
          <w:kern w:val="0"/>
          <w:lang w:val="ro-RO" w:eastAsia="ro-MD"/>
        </w:rPr>
        <w:tab/>
      </w:r>
      <w:r w:rsidRPr="00A45D67">
        <w:rPr>
          <w:rFonts w:ascii="Times New Roman" w:eastAsia="Times New Roman" w:hAnsi="Times New Roman" w:cs="Times New Roman"/>
          <w:kern w:val="0"/>
          <w:lang w:val="ro-RO" w:eastAsia="ro-MD"/>
        </w:rPr>
        <w:tab/>
      </w:r>
      <w:r w:rsidR="006666EA" w:rsidRPr="00A45D67">
        <w:rPr>
          <w:rFonts w:ascii="Times New Roman" w:eastAsia="Times New Roman" w:hAnsi="Times New Roman" w:cs="Times New Roman"/>
          <w:kern w:val="0"/>
          <w:lang w:val="ro-RO" w:eastAsia="ro-MD"/>
        </w:rPr>
        <w:t>la litera e)</w:t>
      </w:r>
      <w:r w:rsidR="0075737D" w:rsidRPr="00A45D67">
        <w:rPr>
          <w:rFonts w:ascii="Times New Roman" w:eastAsia="Times New Roman" w:hAnsi="Times New Roman" w:cs="Times New Roman"/>
          <w:kern w:val="0"/>
          <w:lang w:val="ro-RO" w:eastAsia="ro-MD"/>
        </w:rPr>
        <w:t>, textul “persoanelor responsabile de coordonarea funcțiilor de administrare a riscurilor și de conformitate” se substituie cu textul “coordonatorilor funcțiilor de control intern”;</w:t>
      </w:r>
    </w:p>
    <w:p w14:paraId="0924A714" w14:textId="40751C3F" w:rsidR="0075737D" w:rsidRPr="00A45D67" w:rsidRDefault="00984516" w:rsidP="00A45D67">
      <w:pPr>
        <w:pStyle w:val="a7"/>
        <w:tabs>
          <w:tab w:val="left" w:pos="426"/>
        </w:tabs>
        <w:spacing w:after="0" w:line="240" w:lineRule="auto"/>
        <w:ind w:left="0" w:firstLine="567"/>
        <w:jc w:val="both"/>
        <w:rPr>
          <w:rFonts w:ascii="Times New Roman" w:eastAsia="Times New Roman" w:hAnsi="Times New Roman" w:cs="Times New Roman"/>
          <w:kern w:val="0"/>
          <w:lang w:val="ro-RO" w:eastAsia="ro-MD"/>
        </w:rPr>
      </w:pPr>
      <w:r w:rsidRPr="00A45D67">
        <w:rPr>
          <w:rFonts w:ascii="Times New Roman" w:eastAsia="Times New Roman" w:hAnsi="Times New Roman" w:cs="Times New Roman"/>
          <w:kern w:val="0"/>
          <w:lang w:val="ro-RO" w:eastAsia="ro-MD"/>
        </w:rPr>
        <w:tab/>
      </w:r>
      <w:r w:rsidRPr="00A45D67">
        <w:rPr>
          <w:rFonts w:ascii="Times New Roman" w:eastAsia="Times New Roman" w:hAnsi="Times New Roman" w:cs="Times New Roman"/>
          <w:kern w:val="0"/>
          <w:lang w:val="ro-RO" w:eastAsia="ro-MD"/>
        </w:rPr>
        <w:tab/>
      </w:r>
      <w:r w:rsidR="0075737D" w:rsidRPr="00A45D67">
        <w:rPr>
          <w:rFonts w:ascii="Times New Roman" w:eastAsia="Times New Roman" w:hAnsi="Times New Roman" w:cs="Times New Roman"/>
          <w:kern w:val="0"/>
          <w:lang w:val="ro-RO" w:eastAsia="ro-MD"/>
        </w:rPr>
        <w:t>la litera f), cuvântul “angajatului” se substituie cu cuvântul “salariatului”;</w:t>
      </w:r>
    </w:p>
    <w:p w14:paraId="2C69A4DD" w14:textId="69BA7E62" w:rsidR="00FB6A08" w:rsidRPr="00A45D67" w:rsidRDefault="00984516" w:rsidP="00A45D67">
      <w:pPr>
        <w:pStyle w:val="a7"/>
        <w:tabs>
          <w:tab w:val="left" w:pos="426"/>
        </w:tabs>
        <w:spacing w:after="0" w:line="240" w:lineRule="auto"/>
        <w:ind w:left="0" w:firstLine="567"/>
        <w:jc w:val="both"/>
        <w:rPr>
          <w:rFonts w:ascii="Times New Roman" w:eastAsia="Times New Roman" w:hAnsi="Times New Roman" w:cs="Times New Roman"/>
          <w:kern w:val="0"/>
          <w:lang w:val="ro-RO" w:eastAsia="ro-MD"/>
        </w:rPr>
      </w:pPr>
      <w:r w:rsidRPr="00A45D67">
        <w:rPr>
          <w:rFonts w:ascii="Times New Roman" w:eastAsia="Times New Roman" w:hAnsi="Times New Roman" w:cs="Times New Roman"/>
          <w:kern w:val="0"/>
          <w:lang w:val="ro-RO" w:eastAsia="ro-MD"/>
        </w:rPr>
        <w:tab/>
      </w:r>
      <w:r w:rsidRPr="00A45D67">
        <w:rPr>
          <w:rFonts w:ascii="Times New Roman" w:eastAsia="Times New Roman" w:hAnsi="Times New Roman" w:cs="Times New Roman"/>
          <w:kern w:val="0"/>
          <w:lang w:val="ro-RO" w:eastAsia="ro-MD"/>
        </w:rPr>
        <w:tab/>
      </w:r>
      <w:r w:rsidR="00FB6A08" w:rsidRPr="00A45D67">
        <w:rPr>
          <w:rFonts w:ascii="Times New Roman" w:eastAsia="Times New Roman" w:hAnsi="Times New Roman" w:cs="Times New Roman"/>
          <w:kern w:val="0"/>
          <w:lang w:val="ro-RO" w:eastAsia="ro-MD"/>
        </w:rPr>
        <w:t>la litera h), cuvântul “angajat” se substituie cu cuvântul “salariat”;</w:t>
      </w:r>
    </w:p>
    <w:p w14:paraId="5C841C09" w14:textId="136A4F39" w:rsidR="0075737D" w:rsidRPr="00A45D67" w:rsidRDefault="00984516" w:rsidP="00A45D67">
      <w:pPr>
        <w:pStyle w:val="a7"/>
        <w:tabs>
          <w:tab w:val="left" w:pos="426"/>
        </w:tabs>
        <w:spacing w:after="0" w:line="240" w:lineRule="auto"/>
        <w:ind w:left="0" w:firstLine="567"/>
        <w:jc w:val="both"/>
        <w:rPr>
          <w:rFonts w:ascii="Times New Roman" w:eastAsia="Times New Roman" w:hAnsi="Times New Roman" w:cs="Times New Roman"/>
          <w:kern w:val="0"/>
          <w:lang w:val="ro-RO" w:eastAsia="ro-MD"/>
        </w:rPr>
      </w:pPr>
      <w:r w:rsidRPr="00A45D67">
        <w:rPr>
          <w:rFonts w:ascii="Times New Roman" w:eastAsia="Times New Roman" w:hAnsi="Times New Roman" w:cs="Times New Roman"/>
          <w:kern w:val="0"/>
          <w:lang w:val="ro-RO" w:eastAsia="ro-MD"/>
        </w:rPr>
        <w:tab/>
      </w:r>
      <w:r w:rsidR="0075737D" w:rsidRPr="00A45D67">
        <w:rPr>
          <w:rFonts w:ascii="Times New Roman" w:eastAsia="Times New Roman" w:hAnsi="Times New Roman" w:cs="Times New Roman"/>
          <w:kern w:val="0"/>
          <w:lang w:val="ro-RO" w:eastAsia="ro-MD"/>
        </w:rPr>
        <w:t>se completează cu alineatul (1</w:t>
      </w:r>
      <w:r w:rsidR="0075737D" w:rsidRPr="00A45D67">
        <w:rPr>
          <w:rFonts w:ascii="Times New Roman" w:eastAsia="Times New Roman" w:hAnsi="Times New Roman" w:cs="Times New Roman"/>
          <w:kern w:val="0"/>
          <w:vertAlign w:val="superscript"/>
          <w:lang w:val="ro-RO" w:eastAsia="ro-MD"/>
        </w:rPr>
        <w:t>1</w:t>
      </w:r>
      <w:r w:rsidR="0075737D" w:rsidRPr="00A45D67">
        <w:rPr>
          <w:rFonts w:ascii="Times New Roman" w:eastAsia="Times New Roman" w:hAnsi="Times New Roman" w:cs="Times New Roman"/>
          <w:kern w:val="0"/>
          <w:lang w:val="ro-RO" w:eastAsia="ro-MD"/>
        </w:rPr>
        <w:t>) și alineatul (1</w:t>
      </w:r>
      <w:r w:rsidR="0075737D" w:rsidRPr="00A45D67">
        <w:rPr>
          <w:rFonts w:ascii="Times New Roman" w:eastAsia="Times New Roman" w:hAnsi="Times New Roman" w:cs="Times New Roman"/>
          <w:kern w:val="0"/>
          <w:vertAlign w:val="superscript"/>
          <w:lang w:val="ro-RO" w:eastAsia="ro-MD"/>
        </w:rPr>
        <w:t>2</w:t>
      </w:r>
      <w:r w:rsidR="0075737D" w:rsidRPr="00A45D67">
        <w:rPr>
          <w:rFonts w:ascii="Times New Roman" w:eastAsia="Times New Roman" w:hAnsi="Times New Roman" w:cs="Times New Roman"/>
          <w:kern w:val="0"/>
          <w:lang w:val="ro-RO" w:eastAsia="ro-MD"/>
        </w:rPr>
        <w:t>) cu următorul cuprins:</w:t>
      </w:r>
    </w:p>
    <w:p w14:paraId="7C93A01E" w14:textId="69DEB92D" w:rsidR="0075737D" w:rsidRPr="00A45D67" w:rsidRDefault="00984516" w:rsidP="00A45D67">
      <w:pPr>
        <w:spacing w:after="0" w:line="240" w:lineRule="auto"/>
        <w:ind w:firstLine="567"/>
        <w:jc w:val="both"/>
        <w:rPr>
          <w:rFonts w:ascii="Times New Roman" w:eastAsia="Times New Roman" w:hAnsi="Times New Roman" w:cs="Times New Roman"/>
          <w:lang w:val="ro-RO" w:eastAsia="ro-MD"/>
        </w:rPr>
      </w:pPr>
      <w:r w:rsidRPr="00A45D67">
        <w:rPr>
          <w:rFonts w:ascii="Times New Roman" w:eastAsia="Times New Roman" w:hAnsi="Times New Roman" w:cs="Times New Roman"/>
          <w:kern w:val="0"/>
          <w:lang w:val="ro-RO" w:eastAsia="ro-MD"/>
        </w:rPr>
        <w:t>„</w:t>
      </w:r>
      <w:r w:rsidR="0075737D" w:rsidRPr="00A45D67">
        <w:rPr>
          <w:rFonts w:ascii="Times New Roman" w:eastAsia="Times New Roman" w:hAnsi="Times New Roman" w:cs="Times New Roman"/>
          <w:kern w:val="0"/>
          <w:lang w:val="ro-RO" w:eastAsia="ro-MD"/>
        </w:rPr>
        <w:t>(1</w:t>
      </w:r>
      <w:r w:rsidR="0075737D" w:rsidRPr="00A45D67">
        <w:rPr>
          <w:rFonts w:ascii="Times New Roman" w:eastAsia="Times New Roman" w:hAnsi="Times New Roman" w:cs="Times New Roman"/>
          <w:kern w:val="0"/>
          <w:vertAlign w:val="superscript"/>
          <w:lang w:val="ro-RO" w:eastAsia="ro-MD"/>
        </w:rPr>
        <w:t>1</w:t>
      </w:r>
      <w:r w:rsidR="0075737D" w:rsidRPr="00A45D67">
        <w:rPr>
          <w:rFonts w:ascii="Times New Roman" w:eastAsia="Times New Roman" w:hAnsi="Times New Roman" w:cs="Times New Roman"/>
          <w:kern w:val="0"/>
          <w:lang w:val="ro-RO" w:eastAsia="ro-MD"/>
        </w:rPr>
        <w:t>) În sensul alin.(1), categoriile de personal ale căror activități profesionale au un impact semnificativ asupra profilului de risc al instituției de credit includ cel puțin:</w:t>
      </w:r>
    </w:p>
    <w:p w14:paraId="46729AC1" w14:textId="0961DCAC" w:rsidR="0075737D" w:rsidRPr="00A45D67" w:rsidRDefault="0075737D" w:rsidP="00A45D67">
      <w:pPr>
        <w:spacing w:after="0" w:line="240" w:lineRule="auto"/>
        <w:ind w:firstLine="567"/>
        <w:jc w:val="both"/>
        <w:rPr>
          <w:rFonts w:ascii="Times New Roman" w:eastAsia="Times New Roman" w:hAnsi="Times New Roman" w:cs="Times New Roman"/>
          <w:lang w:val="ro-RO" w:eastAsia="ro-MD"/>
        </w:rPr>
      </w:pPr>
      <w:r w:rsidRPr="00A45D67">
        <w:rPr>
          <w:rFonts w:ascii="Times New Roman" w:eastAsia="Times New Roman" w:hAnsi="Times New Roman" w:cs="Times New Roman"/>
          <w:kern w:val="0"/>
          <w:lang w:val="ro-RO" w:eastAsia="ro-MD"/>
        </w:rPr>
        <w:t>a) toți membrii consiliului</w:t>
      </w:r>
      <w:r w:rsidR="00A11D16" w:rsidRPr="00A45D67">
        <w:rPr>
          <w:rFonts w:ascii="Times New Roman" w:eastAsia="Times New Roman" w:hAnsi="Times New Roman" w:cs="Times New Roman"/>
          <w:kern w:val="0"/>
          <w:lang w:val="ro-RO" w:eastAsia="ro-MD"/>
        </w:rPr>
        <w:t xml:space="preserve">, </w:t>
      </w:r>
      <w:r w:rsidRPr="00A45D67">
        <w:rPr>
          <w:rFonts w:ascii="Times New Roman" w:eastAsia="Times New Roman" w:hAnsi="Times New Roman" w:cs="Times New Roman"/>
          <w:kern w:val="0"/>
          <w:lang w:val="ro-RO" w:eastAsia="ro-MD"/>
        </w:rPr>
        <w:t>ai comitetului executiv</w:t>
      </w:r>
      <w:r w:rsidR="00A11D16" w:rsidRPr="00A45D67">
        <w:rPr>
          <w:rFonts w:ascii="Times New Roman" w:eastAsia="Times New Roman" w:hAnsi="Times New Roman" w:cs="Times New Roman"/>
          <w:kern w:val="0"/>
          <w:lang w:val="ro-RO" w:eastAsia="ro-MD"/>
        </w:rPr>
        <w:t xml:space="preserve"> și</w:t>
      </w:r>
      <w:r w:rsidR="00650B9A" w:rsidRPr="00A45D67">
        <w:rPr>
          <w:rFonts w:ascii="Times New Roman" w:eastAsia="Times New Roman" w:hAnsi="Times New Roman" w:cs="Times New Roman"/>
          <w:kern w:val="0"/>
          <w:lang w:val="ro-RO" w:eastAsia="ro-MD"/>
        </w:rPr>
        <w:t xml:space="preserve"> </w:t>
      </w:r>
      <w:r w:rsidR="00597996" w:rsidRPr="00A45D67">
        <w:rPr>
          <w:rFonts w:ascii="Times New Roman" w:hAnsi="Times New Roman" w:cs="Times New Roman"/>
          <w:lang w:val="ro-RO"/>
        </w:rPr>
        <w:t xml:space="preserve">persoanele care reprezintă </w:t>
      </w:r>
      <w:r w:rsidR="00A11D16" w:rsidRPr="00A45D67">
        <w:rPr>
          <w:rFonts w:ascii="Times New Roman" w:eastAsia="Times New Roman" w:hAnsi="Times New Roman" w:cs="Times New Roman"/>
          <w:kern w:val="0"/>
          <w:lang w:val="ro-RO" w:eastAsia="ro-MD"/>
        </w:rPr>
        <w:t>conducer</w:t>
      </w:r>
      <w:r w:rsidR="00650B9A" w:rsidRPr="00A45D67">
        <w:rPr>
          <w:rFonts w:ascii="Times New Roman" w:eastAsia="Times New Roman" w:hAnsi="Times New Roman" w:cs="Times New Roman"/>
          <w:kern w:val="0"/>
          <w:lang w:val="ro-RO" w:eastAsia="ro-MD"/>
        </w:rPr>
        <w:t>ea</w:t>
      </w:r>
      <w:r w:rsidR="00A11D16" w:rsidRPr="00A45D67">
        <w:rPr>
          <w:rFonts w:ascii="Times New Roman" w:eastAsia="Times New Roman" w:hAnsi="Times New Roman" w:cs="Times New Roman"/>
          <w:kern w:val="0"/>
          <w:lang w:val="ro-RO" w:eastAsia="ro-MD"/>
        </w:rPr>
        <w:t xml:space="preserve"> superioar</w:t>
      </w:r>
      <w:r w:rsidR="00650B9A" w:rsidRPr="00A45D67">
        <w:rPr>
          <w:rFonts w:ascii="Times New Roman" w:eastAsia="Times New Roman" w:hAnsi="Times New Roman" w:cs="Times New Roman"/>
          <w:kern w:val="0"/>
          <w:lang w:val="ro-RO" w:eastAsia="ro-MD"/>
        </w:rPr>
        <w:t>ă</w:t>
      </w:r>
      <w:r w:rsidRPr="00A45D67">
        <w:rPr>
          <w:rFonts w:ascii="Times New Roman" w:eastAsia="Times New Roman" w:hAnsi="Times New Roman" w:cs="Times New Roman"/>
          <w:kern w:val="0"/>
          <w:lang w:val="ro-RO" w:eastAsia="ro-MD"/>
        </w:rPr>
        <w:t xml:space="preserve">; </w:t>
      </w:r>
    </w:p>
    <w:p w14:paraId="35A7C1B2" w14:textId="40141597" w:rsidR="0075737D" w:rsidRPr="00A45D67" w:rsidRDefault="00984516" w:rsidP="00A45D67">
      <w:pPr>
        <w:tabs>
          <w:tab w:val="left" w:pos="426"/>
        </w:tabs>
        <w:spacing w:after="0" w:line="240" w:lineRule="auto"/>
        <w:ind w:firstLine="567"/>
        <w:jc w:val="both"/>
        <w:rPr>
          <w:rFonts w:ascii="Times New Roman" w:eastAsia="Times New Roman" w:hAnsi="Times New Roman" w:cs="Times New Roman"/>
          <w:i/>
          <w:color w:val="0F9ED5" w:themeColor="accent4"/>
          <w:lang w:val="ro-RO" w:eastAsia="ro-MD"/>
        </w:rPr>
      </w:pPr>
      <w:r w:rsidRPr="00A45D67">
        <w:rPr>
          <w:rFonts w:ascii="Times New Roman" w:eastAsia="Times New Roman" w:hAnsi="Times New Roman" w:cs="Times New Roman"/>
          <w:kern w:val="0"/>
          <w:lang w:val="ro-RO" w:eastAsia="ro-MD"/>
        </w:rPr>
        <w:tab/>
      </w:r>
      <w:r w:rsidR="0075737D" w:rsidRPr="00A45D67">
        <w:rPr>
          <w:rFonts w:ascii="Times New Roman" w:eastAsia="Times New Roman" w:hAnsi="Times New Roman" w:cs="Times New Roman"/>
          <w:kern w:val="0"/>
          <w:lang w:val="ro-RO" w:eastAsia="ro-MD"/>
        </w:rPr>
        <w:t xml:space="preserve">b) persoane cu funcții-cheie, inclusiv membrii personalului cu responsabilități de conducere a funcțiilor de control intern sau a unităților operaționale importante ale instituției de credit, astfel cum sunt definite în actele normative ale Băncii Naționale a Moldovei; </w:t>
      </w:r>
    </w:p>
    <w:p w14:paraId="7FBE8C7F" w14:textId="35462834" w:rsidR="0075737D" w:rsidRPr="00A45D67" w:rsidRDefault="0075737D" w:rsidP="00A45D67">
      <w:pPr>
        <w:spacing w:after="0" w:line="240" w:lineRule="auto"/>
        <w:ind w:firstLine="567"/>
        <w:jc w:val="both"/>
        <w:rPr>
          <w:rFonts w:ascii="Times New Roman" w:eastAsia="Times New Roman" w:hAnsi="Times New Roman" w:cs="Times New Roman"/>
          <w:lang w:val="ro-RO" w:eastAsia="ro-MD"/>
        </w:rPr>
      </w:pPr>
      <w:r w:rsidRPr="00A45D67">
        <w:rPr>
          <w:rFonts w:ascii="Times New Roman" w:eastAsia="Times New Roman" w:hAnsi="Times New Roman" w:cs="Times New Roman"/>
          <w:kern w:val="0"/>
          <w:lang w:val="ro-RO" w:eastAsia="ro-MD"/>
        </w:rPr>
        <w:t>c) membrii personalului îndreptățiți la remunerații totale semnificative în perioada de gestiune precedentă, cu îndeplinirea următoarelor condiții:</w:t>
      </w:r>
      <w:r w:rsidRPr="00A45D67">
        <w:rPr>
          <w:rFonts w:ascii="Times New Roman" w:eastAsia="Times New Roman" w:hAnsi="Times New Roman" w:cs="Times New Roman"/>
          <w:b/>
          <w:bCs/>
          <w:kern w:val="0"/>
          <w:lang w:val="ro-RO" w:eastAsia="ro-MD"/>
        </w:rPr>
        <w:t xml:space="preserve"> </w:t>
      </w:r>
    </w:p>
    <w:p w14:paraId="4C20E53D" w14:textId="588051F2" w:rsidR="0075737D" w:rsidRPr="00A45D67" w:rsidRDefault="0075737D" w:rsidP="00A45D67">
      <w:pPr>
        <w:spacing w:after="0" w:line="240" w:lineRule="auto"/>
        <w:ind w:firstLine="567"/>
        <w:jc w:val="both"/>
        <w:rPr>
          <w:rFonts w:ascii="Times New Roman" w:eastAsia="Times New Roman" w:hAnsi="Times New Roman" w:cs="Times New Roman"/>
          <w:lang w:val="ro-RO" w:eastAsia="ro-MD"/>
        </w:rPr>
      </w:pPr>
      <w:r w:rsidRPr="00A45D67">
        <w:rPr>
          <w:rFonts w:ascii="Times New Roman" w:eastAsia="Times New Roman" w:hAnsi="Times New Roman" w:cs="Times New Roman"/>
          <w:kern w:val="0"/>
          <w:lang w:val="ro-RO" w:eastAsia="ro-MD"/>
        </w:rPr>
        <w:t>i) remunerația totală a membrului personalului este egală cu echivalentul în MDL a cel puțin 50</w:t>
      </w:r>
      <w:r w:rsidR="00417A32" w:rsidRPr="00A45D67">
        <w:rPr>
          <w:rFonts w:ascii="Times New Roman" w:eastAsia="Times New Roman" w:hAnsi="Times New Roman" w:cs="Times New Roman"/>
          <w:kern w:val="0"/>
          <w:lang w:val="ro-RO" w:eastAsia="ro-MD"/>
        </w:rPr>
        <w:t>0</w:t>
      </w:r>
      <w:r w:rsidRPr="00A45D67">
        <w:rPr>
          <w:rFonts w:ascii="Times New Roman" w:eastAsia="Times New Roman" w:hAnsi="Times New Roman" w:cs="Times New Roman"/>
          <w:kern w:val="0"/>
          <w:lang w:val="ro-RO" w:eastAsia="ro-MD"/>
        </w:rPr>
        <w:t xml:space="preserve">.000 euro și este cel puțin egală cu remunerația medie acordată membrilor organului de conducere; </w:t>
      </w:r>
    </w:p>
    <w:p w14:paraId="25072DCD" w14:textId="4EC2E4C9" w:rsidR="0075737D" w:rsidRPr="00A45D67" w:rsidRDefault="0075737D" w:rsidP="00A45D67">
      <w:pPr>
        <w:spacing w:after="0" w:line="240" w:lineRule="auto"/>
        <w:ind w:firstLine="567"/>
        <w:jc w:val="both"/>
        <w:rPr>
          <w:rFonts w:ascii="Times New Roman" w:eastAsia="Times New Roman" w:hAnsi="Times New Roman" w:cs="Times New Roman"/>
          <w:b/>
          <w:color w:val="FF0000"/>
          <w:lang w:val="ro-RO" w:eastAsia="ro-MD"/>
        </w:rPr>
      </w:pPr>
      <w:r w:rsidRPr="00A45D67">
        <w:rPr>
          <w:rFonts w:ascii="Times New Roman" w:eastAsia="Times New Roman" w:hAnsi="Times New Roman" w:cs="Times New Roman"/>
          <w:kern w:val="0"/>
          <w:lang w:val="ro-RO" w:eastAsia="ro-MD"/>
        </w:rPr>
        <w:t xml:space="preserve">ii) membrul personalului își desfășoară activitatea profesională într-o unitate operațională importantă, iar activitatea are, prin natura sa, un impact semnificativ asupra profilului de risc al unității operaționale în cauză. </w:t>
      </w:r>
      <w:r w:rsidRPr="00A45D67">
        <w:rPr>
          <w:rFonts w:ascii="Times New Roman" w:eastAsia="Times New Roman" w:hAnsi="Times New Roman" w:cs="Times New Roman"/>
          <w:i/>
          <w:iCs/>
          <w:color w:val="0F9ED5" w:themeColor="accent4"/>
          <w:kern w:val="0"/>
          <w:lang w:val="ro-RO" w:eastAsia="ro-MD"/>
        </w:rPr>
        <w:t xml:space="preserve"> </w:t>
      </w:r>
    </w:p>
    <w:p w14:paraId="3E36905B" w14:textId="526B6336" w:rsidR="0075737D" w:rsidRPr="00A45D67" w:rsidRDefault="00984516" w:rsidP="00A45D67">
      <w:pPr>
        <w:pStyle w:val="a7"/>
        <w:tabs>
          <w:tab w:val="left" w:pos="426"/>
        </w:tabs>
        <w:spacing w:after="0" w:line="240" w:lineRule="auto"/>
        <w:ind w:left="0" w:firstLine="567"/>
        <w:jc w:val="both"/>
        <w:rPr>
          <w:rFonts w:ascii="Times New Roman" w:eastAsia="Times New Roman" w:hAnsi="Times New Roman" w:cs="Times New Roman"/>
          <w:kern w:val="0"/>
          <w:lang w:val="ro-RO" w:eastAsia="ro-MD"/>
        </w:rPr>
      </w:pPr>
      <w:r w:rsidRPr="00A45D67">
        <w:rPr>
          <w:rFonts w:ascii="Times New Roman" w:eastAsia="Times New Roman" w:hAnsi="Times New Roman" w:cs="Times New Roman"/>
          <w:kern w:val="0"/>
          <w:lang w:val="ro-RO" w:eastAsia="ro-MD"/>
        </w:rPr>
        <w:lastRenderedPageBreak/>
        <w:tab/>
      </w:r>
      <w:r w:rsidR="0075737D" w:rsidRPr="00A45D67">
        <w:rPr>
          <w:rFonts w:ascii="Times New Roman" w:eastAsia="Times New Roman" w:hAnsi="Times New Roman" w:cs="Times New Roman"/>
          <w:kern w:val="0"/>
          <w:lang w:val="ro-RO" w:eastAsia="ro-MD"/>
        </w:rPr>
        <w:t>(1</w:t>
      </w:r>
      <w:r w:rsidR="0075737D" w:rsidRPr="00A45D67">
        <w:rPr>
          <w:rFonts w:ascii="Times New Roman" w:eastAsia="Times New Roman" w:hAnsi="Times New Roman" w:cs="Times New Roman"/>
          <w:kern w:val="0"/>
          <w:vertAlign w:val="superscript"/>
          <w:lang w:val="ro-RO" w:eastAsia="ro-MD"/>
        </w:rPr>
        <w:t>2</w:t>
      </w:r>
      <w:r w:rsidR="0075737D" w:rsidRPr="00A45D67">
        <w:rPr>
          <w:rFonts w:ascii="Times New Roman" w:eastAsia="Times New Roman" w:hAnsi="Times New Roman" w:cs="Times New Roman"/>
          <w:kern w:val="0"/>
          <w:lang w:val="ro-RO" w:eastAsia="ro-MD"/>
        </w:rPr>
        <w:t>) Banca Națională a Moldovei stabilește în actele sale normative criteriile de identificare a membrilor personalului și altor categorii de personal ale căror activități profesionale exercită asupra profilului de risc al instituției de credit un impact la fel de semnificativ ca cel al persoanelor prevăzute la alin. (1</w:t>
      </w:r>
      <w:r w:rsidR="0075737D" w:rsidRPr="00A45D67">
        <w:rPr>
          <w:rFonts w:ascii="Times New Roman" w:eastAsia="Times New Roman" w:hAnsi="Times New Roman" w:cs="Times New Roman"/>
          <w:kern w:val="0"/>
          <w:vertAlign w:val="superscript"/>
          <w:lang w:val="ro-RO" w:eastAsia="ro-MD"/>
        </w:rPr>
        <w:t>1</w:t>
      </w:r>
      <w:r w:rsidR="0075737D" w:rsidRPr="00A45D67">
        <w:rPr>
          <w:rFonts w:ascii="Times New Roman" w:eastAsia="Times New Roman" w:hAnsi="Times New Roman" w:cs="Times New Roman"/>
          <w:kern w:val="0"/>
          <w:lang w:val="ro-RO" w:eastAsia="ro-MD"/>
        </w:rPr>
        <w:t>), condițiile pentru aplicarea acestor criterii, inclusiv cazurile în care este necesară aprobarea prealabilă a Băncii Naționale a Moldovei.”;</w:t>
      </w:r>
    </w:p>
    <w:p w14:paraId="7A0C9585" w14:textId="77777777" w:rsidR="0075737D" w:rsidRPr="00A45D67" w:rsidRDefault="0075737D" w:rsidP="00A45D67">
      <w:pPr>
        <w:pStyle w:val="a7"/>
        <w:tabs>
          <w:tab w:val="left" w:pos="426"/>
        </w:tabs>
        <w:spacing w:after="0" w:line="240" w:lineRule="auto"/>
        <w:ind w:left="0" w:firstLine="567"/>
        <w:jc w:val="both"/>
        <w:rPr>
          <w:rFonts w:ascii="Times New Roman" w:eastAsia="Times New Roman" w:hAnsi="Times New Roman" w:cs="Times New Roman"/>
          <w:kern w:val="0"/>
          <w:lang w:val="ro-RO" w:eastAsia="ro-MD"/>
        </w:rPr>
      </w:pPr>
    </w:p>
    <w:p w14:paraId="09B4F9B3" w14:textId="73888385" w:rsidR="0075737D" w:rsidRPr="00A45D67" w:rsidRDefault="00984516" w:rsidP="00A45D67">
      <w:pPr>
        <w:pStyle w:val="a7"/>
        <w:tabs>
          <w:tab w:val="left" w:pos="426"/>
        </w:tabs>
        <w:spacing w:after="0" w:line="240" w:lineRule="auto"/>
        <w:ind w:left="0" w:firstLine="567"/>
        <w:jc w:val="both"/>
        <w:rPr>
          <w:rFonts w:ascii="Times New Roman" w:eastAsia="Times New Roman" w:hAnsi="Times New Roman" w:cs="Times New Roman"/>
          <w:kern w:val="0"/>
          <w:lang w:val="ro-RO" w:eastAsia="ro-MD"/>
        </w:rPr>
      </w:pPr>
      <w:r w:rsidRPr="00A45D67">
        <w:rPr>
          <w:rFonts w:ascii="Times New Roman" w:eastAsia="Times New Roman" w:hAnsi="Times New Roman" w:cs="Times New Roman"/>
          <w:kern w:val="0"/>
          <w:lang w:val="ro-RO" w:eastAsia="ro-MD"/>
        </w:rPr>
        <w:tab/>
      </w:r>
      <w:r w:rsidR="0075737D" w:rsidRPr="00A45D67">
        <w:rPr>
          <w:rFonts w:ascii="Times New Roman" w:eastAsia="Times New Roman" w:hAnsi="Times New Roman" w:cs="Times New Roman"/>
          <w:kern w:val="0"/>
          <w:lang w:val="ro-RO" w:eastAsia="ro-MD"/>
        </w:rPr>
        <w:t>alineatul (2)</w:t>
      </w:r>
      <w:r w:rsidRPr="00A45D67">
        <w:rPr>
          <w:rFonts w:ascii="Times New Roman" w:eastAsia="Times New Roman" w:hAnsi="Times New Roman" w:cs="Times New Roman"/>
          <w:kern w:val="0"/>
          <w:lang w:val="ro-RO" w:eastAsia="ro-MD"/>
        </w:rPr>
        <w:t>:</w:t>
      </w:r>
    </w:p>
    <w:p w14:paraId="224A9F98" w14:textId="5CF95856" w:rsidR="0075737D" w:rsidRPr="00A45D67" w:rsidRDefault="00984516" w:rsidP="00A45D67">
      <w:pPr>
        <w:pStyle w:val="a7"/>
        <w:tabs>
          <w:tab w:val="left" w:pos="426"/>
        </w:tabs>
        <w:spacing w:after="0" w:line="240" w:lineRule="auto"/>
        <w:ind w:left="0" w:firstLine="567"/>
        <w:jc w:val="both"/>
        <w:rPr>
          <w:rFonts w:ascii="Times New Roman" w:eastAsia="Times New Roman" w:hAnsi="Times New Roman" w:cs="Times New Roman"/>
          <w:kern w:val="0"/>
          <w:lang w:val="ro-RO" w:eastAsia="ro-MD"/>
        </w:rPr>
      </w:pPr>
      <w:r w:rsidRPr="00A45D67">
        <w:rPr>
          <w:rFonts w:ascii="Times New Roman" w:eastAsia="Times New Roman" w:hAnsi="Times New Roman" w:cs="Times New Roman"/>
          <w:kern w:val="0"/>
          <w:lang w:val="ro-RO" w:eastAsia="ro-MD"/>
        </w:rPr>
        <w:tab/>
      </w:r>
      <w:r w:rsidR="0075737D" w:rsidRPr="00A45D67">
        <w:rPr>
          <w:rFonts w:ascii="Times New Roman" w:eastAsia="Times New Roman" w:hAnsi="Times New Roman" w:cs="Times New Roman"/>
          <w:kern w:val="0"/>
          <w:lang w:val="ro-RO" w:eastAsia="ro-MD"/>
        </w:rPr>
        <w:t>la litera a), textul “elementele prevăzute în actele normative ale Băncii Naționale a Moldovei” se substituie cu textul “criterii financiare și nefinanciare, inclusiv tratarea riscurilor semnificative, de concentrare rezultate din expunerile față de contrapărțile centrale care oferă servicii de importanță sistemică semnificativă și riscurilor de mediu, sociale și de guvernanță”;</w:t>
      </w:r>
    </w:p>
    <w:p w14:paraId="0E1EA542" w14:textId="7BDAA11B" w:rsidR="0075737D" w:rsidRPr="00A45D67" w:rsidRDefault="00984516" w:rsidP="00A45D67">
      <w:pPr>
        <w:pStyle w:val="a7"/>
        <w:tabs>
          <w:tab w:val="left" w:pos="426"/>
        </w:tabs>
        <w:spacing w:after="0" w:line="240" w:lineRule="auto"/>
        <w:ind w:left="0" w:firstLine="567"/>
        <w:jc w:val="both"/>
        <w:rPr>
          <w:rFonts w:ascii="Times New Roman" w:eastAsia="Times New Roman" w:hAnsi="Times New Roman" w:cs="Times New Roman"/>
          <w:kern w:val="0"/>
          <w:lang w:val="ro-RO" w:eastAsia="ro-MD"/>
        </w:rPr>
      </w:pPr>
      <w:r w:rsidRPr="00A45D67">
        <w:rPr>
          <w:rFonts w:ascii="Times New Roman" w:eastAsia="Times New Roman" w:hAnsi="Times New Roman" w:cs="Times New Roman"/>
          <w:kern w:val="0"/>
          <w:lang w:val="ro-RO" w:eastAsia="ro-MD"/>
        </w:rPr>
        <w:tab/>
      </w:r>
      <w:r w:rsidR="0075737D" w:rsidRPr="00A45D67">
        <w:rPr>
          <w:rFonts w:ascii="Times New Roman" w:eastAsia="Times New Roman" w:hAnsi="Times New Roman" w:cs="Times New Roman"/>
          <w:kern w:val="0"/>
          <w:lang w:val="ro-RO" w:eastAsia="ro-MD"/>
        </w:rPr>
        <w:t xml:space="preserve">la litera </w:t>
      </w:r>
      <w:r w:rsidRPr="00A45D67">
        <w:rPr>
          <w:rFonts w:ascii="Times New Roman" w:eastAsia="Times New Roman" w:hAnsi="Times New Roman" w:cs="Times New Roman"/>
          <w:kern w:val="0"/>
          <w:lang w:val="ro-RO" w:eastAsia="ro-MD"/>
        </w:rPr>
        <w:t>d</w:t>
      </w:r>
      <w:r w:rsidR="0075737D" w:rsidRPr="00A45D67">
        <w:rPr>
          <w:rFonts w:ascii="Times New Roman" w:eastAsia="Times New Roman" w:hAnsi="Times New Roman" w:cs="Times New Roman"/>
          <w:kern w:val="0"/>
          <w:lang w:val="ro-RO" w:eastAsia="ro-MD"/>
        </w:rPr>
        <w:t>), textul “banca poate acorda remuneraţie variabilă garantată, care poate lua cîteva forme, precum: plăţi de bun-venit, plăţi de început pentru personalul nou-angajat şi doar pentru primul an de angajare a acestuia. În aceste cazuri,” se exclude;</w:t>
      </w:r>
    </w:p>
    <w:p w14:paraId="26ACFC71" w14:textId="0A6B60DC" w:rsidR="003B148C" w:rsidRPr="00A45D67" w:rsidRDefault="00984516" w:rsidP="00A45D67">
      <w:pPr>
        <w:pStyle w:val="a7"/>
        <w:tabs>
          <w:tab w:val="left" w:pos="426"/>
        </w:tabs>
        <w:spacing w:after="0" w:line="240" w:lineRule="auto"/>
        <w:ind w:left="0" w:firstLine="567"/>
        <w:jc w:val="both"/>
        <w:rPr>
          <w:rFonts w:ascii="Times New Roman" w:eastAsia="Times New Roman" w:hAnsi="Times New Roman" w:cs="Times New Roman"/>
          <w:kern w:val="0"/>
          <w:lang w:val="ro-RO" w:eastAsia="ro-MD"/>
        </w:rPr>
      </w:pPr>
      <w:r w:rsidRPr="00A45D67">
        <w:rPr>
          <w:rFonts w:ascii="Times New Roman" w:eastAsia="Times New Roman" w:hAnsi="Times New Roman" w:cs="Times New Roman"/>
          <w:kern w:val="0"/>
          <w:lang w:val="ro-RO" w:eastAsia="ro-MD"/>
        </w:rPr>
        <w:tab/>
      </w:r>
      <w:r w:rsidR="00C16EF2" w:rsidRPr="00A45D67">
        <w:rPr>
          <w:rFonts w:ascii="Times New Roman" w:eastAsia="Times New Roman" w:hAnsi="Times New Roman" w:cs="Times New Roman"/>
          <w:kern w:val="0"/>
          <w:lang w:val="ro-RO" w:eastAsia="ro-MD"/>
        </w:rPr>
        <w:t>la litera f), textul “sunt proiectate într-o modalitate care să nu recompenseze” se substituie cu textul “nu recompensează”</w:t>
      </w:r>
      <w:r w:rsidR="007E1A1B" w:rsidRPr="00A45D67">
        <w:rPr>
          <w:rFonts w:ascii="Times New Roman" w:eastAsia="Times New Roman" w:hAnsi="Times New Roman" w:cs="Times New Roman"/>
          <w:kern w:val="0"/>
          <w:lang w:val="ro-RO" w:eastAsia="ro-MD"/>
        </w:rPr>
        <w:t>;</w:t>
      </w:r>
    </w:p>
    <w:p w14:paraId="3D0F6B16" w14:textId="6F7C37BA" w:rsidR="007E1A1B" w:rsidRPr="00A45D67" w:rsidRDefault="00984516" w:rsidP="00A45D67">
      <w:pPr>
        <w:pStyle w:val="a7"/>
        <w:tabs>
          <w:tab w:val="left" w:pos="426"/>
        </w:tabs>
        <w:spacing w:after="0" w:line="240" w:lineRule="auto"/>
        <w:ind w:left="0" w:firstLine="567"/>
        <w:jc w:val="both"/>
        <w:rPr>
          <w:rFonts w:ascii="Times New Roman" w:eastAsia="Times New Roman" w:hAnsi="Times New Roman" w:cs="Times New Roman"/>
          <w:kern w:val="0"/>
          <w:lang w:val="ro-RO" w:eastAsia="ro-MD"/>
        </w:rPr>
      </w:pPr>
      <w:r w:rsidRPr="00A45D67">
        <w:rPr>
          <w:rFonts w:ascii="Times New Roman" w:eastAsia="Times New Roman" w:hAnsi="Times New Roman" w:cs="Times New Roman"/>
          <w:kern w:val="0"/>
          <w:lang w:val="ro-RO" w:eastAsia="ro-MD"/>
        </w:rPr>
        <w:tab/>
      </w:r>
      <w:r w:rsidR="007E1A1B" w:rsidRPr="00A45D67">
        <w:rPr>
          <w:rFonts w:ascii="Times New Roman" w:eastAsia="Times New Roman" w:hAnsi="Times New Roman" w:cs="Times New Roman"/>
          <w:kern w:val="0"/>
          <w:lang w:val="ro-RO" w:eastAsia="ro-MD"/>
        </w:rPr>
        <w:t xml:space="preserve">la litera g), </w:t>
      </w:r>
      <w:r w:rsidR="003955F9" w:rsidRPr="00A45D67">
        <w:rPr>
          <w:rFonts w:ascii="Times New Roman" w:eastAsia="Times New Roman" w:hAnsi="Times New Roman" w:cs="Times New Roman"/>
          <w:kern w:val="0"/>
          <w:lang w:val="ro-RO" w:eastAsia="ro-MD"/>
        </w:rPr>
        <w:t>cuvântul “băncii</w:t>
      </w:r>
      <w:r w:rsidR="007E1A1B" w:rsidRPr="00A45D67">
        <w:rPr>
          <w:rFonts w:ascii="Times New Roman" w:eastAsia="Times New Roman" w:hAnsi="Times New Roman" w:cs="Times New Roman"/>
          <w:kern w:val="0"/>
          <w:lang w:val="ro-RO" w:eastAsia="ro-MD"/>
        </w:rPr>
        <w:t>”</w:t>
      </w:r>
      <w:r w:rsidR="003955F9" w:rsidRPr="00A45D67">
        <w:rPr>
          <w:rFonts w:ascii="Times New Roman" w:eastAsia="Times New Roman" w:hAnsi="Times New Roman" w:cs="Times New Roman"/>
          <w:kern w:val="0"/>
          <w:lang w:val="ro-RO" w:eastAsia="ro-MD"/>
        </w:rPr>
        <w:t xml:space="preserve"> </w:t>
      </w:r>
      <w:r w:rsidR="007E1A1B" w:rsidRPr="00A45D67">
        <w:rPr>
          <w:rFonts w:ascii="Times New Roman" w:eastAsia="Times New Roman" w:hAnsi="Times New Roman" w:cs="Times New Roman"/>
          <w:kern w:val="0"/>
          <w:lang w:val="ro-RO" w:eastAsia="ro-MD"/>
        </w:rPr>
        <w:t xml:space="preserve">se </w:t>
      </w:r>
      <w:r w:rsidR="003955F9" w:rsidRPr="00A45D67">
        <w:rPr>
          <w:rFonts w:ascii="Times New Roman" w:eastAsia="Times New Roman" w:hAnsi="Times New Roman" w:cs="Times New Roman"/>
          <w:kern w:val="0"/>
          <w:lang w:val="ro-RO" w:eastAsia="ro-MD"/>
        </w:rPr>
        <w:t xml:space="preserve">substituie </w:t>
      </w:r>
      <w:r w:rsidR="007E1A1B" w:rsidRPr="00A45D67">
        <w:rPr>
          <w:rFonts w:ascii="Times New Roman" w:eastAsia="Times New Roman" w:hAnsi="Times New Roman" w:cs="Times New Roman"/>
          <w:kern w:val="0"/>
          <w:lang w:val="ro-RO" w:eastAsia="ro-MD"/>
        </w:rPr>
        <w:t xml:space="preserve">cu textul “, </w:t>
      </w:r>
      <w:r w:rsidR="003955F9" w:rsidRPr="00A45D67">
        <w:rPr>
          <w:rFonts w:ascii="Times New Roman" w:eastAsia="Times New Roman" w:hAnsi="Times New Roman" w:cs="Times New Roman"/>
          <w:kern w:val="0"/>
          <w:lang w:val="ro-RO" w:eastAsia="ro-MD"/>
        </w:rPr>
        <w:t>inclusiv mecanismele privind reținerea, amânarea, performanța și acordurile de tip “clawback”</w:t>
      </w:r>
      <w:r w:rsidR="007E1A1B" w:rsidRPr="00A45D67">
        <w:rPr>
          <w:rFonts w:ascii="Times New Roman" w:eastAsia="Times New Roman" w:hAnsi="Times New Roman" w:cs="Times New Roman"/>
          <w:kern w:val="0"/>
          <w:lang w:val="ro-RO" w:eastAsia="ro-MD"/>
        </w:rPr>
        <w:t>”</w:t>
      </w:r>
      <w:r w:rsidR="003955F9" w:rsidRPr="00A45D67">
        <w:rPr>
          <w:rFonts w:ascii="Times New Roman" w:eastAsia="Times New Roman" w:hAnsi="Times New Roman" w:cs="Times New Roman"/>
          <w:kern w:val="0"/>
          <w:lang w:val="ro-RO" w:eastAsia="ro-MD"/>
        </w:rPr>
        <w:t>;</w:t>
      </w:r>
    </w:p>
    <w:p w14:paraId="3EB17768" w14:textId="39718214" w:rsidR="003955F9" w:rsidRPr="00A45D67" w:rsidRDefault="00984516" w:rsidP="00A45D67">
      <w:pPr>
        <w:pStyle w:val="a7"/>
        <w:tabs>
          <w:tab w:val="left" w:pos="426"/>
        </w:tabs>
        <w:spacing w:after="0" w:line="240" w:lineRule="auto"/>
        <w:ind w:left="0" w:firstLine="567"/>
        <w:jc w:val="both"/>
        <w:rPr>
          <w:rFonts w:ascii="Times New Roman" w:eastAsia="Times New Roman" w:hAnsi="Times New Roman" w:cs="Times New Roman"/>
          <w:kern w:val="0"/>
          <w:lang w:val="ro-RO" w:eastAsia="ro-MD"/>
        </w:rPr>
      </w:pPr>
      <w:r w:rsidRPr="00A45D67">
        <w:rPr>
          <w:rFonts w:ascii="Times New Roman" w:eastAsia="Times New Roman" w:hAnsi="Times New Roman" w:cs="Times New Roman"/>
          <w:kern w:val="0"/>
          <w:lang w:val="ro-RO" w:eastAsia="ro-MD"/>
        </w:rPr>
        <w:tab/>
      </w:r>
      <w:r w:rsidR="003955F9" w:rsidRPr="00A45D67">
        <w:rPr>
          <w:rFonts w:ascii="Times New Roman" w:eastAsia="Times New Roman" w:hAnsi="Times New Roman" w:cs="Times New Roman"/>
          <w:kern w:val="0"/>
          <w:lang w:val="ro-RO" w:eastAsia="ro-MD"/>
        </w:rPr>
        <w:t>la litera h), după cuvântul “variabile” se completează cu textul “sau portofoliile de componente ale remunerației variabile”;</w:t>
      </w:r>
    </w:p>
    <w:p w14:paraId="45CC8DBE" w14:textId="2F0770EF" w:rsidR="003955F9" w:rsidRPr="00A45D67" w:rsidRDefault="00984516" w:rsidP="00A45D67">
      <w:pPr>
        <w:pStyle w:val="a7"/>
        <w:tabs>
          <w:tab w:val="left" w:pos="426"/>
        </w:tabs>
        <w:spacing w:after="0" w:line="240" w:lineRule="auto"/>
        <w:ind w:left="0" w:firstLine="567"/>
        <w:jc w:val="both"/>
        <w:rPr>
          <w:rFonts w:ascii="Times New Roman" w:eastAsia="Times New Roman" w:hAnsi="Times New Roman" w:cs="Times New Roman"/>
          <w:kern w:val="0"/>
          <w:lang w:val="ro-RO" w:eastAsia="ro-MD"/>
        </w:rPr>
      </w:pPr>
      <w:r w:rsidRPr="00A45D67">
        <w:rPr>
          <w:rFonts w:ascii="Times New Roman" w:eastAsia="Times New Roman" w:hAnsi="Times New Roman" w:cs="Times New Roman"/>
          <w:kern w:val="0"/>
          <w:lang w:val="ro-RO" w:eastAsia="ro-MD"/>
        </w:rPr>
        <w:tab/>
      </w:r>
      <w:r w:rsidR="003955F9" w:rsidRPr="00A45D67">
        <w:rPr>
          <w:rFonts w:ascii="Times New Roman" w:eastAsia="Times New Roman" w:hAnsi="Times New Roman" w:cs="Times New Roman"/>
          <w:kern w:val="0"/>
          <w:lang w:val="ro-RO" w:eastAsia="ro-MD"/>
        </w:rPr>
        <w:t>la litera j), după cuvântul “respectiv” se completează cu cuvântul ”, clasele”;</w:t>
      </w:r>
    </w:p>
    <w:p w14:paraId="330EF310" w14:textId="40911A8C" w:rsidR="003955F9" w:rsidRPr="00A45D67" w:rsidRDefault="00984516" w:rsidP="00A45D67">
      <w:pPr>
        <w:pStyle w:val="a7"/>
        <w:tabs>
          <w:tab w:val="left" w:pos="426"/>
        </w:tabs>
        <w:spacing w:after="0" w:line="240" w:lineRule="auto"/>
        <w:ind w:left="0" w:firstLine="567"/>
        <w:jc w:val="both"/>
        <w:rPr>
          <w:rFonts w:ascii="Times New Roman" w:eastAsia="Times New Roman" w:hAnsi="Times New Roman" w:cs="Times New Roman"/>
          <w:kern w:val="0"/>
          <w:lang w:val="ro-RO" w:eastAsia="ro-MD"/>
        </w:rPr>
      </w:pPr>
      <w:r w:rsidRPr="00A45D67">
        <w:rPr>
          <w:rFonts w:ascii="Times New Roman" w:eastAsia="Times New Roman" w:hAnsi="Times New Roman" w:cs="Times New Roman"/>
          <w:kern w:val="0"/>
          <w:lang w:val="ro-RO" w:eastAsia="ro-MD"/>
        </w:rPr>
        <w:tab/>
      </w:r>
      <w:r w:rsidR="003955F9" w:rsidRPr="00A45D67">
        <w:rPr>
          <w:rFonts w:ascii="Times New Roman" w:eastAsia="Times New Roman" w:hAnsi="Times New Roman" w:cs="Times New Roman"/>
          <w:kern w:val="0"/>
          <w:lang w:val="ro-RO" w:eastAsia="ro-MD"/>
        </w:rPr>
        <w:t>litera k) va avea următorul cuprins:</w:t>
      </w:r>
    </w:p>
    <w:p w14:paraId="793CEE45" w14:textId="4970244A" w:rsidR="003955F9" w:rsidRPr="00A45D67" w:rsidRDefault="00984516" w:rsidP="00A45D67">
      <w:pPr>
        <w:pStyle w:val="a7"/>
        <w:tabs>
          <w:tab w:val="left" w:pos="426"/>
        </w:tabs>
        <w:spacing w:after="0" w:line="240" w:lineRule="auto"/>
        <w:ind w:left="0" w:firstLine="567"/>
        <w:jc w:val="both"/>
        <w:rPr>
          <w:rFonts w:ascii="Times New Roman" w:eastAsia="Times New Roman" w:hAnsi="Times New Roman" w:cs="Times New Roman"/>
          <w:kern w:val="0"/>
          <w:lang w:val="ro-RO" w:eastAsia="ro-MD"/>
        </w:rPr>
      </w:pPr>
      <w:r w:rsidRPr="00A45D67">
        <w:rPr>
          <w:rFonts w:ascii="Times New Roman" w:eastAsia="Times New Roman" w:hAnsi="Times New Roman" w:cs="Times New Roman"/>
          <w:kern w:val="0"/>
          <w:lang w:val="ro-RO" w:eastAsia="ro-MD"/>
        </w:rPr>
        <w:tab/>
        <w:t>„</w:t>
      </w:r>
      <w:r w:rsidR="003955F9" w:rsidRPr="00A45D67">
        <w:rPr>
          <w:rFonts w:ascii="Times New Roman" w:eastAsia="Times New Roman" w:hAnsi="Times New Roman" w:cs="Times New Roman"/>
          <w:kern w:val="0"/>
          <w:lang w:val="ro-RO" w:eastAsia="ro-MD"/>
        </w:rPr>
        <w:t xml:space="preserve">k) membrilor personalului le este plătită remuneraţia variabilă, inclusiv partea remunerației amânată sau aceştia intră în drepturile aferente remuneraţiei variabile doar dacă remuneraţia în cauză poate fi susţinută în conformitate cu situaţia financiară a instituției de credit în ansamblu şi dacă poate fi justificată în baza performanţei instituției de credit, a </w:t>
      </w:r>
      <w:r w:rsidR="006D0DCF" w:rsidRPr="00A45D67">
        <w:rPr>
          <w:rFonts w:ascii="Times New Roman" w:eastAsia="Times New Roman" w:hAnsi="Times New Roman" w:cs="Times New Roman"/>
          <w:kern w:val="0"/>
          <w:lang w:val="ro-RO" w:eastAsia="ro-MD"/>
        </w:rPr>
        <w:t xml:space="preserve">unității </w:t>
      </w:r>
      <w:r w:rsidR="003955F9" w:rsidRPr="00A45D67">
        <w:rPr>
          <w:rFonts w:ascii="Times New Roman" w:eastAsia="Times New Roman" w:hAnsi="Times New Roman" w:cs="Times New Roman"/>
          <w:kern w:val="0"/>
          <w:lang w:val="ro-RO" w:eastAsia="ro-MD"/>
        </w:rPr>
        <w:t>în care se desfăşoară activitatea şi a salariatului în cauză. În cazul în care situația financiară a instituției de credit se deteriorează considerabil, instituția de credit trebuie să reducă volumul remunerației variabile totale, ținând cont atât de remunerația curentă, cât și de reducerile plăților aferente sumelor câștigate anterior, inclusiv prin acorduri de tip „ malus ” sau de tip „ clawback ””;</w:t>
      </w:r>
    </w:p>
    <w:p w14:paraId="20BA07AC" w14:textId="0D637861" w:rsidR="003955F9" w:rsidRPr="00A45D67" w:rsidRDefault="00984516" w:rsidP="00A45D67">
      <w:pPr>
        <w:pStyle w:val="a7"/>
        <w:tabs>
          <w:tab w:val="left" w:pos="426"/>
        </w:tabs>
        <w:spacing w:after="0" w:line="240" w:lineRule="auto"/>
        <w:ind w:left="0" w:firstLine="567"/>
        <w:jc w:val="both"/>
        <w:rPr>
          <w:rFonts w:ascii="Times New Roman" w:eastAsia="Times New Roman" w:hAnsi="Times New Roman" w:cs="Times New Roman"/>
          <w:kern w:val="0"/>
          <w:lang w:val="ro-RO" w:eastAsia="ro-MD"/>
        </w:rPr>
      </w:pPr>
      <w:r w:rsidRPr="00A45D67">
        <w:rPr>
          <w:rFonts w:ascii="Times New Roman" w:eastAsia="Times New Roman" w:hAnsi="Times New Roman" w:cs="Times New Roman"/>
          <w:kern w:val="0"/>
          <w:lang w:val="ro-RO" w:eastAsia="ro-MD"/>
        </w:rPr>
        <w:tab/>
      </w:r>
      <w:r w:rsidR="003955F9" w:rsidRPr="00A45D67">
        <w:rPr>
          <w:rFonts w:ascii="Times New Roman" w:eastAsia="Times New Roman" w:hAnsi="Times New Roman" w:cs="Times New Roman"/>
          <w:kern w:val="0"/>
          <w:lang w:val="ro-RO" w:eastAsia="ro-MD"/>
        </w:rPr>
        <w:t xml:space="preserve">la litera </w:t>
      </w:r>
      <w:r w:rsidRPr="00A45D67">
        <w:rPr>
          <w:rFonts w:ascii="Times New Roman" w:eastAsia="Times New Roman" w:hAnsi="Times New Roman" w:cs="Times New Roman"/>
          <w:kern w:val="0"/>
          <w:lang w:val="ro-RO" w:eastAsia="ro-MD"/>
        </w:rPr>
        <w:t>l</w:t>
      </w:r>
      <w:r w:rsidR="003955F9" w:rsidRPr="00A45D67">
        <w:rPr>
          <w:rFonts w:ascii="Times New Roman" w:eastAsia="Times New Roman" w:hAnsi="Times New Roman" w:cs="Times New Roman"/>
          <w:kern w:val="0"/>
          <w:lang w:val="ro-RO" w:eastAsia="ro-MD"/>
        </w:rPr>
        <w:t>), cuvântul “personal” se substituie cu cuvintele “membrii personalului”;</w:t>
      </w:r>
    </w:p>
    <w:p w14:paraId="4189B68A" w14:textId="77777777" w:rsidR="00984516" w:rsidRPr="00A45D67" w:rsidRDefault="00984516" w:rsidP="00A45D67">
      <w:pPr>
        <w:pStyle w:val="a7"/>
        <w:tabs>
          <w:tab w:val="left" w:pos="426"/>
        </w:tabs>
        <w:spacing w:after="0" w:line="240" w:lineRule="auto"/>
        <w:ind w:left="0" w:firstLine="567"/>
        <w:jc w:val="both"/>
        <w:rPr>
          <w:rFonts w:ascii="Times New Roman" w:eastAsia="Times New Roman" w:hAnsi="Times New Roman" w:cs="Times New Roman"/>
          <w:kern w:val="0"/>
          <w:lang w:val="ro-RO" w:eastAsia="ro-MD"/>
        </w:rPr>
      </w:pPr>
      <w:r w:rsidRPr="00A45D67">
        <w:rPr>
          <w:rFonts w:ascii="Times New Roman" w:eastAsia="Times New Roman" w:hAnsi="Times New Roman" w:cs="Times New Roman"/>
          <w:kern w:val="0"/>
          <w:lang w:val="ro-RO" w:eastAsia="ro-MD"/>
        </w:rPr>
        <w:tab/>
      </w:r>
      <w:r w:rsidR="003955F9" w:rsidRPr="00A45D67">
        <w:rPr>
          <w:rFonts w:ascii="Times New Roman" w:eastAsia="Times New Roman" w:hAnsi="Times New Roman" w:cs="Times New Roman"/>
          <w:kern w:val="0"/>
          <w:lang w:val="ro-RO" w:eastAsia="ro-MD"/>
        </w:rPr>
        <w:t>se completează cu literele n), o) și p)  cu următorul cuprins:</w:t>
      </w:r>
    </w:p>
    <w:p w14:paraId="6EB18E6C" w14:textId="76DB46F6" w:rsidR="003955F9" w:rsidRPr="00A45D67" w:rsidRDefault="00984516" w:rsidP="00A45D67">
      <w:pPr>
        <w:pStyle w:val="a7"/>
        <w:tabs>
          <w:tab w:val="left" w:pos="426"/>
        </w:tabs>
        <w:spacing w:after="0" w:line="240" w:lineRule="auto"/>
        <w:ind w:left="0" w:firstLine="567"/>
        <w:jc w:val="both"/>
        <w:rPr>
          <w:rFonts w:ascii="Times New Roman" w:eastAsia="Times New Roman" w:hAnsi="Times New Roman" w:cs="Times New Roman"/>
          <w:kern w:val="0"/>
          <w:lang w:val="ro-RO" w:eastAsia="ro-MD"/>
        </w:rPr>
      </w:pPr>
      <w:r w:rsidRPr="00A45D67">
        <w:rPr>
          <w:rFonts w:ascii="Times New Roman" w:eastAsia="Times New Roman" w:hAnsi="Times New Roman" w:cs="Times New Roman"/>
          <w:kern w:val="0"/>
          <w:lang w:val="ro-RO" w:eastAsia="ro-MD"/>
        </w:rPr>
        <w:tab/>
        <w:t>„</w:t>
      </w:r>
      <w:r w:rsidR="003955F9" w:rsidRPr="00A45D67">
        <w:rPr>
          <w:rFonts w:ascii="Times New Roman" w:eastAsia="Times New Roman" w:hAnsi="Times New Roman" w:cs="Times New Roman"/>
          <w:kern w:val="0"/>
          <w:lang w:val="ro-RO" w:eastAsia="ro-MD"/>
        </w:rPr>
        <w:t>n) o parte substanțială din componenta de remunerație variabilă trebuie să fie amânată</w:t>
      </w:r>
      <w:r w:rsidR="003955F9" w:rsidRPr="00A45D67" w:rsidDel="00D168A1">
        <w:rPr>
          <w:rFonts w:ascii="Times New Roman" w:eastAsia="Times New Roman" w:hAnsi="Times New Roman" w:cs="Times New Roman"/>
          <w:kern w:val="0"/>
          <w:lang w:val="ro-RO" w:eastAsia="ro-MD"/>
        </w:rPr>
        <w:t xml:space="preserve"> </w:t>
      </w:r>
      <w:r w:rsidR="003955F9" w:rsidRPr="00A45D67">
        <w:rPr>
          <w:rFonts w:ascii="Times New Roman" w:eastAsia="Times New Roman" w:hAnsi="Times New Roman" w:cs="Times New Roman"/>
          <w:kern w:val="0"/>
          <w:lang w:val="ro-RO" w:eastAsia="ro-MD"/>
        </w:rPr>
        <w:t xml:space="preserve">în condițiile prevăzute de actele normative ale Băncii Naţionale a Moldovei emise în aplicarea prezentei legi. </w:t>
      </w:r>
    </w:p>
    <w:p w14:paraId="29E9B6B2" w14:textId="0A52F7DD" w:rsidR="00984516" w:rsidRPr="00A45D67" w:rsidRDefault="003955F9" w:rsidP="00A45D67">
      <w:pPr>
        <w:spacing w:after="0" w:line="240" w:lineRule="auto"/>
        <w:ind w:firstLine="567"/>
        <w:jc w:val="both"/>
        <w:rPr>
          <w:rFonts w:ascii="Times New Roman" w:eastAsia="Times New Roman" w:hAnsi="Times New Roman" w:cs="Times New Roman"/>
          <w:kern w:val="0"/>
          <w:lang w:val="ro-RO" w:eastAsia="ro-MD"/>
        </w:rPr>
      </w:pPr>
      <w:r w:rsidRPr="00A45D67">
        <w:rPr>
          <w:rFonts w:ascii="Times New Roman" w:eastAsia="Times New Roman" w:hAnsi="Times New Roman" w:cs="Times New Roman"/>
          <w:kern w:val="0"/>
          <w:lang w:val="ro-RO" w:eastAsia="ro-MD"/>
        </w:rPr>
        <w:t>o)  până la 100% din remunerația variabilă totală face obiectul acordurilor de tip “malus” sau de tip „clawback”. Instituția de credit stabilește criterii specifice în politica sa de remunerare pentru aplicarea acestor acorduri, care trebuie să acopere în special situațiile în care membrii personalului:</w:t>
      </w:r>
    </w:p>
    <w:p w14:paraId="34EFCBBA" w14:textId="5293716D" w:rsidR="00984516" w:rsidRPr="00A45D67" w:rsidRDefault="00984516" w:rsidP="00A45D67">
      <w:pPr>
        <w:spacing w:after="0" w:line="240" w:lineRule="auto"/>
        <w:ind w:firstLine="567"/>
        <w:jc w:val="both"/>
        <w:rPr>
          <w:rFonts w:ascii="Times New Roman" w:eastAsia="Times New Roman" w:hAnsi="Times New Roman" w:cs="Times New Roman"/>
          <w:kern w:val="0"/>
          <w:lang w:val="ro-RO" w:eastAsia="ro-MD"/>
        </w:rPr>
      </w:pPr>
      <w:r w:rsidRPr="00A45D67">
        <w:rPr>
          <w:rFonts w:ascii="Times New Roman" w:eastAsia="Times New Roman" w:hAnsi="Times New Roman" w:cs="Times New Roman"/>
          <w:kern w:val="0"/>
          <w:lang w:val="ro-RO" w:eastAsia="ro-MD"/>
        </w:rPr>
        <w:t>(</w:t>
      </w:r>
      <w:r w:rsidR="003955F9" w:rsidRPr="00A45D67">
        <w:rPr>
          <w:rFonts w:ascii="Times New Roman" w:eastAsia="Times New Roman" w:hAnsi="Times New Roman" w:cs="Times New Roman"/>
          <w:kern w:val="0"/>
          <w:lang w:val="ro-RO" w:eastAsia="ro-MD"/>
        </w:rPr>
        <w:t>i) au participat la o conduită care a avut ca rezultat înregistrarea de pierderi semnificative pentru instituți</w:t>
      </w:r>
      <w:r w:rsidR="001705D0" w:rsidRPr="00A45D67">
        <w:rPr>
          <w:rFonts w:ascii="Times New Roman" w:eastAsia="Times New Roman" w:hAnsi="Times New Roman" w:cs="Times New Roman"/>
          <w:kern w:val="0"/>
          <w:lang w:val="ro-RO" w:eastAsia="ro-MD"/>
        </w:rPr>
        <w:t>a</w:t>
      </w:r>
      <w:r w:rsidR="003955F9" w:rsidRPr="00A45D67">
        <w:rPr>
          <w:rFonts w:ascii="Times New Roman" w:eastAsia="Times New Roman" w:hAnsi="Times New Roman" w:cs="Times New Roman"/>
          <w:kern w:val="0"/>
          <w:lang w:val="ro-RO" w:eastAsia="ro-MD"/>
        </w:rPr>
        <w:t xml:space="preserve"> de credit  sau au fost responsabili de o astfel de conduită;</w:t>
      </w:r>
    </w:p>
    <w:p w14:paraId="2CB1AE23" w14:textId="084E0A5A" w:rsidR="003955F9" w:rsidRPr="00A45D67" w:rsidRDefault="00984516" w:rsidP="00A45D67">
      <w:pPr>
        <w:spacing w:after="0" w:line="240" w:lineRule="auto"/>
        <w:ind w:firstLine="567"/>
        <w:jc w:val="both"/>
        <w:rPr>
          <w:rFonts w:ascii="Times New Roman" w:eastAsia="Times New Roman" w:hAnsi="Times New Roman" w:cs="Times New Roman"/>
          <w:b/>
          <w:kern w:val="0"/>
          <w:lang w:val="ro-RO" w:eastAsia="ro-MD"/>
        </w:rPr>
      </w:pPr>
      <w:r w:rsidRPr="00A45D67">
        <w:rPr>
          <w:rFonts w:ascii="Times New Roman" w:eastAsia="Times New Roman" w:hAnsi="Times New Roman" w:cs="Times New Roman"/>
          <w:kern w:val="0"/>
          <w:lang w:val="ro-RO" w:eastAsia="ro-MD"/>
        </w:rPr>
        <w:t>(</w:t>
      </w:r>
      <w:r w:rsidR="003955F9" w:rsidRPr="00A45D67">
        <w:rPr>
          <w:rFonts w:ascii="Times New Roman" w:eastAsia="Times New Roman" w:hAnsi="Times New Roman" w:cs="Times New Roman"/>
          <w:kern w:val="0"/>
          <w:lang w:val="ro-RO" w:eastAsia="ro-MD"/>
        </w:rPr>
        <w:t xml:space="preserve">ii) nu a respectat standardele corespunzătoare de aptitudini și comportament adecvat. </w:t>
      </w:r>
    </w:p>
    <w:p w14:paraId="62D199E3" w14:textId="19EE464C" w:rsidR="003955F9" w:rsidRPr="006B4791" w:rsidRDefault="00984516" w:rsidP="006B4791">
      <w:pPr>
        <w:pStyle w:val="a7"/>
        <w:tabs>
          <w:tab w:val="left" w:pos="567"/>
        </w:tabs>
        <w:spacing w:after="0" w:line="240" w:lineRule="auto"/>
        <w:ind w:left="0" w:firstLine="567"/>
        <w:jc w:val="both"/>
        <w:rPr>
          <w:rFonts w:ascii="Times New Roman" w:eastAsia="Times New Roman" w:hAnsi="Times New Roman" w:cs="Times New Roman"/>
          <w:kern w:val="0"/>
          <w:lang w:val="ro-RO" w:eastAsia="ro-MD"/>
        </w:rPr>
      </w:pPr>
      <w:r w:rsidRPr="00A45D67">
        <w:rPr>
          <w:rFonts w:ascii="Times New Roman" w:eastAsia="Times New Roman" w:hAnsi="Times New Roman" w:cs="Times New Roman"/>
          <w:kern w:val="0"/>
          <w:lang w:val="ro-RO" w:eastAsia="ro-MD"/>
        </w:rPr>
        <w:tab/>
      </w:r>
      <w:r w:rsidR="003955F9" w:rsidRPr="00A45D67">
        <w:rPr>
          <w:rFonts w:ascii="Times New Roman" w:eastAsia="Times New Roman" w:hAnsi="Times New Roman" w:cs="Times New Roman"/>
          <w:kern w:val="0"/>
          <w:lang w:val="ro-RO" w:eastAsia="ro-MD"/>
        </w:rPr>
        <w:t>p) politica de pensii este aliniată la strategia de afaceri, obiectivele, valorile și interesele pe termen lung ale instituției de credit și trebuie să respecte condițiile pentru plata beneficiilor discreționare de tipul pensiilor prevăzute de actele normative ale Băncii naționale a Moldovei;”;</w:t>
      </w:r>
    </w:p>
    <w:p w14:paraId="1A2E3219" w14:textId="70E2315D" w:rsidR="00754632" w:rsidRPr="00A45D67" w:rsidRDefault="00863F3A" w:rsidP="00A45D67">
      <w:pPr>
        <w:pStyle w:val="a7"/>
        <w:tabs>
          <w:tab w:val="left" w:pos="426"/>
        </w:tabs>
        <w:spacing w:after="0" w:line="240" w:lineRule="auto"/>
        <w:ind w:left="0" w:firstLine="567"/>
        <w:jc w:val="both"/>
        <w:rPr>
          <w:rFonts w:ascii="Times New Roman" w:eastAsia="Times New Roman" w:hAnsi="Times New Roman" w:cs="Times New Roman"/>
          <w:kern w:val="0"/>
          <w:lang w:val="ro-RO" w:eastAsia="ro-MD"/>
        </w:rPr>
      </w:pPr>
      <w:r w:rsidRPr="00A45D67">
        <w:rPr>
          <w:rFonts w:ascii="Times New Roman" w:eastAsia="Times New Roman" w:hAnsi="Times New Roman" w:cs="Times New Roman"/>
          <w:kern w:val="0"/>
          <w:lang w:val="ro-RO" w:eastAsia="ro-MD"/>
        </w:rPr>
        <w:tab/>
      </w:r>
      <w:r w:rsidR="00754632" w:rsidRPr="00A45D67">
        <w:rPr>
          <w:rFonts w:ascii="Times New Roman" w:eastAsia="Times New Roman" w:hAnsi="Times New Roman" w:cs="Times New Roman"/>
          <w:kern w:val="0"/>
          <w:lang w:val="ro-RO" w:eastAsia="ro-MD"/>
        </w:rPr>
        <w:t xml:space="preserve">se completează cu alineatele </w:t>
      </w:r>
      <w:r w:rsidR="00D23ACF" w:rsidRPr="00A45D67">
        <w:rPr>
          <w:rFonts w:ascii="Times New Roman" w:eastAsia="Times New Roman" w:hAnsi="Times New Roman" w:cs="Times New Roman"/>
          <w:kern w:val="0"/>
          <w:lang w:val="ro-RO" w:eastAsia="ro-MD"/>
        </w:rPr>
        <w:t>(2</w:t>
      </w:r>
      <w:r w:rsidR="00D23ACF" w:rsidRPr="00A45D67">
        <w:rPr>
          <w:rFonts w:ascii="Times New Roman" w:eastAsia="Times New Roman" w:hAnsi="Times New Roman" w:cs="Times New Roman"/>
          <w:kern w:val="0"/>
          <w:vertAlign w:val="superscript"/>
          <w:lang w:val="ro-RO" w:eastAsia="ro-MD"/>
        </w:rPr>
        <w:t>1</w:t>
      </w:r>
      <w:r w:rsidR="00D23ACF" w:rsidRPr="00A45D67">
        <w:rPr>
          <w:rFonts w:ascii="Times New Roman" w:eastAsia="Times New Roman" w:hAnsi="Times New Roman" w:cs="Times New Roman"/>
          <w:kern w:val="0"/>
          <w:lang w:val="ro-RO" w:eastAsia="ro-MD"/>
        </w:rPr>
        <w:t>) și (2</w:t>
      </w:r>
      <w:r w:rsidR="00D23ACF" w:rsidRPr="00A45D67">
        <w:rPr>
          <w:rFonts w:ascii="Times New Roman" w:eastAsia="Times New Roman" w:hAnsi="Times New Roman" w:cs="Times New Roman"/>
          <w:kern w:val="0"/>
          <w:vertAlign w:val="superscript"/>
          <w:lang w:val="ro-RO" w:eastAsia="ro-MD"/>
        </w:rPr>
        <w:t>2</w:t>
      </w:r>
      <w:r w:rsidR="00D23ACF" w:rsidRPr="00A45D67">
        <w:rPr>
          <w:rFonts w:ascii="Times New Roman" w:eastAsia="Times New Roman" w:hAnsi="Times New Roman" w:cs="Times New Roman"/>
          <w:kern w:val="0"/>
          <w:lang w:val="ro-RO" w:eastAsia="ro-MD"/>
        </w:rPr>
        <w:t>)  cu următorul cuprins:</w:t>
      </w:r>
    </w:p>
    <w:p w14:paraId="12BF9C2E" w14:textId="748F61AC" w:rsidR="00D23ACF" w:rsidRPr="00A45D67" w:rsidRDefault="00863F3A" w:rsidP="00A45D67">
      <w:pPr>
        <w:spacing w:after="0" w:line="240" w:lineRule="auto"/>
        <w:ind w:firstLine="567"/>
        <w:jc w:val="both"/>
        <w:rPr>
          <w:rFonts w:ascii="Times New Roman" w:eastAsia="Times New Roman" w:hAnsi="Times New Roman" w:cs="Times New Roman"/>
          <w:lang w:val="ro-RO" w:eastAsia="ro-MD"/>
        </w:rPr>
      </w:pPr>
      <w:r w:rsidRPr="00A45D67">
        <w:rPr>
          <w:rFonts w:ascii="Times New Roman" w:eastAsia="Times New Roman" w:hAnsi="Times New Roman" w:cs="Times New Roman"/>
          <w:kern w:val="0"/>
          <w:lang w:val="ro-RO" w:eastAsia="ro-MD"/>
        </w:rPr>
        <w:t>„</w:t>
      </w:r>
      <w:r w:rsidR="00D23ACF" w:rsidRPr="00A45D67">
        <w:rPr>
          <w:rFonts w:ascii="Times New Roman" w:eastAsia="Times New Roman" w:hAnsi="Times New Roman" w:cs="Times New Roman"/>
          <w:kern w:val="0"/>
          <w:lang w:val="ro-RO" w:eastAsia="ro-MD"/>
        </w:rPr>
        <w:t>(2</w:t>
      </w:r>
      <w:r w:rsidR="00D23ACF" w:rsidRPr="00A45D67">
        <w:rPr>
          <w:rFonts w:ascii="Times New Roman" w:eastAsia="Times New Roman" w:hAnsi="Times New Roman" w:cs="Times New Roman"/>
          <w:kern w:val="0"/>
          <w:vertAlign w:val="superscript"/>
          <w:lang w:val="ro-RO" w:eastAsia="ro-MD"/>
        </w:rPr>
        <w:t>1</w:t>
      </w:r>
      <w:r w:rsidR="00D23ACF" w:rsidRPr="00A45D67">
        <w:rPr>
          <w:rFonts w:ascii="Times New Roman" w:eastAsia="Times New Roman" w:hAnsi="Times New Roman" w:cs="Times New Roman"/>
          <w:kern w:val="0"/>
          <w:lang w:val="ro-RO" w:eastAsia="ro-MD"/>
        </w:rPr>
        <w:t>) Cerințele prevăzute la alin. (2) lit. j), n) și lit. p) în ceea ce privește condițiile pentru plata beneficiilor discreționare de tipul pensiilor  nu se aplică următoarelor:</w:t>
      </w:r>
    </w:p>
    <w:p w14:paraId="5BD75951" w14:textId="77777777" w:rsidR="00D23ACF" w:rsidRPr="00A45D67" w:rsidRDefault="00D23ACF" w:rsidP="00A45D67">
      <w:pPr>
        <w:spacing w:after="0" w:line="240" w:lineRule="auto"/>
        <w:ind w:firstLine="567"/>
        <w:jc w:val="both"/>
        <w:rPr>
          <w:rFonts w:ascii="Times New Roman" w:eastAsia="Times New Roman" w:hAnsi="Times New Roman" w:cs="Times New Roman"/>
          <w:lang w:val="ro-RO" w:eastAsia="ro-MD"/>
        </w:rPr>
      </w:pPr>
      <w:r w:rsidRPr="00A45D67">
        <w:rPr>
          <w:rFonts w:ascii="Times New Roman" w:eastAsia="Times New Roman" w:hAnsi="Times New Roman" w:cs="Times New Roman"/>
          <w:kern w:val="0"/>
          <w:lang w:val="ro-RO" w:eastAsia="ro-MD"/>
        </w:rPr>
        <w:t xml:space="preserve">a) unei instituţii de credit care nu este o instituţie mare și ale cărei active au în medie și pe bază individuală o valoare egală cu cel mult echivalentul în MDL a 5 miliarde EUR în perioada de patru ani imediat anterioară perioadei de gestiune curente; </w:t>
      </w:r>
    </w:p>
    <w:p w14:paraId="6F8A52A3" w14:textId="15481AD5" w:rsidR="00D23ACF" w:rsidRPr="00A45D67" w:rsidDel="007B6869" w:rsidRDefault="00D23ACF" w:rsidP="00A45D67">
      <w:pPr>
        <w:spacing w:after="0" w:line="240" w:lineRule="auto"/>
        <w:ind w:firstLine="567"/>
        <w:jc w:val="both"/>
        <w:rPr>
          <w:rFonts w:ascii="Times New Roman" w:eastAsia="Times New Roman" w:hAnsi="Times New Roman" w:cs="Times New Roman"/>
          <w:lang w:val="ro-RO" w:eastAsia="ro-MD"/>
        </w:rPr>
      </w:pPr>
      <w:r w:rsidRPr="00A45D67">
        <w:rPr>
          <w:rFonts w:ascii="Times New Roman" w:eastAsia="Times New Roman" w:hAnsi="Times New Roman" w:cs="Times New Roman"/>
          <w:kern w:val="0"/>
          <w:lang w:val="ro-RO" w:eastAsia="ro-MD"/>
        </w:rPr>
        <w:lastRenderedPageBreak/>
        <w:t xml:space="preserve">b) unui membru al personalului a cărui remuneraţie variabilă anuală nu depășește echivalentul în MDL a 50 000 EUR și nu reprezintă mai mult de o treime din remuneraţia anuală totală a respectivului membru al personalului. </w:t>
      </w:r>
    </w:p>
    <w:p w14:paraId="28912BBB" w14:textId="77777777" w:rsidR="00D23ACF" w:rsidRPr="00A45D67" w:rsidRDefault="00D23ACF" w:rsidP="00A45D67">
      <w:pPr>
        <w:spacing w:after="0" w:line="240" w:lineRule="auto"/>
        <w:ind w:firstLine="567"/>
        <w:jc w:val="both"/>
        <w:rPr>
          <w:rFonts w:ascii="Times New Roman" w:eastAsia="Times New Roman" w:hAnsi="Times New Roman" w:cs="Times New Roman"/>
          <w:lang w:val="ro-RO" w:eastAsia="ro-MD"/>
        </w:rPr>
      </w:pPr>
      <w:r w:rsidRPr="00A45D67">
        <w:rPr>
          <w:rFonts w:ascii="Times New Roman" w:eastAsia="Times New Roman" w:hAnsi="Times New Roman" w:cs="Times New Roman"/>
          <w:kern w:val="0"/>
          <w:lang w:val="ro-RO" w:eastAsia="ro-MD"/>
        </w:rPr>
        <w:t>(2</w:t>
      </w:r>
      <w:r w:rsidRPr="00A45D67">
        <w:rPr>
          <w:rFonts w:ascii="Times New Roman" w:eastAsia="Times New Roman" w:hAnsi="Times New Roman" w:cs="Times New Roman"/>
          <w:kern w:val="0"/>
          <w:vertAlign w:val="superscript"/>
          <w:lang w:val="ro-RO" w:eastAsia="ro-MD"/>
        </w:rPr>
        <w:t>2</w:t>
      </w:r>
      <w:r w:rsidRPr="00A45D67">
        <w:rPr>
          <w:rFonts w:ascii="Times New Roman" w:eastAsia="Times New Roman" w:hAnsi="Times New Roman" w:cs="Times New Roman"/>
          <w:kern w:val="0"/>
          <w:lang w:val="ro-RO" w:eastAsia="ro-MD"/>
        </w:rPr>
        <w:t>) Instituțiile de credit care beneficiază de sprijin financiar public extraordinar, trebuie să respecte următoarele principii, pe lângă cele prevăzute de alin. (1) și (2):</w:t>
      </w:r>
    </w:p>
    <w:p w14:paraId="644769CA" w14:textId="77777777" w:rsidR="00D23ACF" w:rsidRPr="00A45D67" w:rsidRDefault="00D23ACF" w:rsidP="00A45D67">
      <w:pPr>
        <w:spacing w:after="0" w:line="240" w:lineRule="auto"/>
        <w:ind w:firstLine="567"/>
        <w:jc w:val="both"/>
        <w:rPr>
          <w:rFonts w:ascii="Times New Roman" w:eastAsia="Times New Roman" w:hAnsi="Times New Roman" w:cs="Times New Roman"/>
          <w:lang w:val="ro-RO" w:eastAsia="ro-MD"/>
        </w:rPr>
      </w:pPr>
      <w:r w:rsidRPr="00A45D67">
        <w:rPr>
          <w:rFonts w:ascii="Times New Roman" w:eastAsia="Times New Roman" w:hAnsi="Times New Roman" w:cs="Times New Roman"/>
          <w:kern w:val="0"/>
          <w:lang w:val="ro-RO" w:eastAsia="ro-MD"/>
        </w:rPr>
        <w:t>a) remunerația variabilă trebuie să fie limitată în mod strict ca procent din veniturile nete atunci când aceasta nu este corelată cu menținerea unei baze solide de capital și încetarea în timp util a sprijinului financiar public extraordinar;</w:t>
      </w:r>
    </w:p>
    <w:p w14:paraId="22B267D1" w14:textId="31C0BDA2" w:rsidR="00D23ACF" w:rsidRPr="00A45D67" w:rsidRDefault="00D23ACF" w:rsidP="00A45D67">
      <w:pPr>
        <w:spacing w:after="0" w:line="240" w:lineRule="auto"/>
        <w:ind w:firstLine="567"/>
        <w:jc w:val="both"/>
        <w:rPr>
          <w:rFonts w:ascii="Times New Roman" w:eastAsia="Times New Roman" w:hAnsi="Times New Roman" w:cs="Times New Roman"/>
          <w:lang w:val="ro-RO" w:eastAsia="ro-MD"/>
        </w:rPr>
      </w:pPr>
      <w:r w:rsidRPr="00A45D67">
        <w:rPr>
          <w:rFonts w:ascii="Times New Roman" w:eastAsia="Times New Roman" w:hAnsi="Times New Roman" w:cs="Times New Roman"/>
          <w:kern w:val="0"/>
          <w:lang w:val="ro-RO" w:eastAsia="ro-MD"/>
        </w:rPr>
        <w:t xml:space="preserve">b) remuneraţia </w:t>
      </w:r>
      <w:r w:rsidR="00D765F5" w:rsidRPr="00A45D67">
        <w:rPr>
          <w:rFonts w:ascii="Times New Roman" w:eastAsia="Times New Roman" w:hAnsi="Times New Roman" w:cs="Times New Roman"/>
          <w:kern w:val="0"/>
          <w:lang w:val="ro-RO" w:eastAsia="ro-MD"/>
        </w:rPr>
        <w:t xml:space="preserve">trebuie să fie restructurată </w:t>
      </w:r>
      <w:r w:rsidRPr="00A45D67">
        <w:rPr>
          <w:rFonts w:ascii="Times New Roman" w:eastAsia="Times New Roman" w:hAnsi="Times New Roman" w:cs="Times New Roman"/>
          <w:kern w:val="0"/>
          <w:lang w:val="ro-RO" w:eastAsia="ro-MD"/>
        </w:rPr>
        <w:t>într-un mod conform cu administrarea viabilă a riscurilor și creșterea viabilă pe termen lung, inclusiv, după caz, stabilirea de limite pentru remunerarea membrilor organului de conducere al instituţiei</w:t>
      </w:r>
      <w:r w:rsidR="00D765F5" w:rsidRPr="00A45D67">
        <w:rPr>
          <w:rFonts w:ascii="Times New Roman" w:eastAsia="Times New Roman" w:hAnsi="Times New Roman" w:cs="Times New Roman"/>
          <w:kern w:val="0"/>
          <w:lang w:val="ro-RO" w:eastAsia="ro-MD"/>
        </w:rPr>
        <w:t xml:space="preserve"> de credit</w:t>
      </w:r>
      <w:r w:rsidRPr="00A45D67">
        <w:rPr>
          <w:rFonts w:ascii="Times New Roman" w:eastAsia="Times New Roman" w:hAnsi="Times New Roman" w:cs="Times New Roman"/>
          <w:kern w:val="0"/>
          <w:lang w:val="ro-RO" w:eastAsia="ro-MD"/>
        </w:rPr>
        <w:t xml:space="preserve">; </w:t>
      </w:r>
    </w:p>
    <w:p w14:paraId="0BF2AAFE" w14:textId="4ADC6F73" w:rsidR="000623F6" w:rsidRPr="006B4791" w:rsidRDefault="006B4791" w:rsidP="006B4791">
      <w:pPr>
        <w:pStyle w:val="a7"/>
        <w:tabs>
          <w:tab w:val="left" w:pos="426"/>
        </w:tabs>
        <w:spacing w:after="0" w:line="240" w:lineRule="auto"/>
        <w:ind w:left="0" w:firstLine="567"/>
        <w:jc w:val="both"/>
        <w:rPr>
          <w:rFonts w:ascii="Times New Roman" w:eastAsia="Times New Roman" w:hAnsi="Times New Roman" w:cs="Times New Roman"/>
          <w:kern w:val="0"/>
          <w:lang w:val="ro-RO" w:eastAsia="ro-MD"/>
        </w:rPr>
      </w:pPr>
      <w:r>
        <w:rPr>
          <w:rFonts w:ascii="Times New Roman" w:eastAsia="Times New Roman" w:hAnsi="Times New Roman" w:cs="Times New Roman"/>
          <w:kern w:val="0"/>
          <w:lang w:val="ro-RO" w:eastAsia="ro-MD"/>
        </w:rPr>
        <w:tab/>
      </w:r>
      <w:r w:rsidR="00D23ACF" w:rsidRPr="00A45D67">
        <w:rPr>
          <w:rFonts w:ascii="Times New Roman" w:eastAsia="Times New Roman" w:hAnsi="Times New Roman" w:cs="Times New Roman"/>
          <w:kern w:val="0"/>
          <w:lang w:val="ro-RO" w:eastAsia="ro-MD"/>
        </w:rPr>
        <w:t>c) membrilor organului de conducere al instituţiei de credit nu le este plătită nicio remuneraţie variabilă, decât în cazul în care acest lucru este justificat.”.</w:t>
      </w:r>
    </w:p>
    <w:p w14:paraId="5561709D" w14:textId="5089778D" w:rsidR="005A2A2C" w:rsidRPr="00A45D67" w:rsidRDefault="00863F3A" w:rsidP="00A45D67">
      <w:pPr>
        <w:pStyle w:val="a7"/>
        <w:tabs>
          <w:tab w:val="left" w:pos="426"/>
        </w:tabs>
        <w:spacing w:after="0" w:line="240" w:lineRule="auto"/>
        <w:ind w:left="0" w:firstLine="567"/>
        <w:jc w:val="both"/>
        <w:rPr>
          <w:rFonts w:ascii="Times New Roman" w:eastAsia="Times New Roman" w:hAnsi="Times New Roman" w:cs="Times New Roman"/>
          <w:kern w:val="0"/>
          <w:lang w:val="ro-RO" w:eastAsia="ro-MD"/>
        </w:rPr>
      </w:pPr>
      <w:r w:rsidRPr="00A45D67">
        <w:rPr>
          <w:rFonts w:ascii="Times New Roman" w:eastAsia="Times New Roman" w:hAnsi="Times New Roman" w:cs="Times New Roman"/>
          <w:kern w:val="0"/>
          <w:lang w:val="ro-RO" w:eastAsia="ro-MD"/>
        </w:rPr>
        <w:tab/>
      </w:r>
      <w:r w:rsidR="000623F6" w:rsidRPr="00A45D67">
        <w:rPr>
          <w:rFonts w:ascii="Times New Roman" w:eastAsia="Times New Roman" w:hAnsi="Times New Roman" w:cs="Times New Roman"/>
          <w:kern w:val="0"/>
          <w:lang w:val="ro-RO" w:eastAsia="ro-MD"/>
        </w:rPr>
        <w:t>se completează cu alineatul (3</w:t>
      </w:r>
      <w:r w:rsidR="000623F6" w:rsidRPr="00A45D67">
        <w:rPr>
          <w:rFonts w:ascii="Times New Roman" w:eastAsia="Times New Roman" w:hAnsi="Times New Roman" w:cs="Times New Roman"/>
          <w:kern w:val="0"/>
          <w:vertAlign w:val="superscript"/>
          <w:lang w:val="ro-RO" w:eastAsia="ro-MD"/>
        </w:rPr>
        <w:t>1</w:t>
      </w:r>
      <w:r w:rsidR="000623F6" w:rsidRPr="00A45D67">
        <w:rPr>
          <w:rFonts w:ascii="Times New Roman" w:eastAsia="Times New Roman" w:hAnsi="Times New Roman" w:cs="Times New Roman"/>
          <w:kern w:val="0"/>
          <w:lang w:val="ro-RO" w:eastAsia="ro-MD"/>
        </w:rPr>
        <w:t>) cu următorul cuprins:</w:t>
      </w:r>
    </w:p>
    <w:p w14:paraId="48D84BEB" w14:textId="0F7C322D" w:rsidR="005A2A2C" w:rsidRPr="00A45D67" w:rsidRDefault="00863F3A" w:rsidP="00A45D67">
      <w:pPr>
        <w:pStyle w:val="a7"/>
        <w:tabs>
          <w:tab w:val="left" w:pos="426"/>
        </w:tabs>
        <w:spacing w:after="0" w:line="240" w:lineRule="auto"/>
        <w:ind w:left="0" w:firstLine="567"/>
        <w:jc w:val="both"/>
        <w:rPr>
          <w:rFonts w:ascii="Times New Roman" w:eastAsia="Times New Roman" w:hAnsi="Times New Roman" w:cs="Times New Roman"/>
          <w:kern w:val="0"/>
          <w:lang w:val="ro-RO" w:eastAsia="ro-MD"/>
          <w14:ligatures w14:val="none"/>
        </w:rPr>
      </w:pPr>
      <w:r w:rsidRPr="00A45D67">
        <w:rPr>
          <w:rFonts w:ascii="Times New Roman" w:eastAsia="Times New Roman" w:hAnsi="Times New Roman" w:cs="Times New Roman"/>
          <w:kern w:val="0"/>
          <w:lang w:val="ro-RO" w:eastAsia="ro-MD"/>
          <w14:ligatures w14:val="none"/>
        </w:rPr>
        <w:tab/>
        <w:t>„</w:t>
      </w:r>
      <w:r w:rsidR="000623F6" w:rsidRPr="00A45D67">
        <w:rPr>
          <w:rFonts w:ascii="Times New Roman" w:eastAsia="Times New Roman" w:hAnsi="Times New Roman" w:cs="Times New Roman"/>
          <w:kern w:val="0"/>
          <w:lang w:val="ro-RO" w:eastAsia="ro-MD"/>
          <w14:ligatures w14:val="none"/>
        </w:rPr>
        <w:t>(3</w:t>
      </w:r>
      <w:r w:rsidR="000623F6" w:rsidRPr="00A45D67">
        <w:rPr>
          <w:rFonts w:ascii="Times New Roman" w:eastAsia="Times New Roman" w:hAnsi="Times New Roman" w:cs="Times New Roman"/>
          <w:kern w:val="0"/>
          <w:vertAlign w:val="superscript"/>
          <w:lang w:val="ro-RO" w:eastAsia="ro-MD"/>
          <w14:ligatures w14:val="none"/>
        </w:rPr>
        <w:t>1</w:t>
      </w:r>
      <w:r w:rsidR="000623F6" w:rsidRPr="00A45D67">
        <w:rPr>
          <w:rFonts w:ascii="Times New Roman" w:eastAsia="Times New Roman" w:hAnsi="Times New Roman" w:cs="Times New Roman"/>
          <w:kern w:val="0"/>
          <w:lang w:val="ro-RO" w:eastAsia="ro-MD"/>
          <w14:ligatures w14:val="none"/>
        </w:rPr>
        <w:t>) Instituțiile de credit pot să aplice o rată de actualizare la maximum 25% din remunerația variabilă totală, cu condiția ca aceasta să fie plătită sub formă de instrumente care sunt amânate la plată pe o perioadă de cel puțin 5 ani.”</w:t>
      </w:r>
      <w:r w:rsidR="005A2A2C" w:rsidRPr="00A45D67">
        <w:rPr>
          <w:rFonts w:ascii="Times New Roman" w:eastAsia="Times New Roman" w:hAnsi="Times New Roman" w:cs="Times New Roman"/>
          <w:kern w:val="0"/>
          <w:lang w:val="ro-RO" w:eastAsia="ro-MD"/>
          <w14:ligatures w14:val="none"/>
        </w:rPr>
        <w:t>;</w:t>
      </w:r>
    </w:p>
    <w:p w14:paraId="2079E2D0" w14:textId="119E7C05" w:rsidR="005A2A2C" w:rsidRPr="00A45D67" w:rsidRDefault="005A2A2C" w:rsidP="00A45D67">
      <w:pPr>
        <w:pStyle w:val="a7"/>
        <w:tabs>
          <w:tab w:val="left" w:pos="426"/>
        </w:tabs>
        <w:spacing w:after="0" w:line="240" w:lineRule="auto"/>
        <w:ind w:left="0" w:firstLine="567"/>
        <w:jc w:val="both"/>
        <w:rPr>
          <w:rFonts w:ascii="Times New Roman" w:eastAsia="Times New Roman" w:hAnsi="Times New Roman" w:cs="Times New Roman"/>
          <w:kern w:val="0"/>
          <w:lang w:val="ro-RO" w:eastAsia="ro-MD"/>
          <w14:ligatures w14:val="none"/>
        </w:rPr>
      </w:pPr>
    </w:p>
    <w:p w14:paraId="3E41DD5A" w14:textId="77777777" w:rsidR="00863F3A" w:rsidRPr="00A45D67" w:rsidRDefault="00863F3A" w:rsidP="00A45D67">
      <w:pPr>
        <w:pStyle w:val="a7"/>
        <w:tabs>
          <w:tab w:val="left" w:pos="426"/>
        </w:tabs>
        <w:spacing w:after="0" w:line="240" w:lineRule="auto"/>
        <w:ind w:left="0" w:firstLine="567"/>
        <w:jc w:val="both"/>
        <w:rPr>
          <w:rFonts w:ascii="Times New Roman" w:eastAsia="Times New Roman" w:hAnsi="Times New Roman" w:cs="Times New Roman"/>
          <w:kern w:val="0"/>
          <w:lang w:val="ro-RO" w:eastAsia="ro-MD"/>
          <w14:ligatures w14:val="none"/>
        </w:rPr>
      </w:pPr>
      <w:r w:rsidRPr="00A45D67">
        <w:rPr>
          <w:rFonts w:ascii="Times New Roman" w:eastAsia="Times New Roman" w:hAnsi="Times New Roman" w:cs="Times New Roman"/>
          <w:kern w:val="0"/>
          <w:lang w:val="ro-RO" w:eastAsia="ro-MD"/>
          <w14:ligatures w14:val="none"/>
        </w:rPr>
        <w:tab/>
      </w:r>
      <w:r w:rsidR="005A2A2C" w:rsidRPr="00A45D67">
        <w:rPr>
          <w:rFonts w:ascii="Times New Roman" w:eastAsia="Times New Roman" w:hAnsi="Times New Roman" w:cs="Times New Roman"/>
          <w:kern w:val="0"/>
          <w:lang w:val="ro-RO" w:eastAsia="ro-MD"/>
          <w14:ligatures w14:val="none"/>
        </w:rPr>
        <w:t>la alineatul (4)</w:t>
      </w:r>
      <w:r w:rsidRPr="00A45D67">
        <w:rPr>
          <w:rFonts w:ascii="Times New Roman" w:eastAsia="Times New Roman" w:hAnsi="Times New Roman" w:cs="Times New Roman"/>
          <w:kern w:val="0"/>
          <w:lang w:val="ro-RO" w:eastAsia="ro-MD"/>
          <w14:ligatures w14:val="none"/>
        </w:rPr>
        <w:t>:</w:t>
      </w:r>
    </w:p>
    <w:p w14:paraId="49D119B8" w14:textId="11E8CCFE" w:rsidR="005A2A2C" w:rsidRPr="00A45D67" w:rsidRDefault="00863F3A" w:rsidP="00A45D67">
      <w:pPr>
        <w:pStyle w:val="a7"/>
        <w:tabs>
          <w:tab w:val="left" w:pos="426"/>
        </w:tabs>
        <w:spacing w:after="0" w:line="240" w:lineRule="auto"/>
        <w:ind w:left="0" w:firstLine="567"/>
        <w:jc w:val="both"/>
        <w:rPr>
          <w:rFonts w:ascii="Times New Roman" w:eastAsia="Times New Roman" w:hAnsi="Times New Roman" w:cs="Times New Roman"/>
          <w:kern w:val="0"/>
          <w:lang w:val="ro-RO" w:eastAsia="ro-MD"/>
          <w14:ligatures w14:val="none"/>
        </w:rPr>
      </w:pPr>
      <w:r w:rsidRPr="00A45D67">
        <w:rPr>
          <w:rFonts w:ascii="Times New Roman" w:eastAsia="Times New Roman" w:hAnsi="Times New Roman" w:cs="Times New Roman"/>
          <w:kern w:val="0"/>
          <w:lang w:val="ro-RO" w:eastAsia="ro-MD"/>
          <w14:ligatures w14:val="none"/>
        </w:rPr>
        <w:tab/>
      </w:r>
      <w:r w:rsidR="005A2A2C" w:rsidRPr="00A45D67">
        <w:rPr>
          <w:rFonts w:ascii="Times New Roman" w:eastAsia="Times New Roman" w:hAnsi="Times New Roman" w:cs="Times New Roman"/>
          <w:kern w:val="0"/>
          <w:lang w:val="ro-RO" w:eastAsia="ro-MD"/>
          <w14:ligatures w14:val="none"/>
        </w:rPr>
        <w:t>textul “remunerate cu cel puţin 1 milion de lei într-o perioadă de gestiune,” se substituie cu textul “</w:t>
      </w:r>
      <w:r w:rsidR="005A2A2C" w:rsidRPr="00A45D67">
        <w:rPr>
          <w:rFonts w:ascii="Times New Roman" w:eastAsia="Times New Roman" w:hAnsi="Times New Roman" w:cs="Times New Roman"/>
          <w:kern w:val="0"/>
          <w:lang w:val="ro-RO" w:eastAsia="ro-MD"/>
        </w:rPr>
        <w:t>sunt remunerate cu echivalentul în MDL a cel puţin 1 milion de  euro într-o perioadă de gestiune, defalcate pe intervale valorice echivalente în MDL a 1 milion euro,</w:t>
      </w:r>
      <w:r w:rsidR="005A2A2C" w:rsidRPr="00A45D67">
        <w:rPr>
          <w:rFonts w:ascii="Times New Roman" w:eastAsia="Times New Roman" w:hAnsi="Times New Roman" w:cs="Times New Roman"/>
          <w:kern w:val="0"/>
          <w:lang w:val="ro-RO" w:eastAsia="ro-MD"/>
          <w14:ligatures w14:val="none"/>
        </w:rPr>
        <w:t xml:space="preserve">”; </w:t>
      </w:r>
    </w:p>
    <w:p w14:paraId="485BB9AD" w14:textId="1140EE19" w:rsidR="005A2A2C" w:rsidRPr="00A45D67" w:rsidRDefault="00863F3A" w:rsidP="00A45D67">
      <w:pPr>
        <w:pStyle w:val="a7"/>
        <w:tabs>
          <w:tab w:val="left" w:pos="426"/>
        </w:tabs>
        <w:spacing w:after="0" w:line="240" w:lineRule="auto"/>
        <w:ind w:left="0" w:firstLine="567"/>
        <w:jc w:val="both"/>
        <w:rPr>
          <w:rFonts w:ascii="Times New Roman" w:eastAsia="Times New Roman" w:hAnsi="Times New Roman" w:cs="Times New Roman"/>
          <w:kern w:val="0"/>
          <w:lang w:val="ro-RO" w:eastAsia="ro-MD"/>
          <w14:ligatures w14:val="none"/>
        </w:rPr>
      </w:pPr>
      <w:r w:rsidRPr="00A45D67">
        <w:rPr>
          <w:rFonts w:ascii="Times New Roman" w:eastAsia="Times New Roman" w:hAnsi="Times New Roman" w:cs="Times New Roman"/>
          <w:kern w:val="0"/>
          <w:lang w:val="ro-RO" w:eastAsia="ro-MD"/>
          <w14:ligatures w14:val="none"/>
        </w:rPr>
        <w:tab/>
      </w:r>
      <w:r w:rsidR="005A2A2C" w:rsidRPr="00A45D67">
        <w:rPr>
          <w:rFonts w:ascii="Times New Roman" w:eastAsia="Times New Roman" w:hAnsi="Times New Roman" w:cs="Times New Roman"/>
          <w:kern w:val="0"/>
          <w:lang w:val="ro-RO" w:eastAsia="ro-MD"/>
          <w14:ligatures w14:val="none"/>
        </w:rPr>
        <w:t>se completează cu textul “</w:t>
      </w:r>
      <w:r w:rsidR="005A2A2C" w:rsidRPr="00A45D67">
        <w:rPr>
          <w:rFonts w:ascii="Times New Roman" w:eastAsia="Times New Roman" w:hAnsi="Times New Roman" w:cs="Times New Roman"/>
          <w:kern w:val="0"/>
          <w:lang w:val="ro-RO" w:eastAsia="ro-MD"/>
        </w:rPr>
        <w:t>Banca Națională a Moldovei comunică aceste informații Autorității Bancare Europene.</w:t>
      </w:r>
      <w:r w:rsidR="005A2A2C" w:rsidRPr="00A45D67">
        <w:rPr>
          <w:rFonts w:ascii="Times New Roman" w:eastAsia="Times New Roman" w:hAnsi="Times New Roman" w:cs="Times New Roman"/>
          <w:kern w:val="0"/>
          <w:lang w:val="ro-RO" w:eastAsia="ro-MD"/>
          <w14:ligatures w14:val="none"/>
        </w:rPr>
        <w:t>”</w:t>
      </w:r>
      <w:r w:rsidR="00F369E6" w:rsidRPr="00A45D67">
        <w:rPr>
          <w:rFonts w:ascii="Times New Roman" w:eastAsia="Times New Roman" w:hAnsi="Times New Roman" w:cs="Times New Roman"/>
          <w:kern w:val="0"/>
          <w:lang w:val="ro-RO" w:eastAsia="ro-MD"/>
          <w14:ligatures w14:val="none"/>
        </w:rPr>
        <w:t>;</w:t>
      </w:r>
    </w:p>
    <w:p w14:paraId="04A63F56" w14:textId="77777777" w:rsidR="00F369E6" w:rsidRPr="00A45D67" w:rsidRDefault="00F369E6" w:rsidP="00A45D67">
      <w:pPr>
        <w:pStyle w:val="a7"/>
        <w:tabs>
          <w:tab w:val="left" w:pos="426"/>
        </w:tabs>
        <w:spacing w:after="0" w:line="240" w:lineRule="auto"/>
        <w:ind w:left="0" w:firstLine="567"/>
        <w:jc w:val="both"/>
        <w:rPr>
          <w:rFonts w:ascii="Times New Roman" w:eastAsia="Times New Roman" w:hAnsi="Times New Roman" w:cs="Times New Roman"/>
          <w:kern w:val="0"/>
          <w:lang w:val="ro-RO" w:eastAsia="ro-MD"/>
          <w14:ligatures w14:val="none"/>
        </w:rPr>
      </w:pPr>
    </w:p>
    <w:p w14:paraId="7407674A" w14:textId="5B24823A" w:rsidR="00F369E6" w:rsidRPr="00A45D67" w:rsidRDefault="00863F3A" w:rsidP="00A45D67">
      <w:pPr>
        <w:pStyle w:val="a7"/>
        <w:tabs>
          <w:tab w:val="left" w:pos="426"/>
        </w:tabs>
        <w:spacing w:after="0" w:line="240" w:lineRule="auto"/>
        <w:ind w:left="0" w:firstLine="567"/>
        <w:jc w:val="both"/>
        <w:rPr>
          <w:rFonts w:ascii="Times New Roman" w:eastAsia="Times New Roman" w:hAnsi="Times New Roman" w:cs="Times New Roman"/>
          <w:kern w:val="0"/>
          <w:lang w:val="ro-RO" w:eastAsia="ro-MD"/>
          <w14:ligatures w14:val="none"/>
        </w:rPr>
      </w:pPr>
      <w:r w:rsidRPr="00A45D67">
        <w:rPr>
          <w:rFonts w:ascii="Times New Roman" w:eastAsia="Times New Roman" w:hAnsi="Times New Roman" w:cs="Times New Roman"/>
          <w:kern w:val="0"/>
          <w:lang w:val="ro-RO" w:eastAsia="ro-MD"/>
          <w14:ligatures w14:val="none"/>
        </w:rPr>
        <w:tab/>
      </w:r>
      <w:r w:rsidR="00F369E6" w:rsidRPr="00A45D67">
        <w:rPr>
          <w:rFonts w:ascii="Times New Roman" w:eastAsia="Times New Roman" w:hAnsi="Times New Roman" w:cs="Times New Roman"/>
          <w:kern w:val="0"/>
          <w:lang w:val="ro-RO" w:eastAsia="ro-MD"/>
          <w14:ligatures w14:val="none"/>
        </w:rPr>
        <w:t>la alineatul (5)</w:t>
      </w:r>
      <w:r w:rsidRPr="00A45D67">
        <w:rPr>
          <w:rFonts w:ascii="Times New Roman" w:eastAsia="Times New Roman" w:hAnsi="Times New Roman" w:cs="Times New Roman"/>
          <w:kern w:val="0"/>
          <w:lang w:val="ro-RO" w:eastAsia="ro-MD"/>
          <w14:ligatures w14:val="none"/>
        </w:rPr>
        <w:t>:</w:t>
      </w:r>
    </w:p>
    <w:p w14:paraId="76C0933E" w14:textId="442D991F" w:rsidR="00F369E6" w:rsidRPr="00A45D67" w:rsidRDefault="00863F3A" w:rsidP="00A45D67">
      <w:pPr>
        <w:pStyle w:val="a7"/>
        <w:tabs>
          <w:tab w:val="left" w:pos="426"/>
        </w:tabs>
        <w:spacing w:after="0" w:line="240" w:lineRule="auto"/>
        <w:ind w:left="0" w:firstLine="567"/>
        <w:jc w:val="both"/>
        <w:rPr>
          <w:rFonts w:ascii="Times New Roman" w:eastAsia="Times New Roman" w:hAnsi="Times New Roman" w:cs="Times New Roman"/>
          <w:kern w:val="0"/>
          <w:lang w:val="ro-RO" w:eastAsia="ro-MD"/>
          <w14:ligatures w14:val="none"/>
        </w:rPr>
      </w:pPr>
      <w:r w:rsidRPr="00A45D67">
        <w:rPr>
          <w:rFonts w:ascii="Times New Roman" w:eastAsia="Times New Roman" w:hAnsi="Times New Roman" w:cs="Times New Roman"/>
          <w:kern w:val="0"/>
          <w:lang w:val="ro-RO" w:eastAsia="ro-MD"/>
          <w14:ligatures w14:val="none"/>
        </w:rPr>
        <w:tab/>
      </w:r>
      <w:r w:rsidR="00F369E6" w:rsidRPr="00A45D67">
        <w:rPr>
          <w:rFonts w:ascii="Times New Roman" w:eastAsia="Times New Roman" w:hAnsi="Times New Roman" w:cs="Times New Roman"/>
          <w:kern w:val="0"/>
          <w:lang w:val="ro-RO" w:eastAsia="ro-MD"/>
          <w14:ligatures w14:val="none"/>
        </w:rPr>
        <w:t>după cuvintele “Băncii Națioanle a Moldovei” se completează cu textul “</w:t>
      </w:r>
      <w:r w:rsidR="00F369E6" w:rsidRPr="00A45D67">
        <w:rPr>
          <w:rFonts w:ascii="Times New Roman" w:eastAsia="Times New Roman" w:hAnsi="Times New Roman" w:cs="Times New Roman"/>
          <w:kern w:val="0"/>
          <w:lang w:val="ro-RO" w:eastAsia="ro-MD"/>
        </w:rPr>
        <w:t>, precum și informațiile furnizate de către instituții de credit privind diferențele de remunerație între membrii personalului de gen masculin și membrii personalului de gen feminin</w:t>
      </w:r>
      <w:r w:rsidR="00F369E6" w:rsidRPr="00A45D67">
        <w:rPr>
          <w:rFonts w:ascii="Times New Roman" w:eastAsia="Times New Roman" w:hAnsi="Times New Roman" w:cs="Times New Roman"/>
          <w:kern w:val="0"/>
          <w:lang w:val="ro-RO" w:eastAsia="ro-MD"/>
          <w14:ligatures w14:val="none"/>
        </w:rPr>
        <w:t>”;</w:t>
      </w:r>
    </w:p>
    <w:p w14:paraId="560F2EC7" w14:textId="3C0DE68C" w:rsidR="00942C42" w:rsidRPr="00A45D67" w:rsidRDefault="00863F3A" w:rsidP="00A45D67">
      <w:pPr>
        <w:pStyle w:val="a7"/>
        <w:tabs>
          <w:tab w:val="left" w:pos="426"/>
        </w:tabs>
        <w:spacing w:after="0" w:line="240" w:lineRule="auto"/>
        <w:ind w:left="0" w:firstLine="567"/>
        <w:jc w:val="both"/>
        <w:rPr>
          <w:rFonts w:ascii="Times New Roman" w:eastAsia="Times New Roman" w:hAnsi="Times New Roman" w:cs="Times New Roman"/>
          <w:kern w:val="0"/>
          <w:lang w:val="ro-RO" w:eastAsia="ro-MD"/>
          <w14:ligatures w14:val="none"/>
        </w:rPr>
      </w:pPr>
      <w:r w:rsidRPr="00A45D67">
        <w:rPr>
          <w:rFonts w:ascii="Times New Roman" w:eastAsia="Times New Roman" w:hAnsi="Times New Roman" w:cs="Times New Roman"/>
          <w:kern w:val="0"/>
          <w:lang w:val="ro-RO" w:eastAsia="ro-MD"/>
          <w14:ligatures w14:val="none"/>
        </w:rPr>
        <w:tab/>
      </w:r>
      <w:r w:rsidR="00F369E6" w:rsidRPr="00A45D67">
        <w:rPr>
          <w:rFonts w:ascii="Times New Roman" w:eastAsia="Times New Roman" w:hAnsi="Times New Roman" w:cs="Times New Roman"/>
          <w:kern w:val="0"/>
          <w:lang w:val="ro-RO" w:eastAsia="ro-MD"/>
          <w14:ligatures w14:val="none"/>
        </w:rPr>
        <w:t>se completează cu textul “</w:t>
      </w:r>
      <w:r w:rsidR="00F369E6" w:rsidRPr="00A45D67">
        <w:rPr>
          <w:rFonts w:ascii="Times New Roman" w:eastAsia="Times New Roman" w:hAnsi="Times New Roman" w:cs="Times New Roman"/>
          <w:kern w:val="0"/>
          <w:lang w:val="ro-RO" w:eastAsia="ro-MD"/>
        </w:rPr>
        <w:t>Banca Națională a Moldovei comunică aceste informații Autorității Bancare Europene</w:t>
      </w:r>
      <w:r w:rsidR="00F369E6" w:rsidRPr="00A45D67">
        <w:rPr>
          <w:rFonts w:ascii="Times New Roman" w:eastAsia="Times New Roman" w:hAnsi="Times New Roman" w:cs="Times New Roman"/>
          <w:kern w:val="0"/>
          <w:lang w:val="ro-RO" w:eastAsia="ro-MD"/>
          <w14:ligatures w14:val="none"/>
        </w:rPr>
        <w:t>”</w:t>
      </w:r>
      <w:r w:rsidR="00D765F5" w:rsidRPr="00A45D67">
        <w:rPr>
          <w:rFonts w:ascii="Times New Roman" w:eastAsia="Times New Roman" w:hAnsi="Times New Roman" w:cs="Times New Roman"/>
          <w:kern w:val="0"/>
          <w:lang w:val="ro-RO" w:eastAsia="ro-MD"/>
          <w14:ligatures w14:val="none"/>
        </w:rPr>
        <w:t>;</w:t>
      </w:r>
    </w:p>
    <w:p w14:paraId="5C1B94D7" w14:textId="77777777" w:rsidR="00863F3A" w:rsidRPr="00A45D67" w:rsidRDefault="00863F3A" w:rsidP="00A45D67">
      <w:pPr>
        <w:pStyle w:val="a7"/>
        <w:tabs>
          <w:tab w:val="left" w:pos="426"/>
        </w:tabs>
        <w:spacing w:after="0" w:line="240" w:lineRule="auto"/>
        <w:ind w:left="0" w:firstLine="567"/>
        <w:jc w:val="both"/>
        <w:rPr>
          <w:rFonts w:ascii="Times New Roman" w:eastAsia="Times New Roman" w:hAnsi="Times New Roman" w:cs="Times New Roman"/>
          <w:kern w:val="0"/>
          <w:lang w:val="ro-RO" w:eastAsia="ro-MD"/>
        </w:rPr>
      </w:pPr>
    </w:p>
    <w:p w14:paraId="09F90643" w14:textId="3AC78599" w:rsidR="00D765F5" w:rsidRPr="00A45D67" w:rsidRDefault="00863F3A" w:rsidP="00A45D67">
      <w:pPr>
        <w:pStyle w:val="a7"/>
        <w:tabs>
          <w:tab w:val="left" w:pos="426"/>
        </w:tabs>
        <w:spacing w:after="0" w:line="240" w:lineRule="auto"/>
        <w:ind w:left="0" w:firstLine="567"/>
        <w:jc w:val="both"/>
        <w:rPr>
          <w:rFonts w:ascii="Times New Roman" w:eastAsia="Times New Roman" w:hAnsi="Times New Roman" w:cs="Times New Roman"/>
          <w:kern w:val="0"/>
          <w:lang w:val="ro-RO" w:eastAsia="ro-MD"/>
        </w:rPr>
      </w:pPr>
      <w:r w:rsidRPr="00A45D67">
        <w:rPr>
          <w:rFonts w:ascii="Times New Roman" w:eastAsia="Times New Roman" w:hAnsi="Times New Roman" w:cs="Times New Roman"/>
          <w:kern w:val="0"/>
          <w:lang w:val="ro-RO" w:eastAsia="ro-MD"/>
        </w:rPr>
        <w:tab/>
      </w:r>
      <w:r w:rsidR="00D765F5" w:rsidRPr="00A45D67">
        <w:rPr>
          <w:rFonts w:ascii="Times New Roman" w:eastAsia="Times New Roman" w:hAnsi="Times New Roman" w:cs="Times New Roman"/>
          <w:kern w:val="0"/>
          <w:lang w:val="ro-RO" w:eastAsia="ro-MD"/>
        </w:rPr>
        <w:t>la alineatul (6), cuvântul “reportată” se substituie cu cuvântul “amânată”.</w:t>
      </w:r>
    </w:p>
    <w:p w14:paraId="419309E0" w14:textId="77777777" w:rsidR="000623F6" w:rsidRPr="00A45D67" w:rsidRDefault="000623F6" w:rsidP="00A45D67">
      <w:pPr>
        <w:pStyle w:val="a7"/>
        <w:tabs>
          <w:tab w:val="left" w:pos="426"/>
        </w:tabs>
        <w:spacing w:after="0" w:line="240" w:lineRule="auto"/>
        <w:ind w:left="0" w:firstLine="567"/>
        <w:jc w:val="both"/>
        <w:rPr>
          <w:rFonts w:ascii="Times New Roman" w:eastAsia="Times New Roman" w:hAnsi="Times New Roman" w:cs="Times New Roman"/>
          <w:kern w:val="0"/>
          <w:lang w:val="ro-RO" w:eastAsia="ro-MD"/>
        </w:rPr>
      </w:pPr>
    </w:p>
    <w:p w14:paraId="35C8E538" w14:textId="66E76A2D" w:rsidR="003000C5" w:rsidRPr="00A45D67" w:rsidRDefault="00942C42" w:rsidP="00A45D67">
      <w:pPr>
        <w:pStyle w:val="a7"/>
        <w:numPr>
          <w:ilvl w:val="0"/>
          <w:numId w:val="10"/>
        </w:numPr>
        <w:tabs>
          <w:tab w:val="left" w:pos="426"/>
          <w:tab w:val="left" w:pos="851"/>
        </w:tabs>
        <w:spacing w:after="0" w:line="240" w:lineRule="auto"/>
        <w:ind w:left="0" w:firstLine="567"/>
        <w:jc w:val="both"/>
        <w:rPr>
          <w:rFonts w:ascii="Times New Roman" w:hAnsi="Times New Roman" w:cs="Times New Roman"/>
          <w:lang w:val="ro-RO"/>
        </w:rPr>
      </w:pPr>
      <w:r w:rsidRPr="00A45D67">
        <w:rPr>
          <w:rFonts w:ascii="Times New Roman" w:hAnsi="Times New Roman" w:cs="Times New Roman"/>
          <w:lang w:val="ro-RO"/>
        </w:rPr>
        <w:t>Articolul 40</w:t>
      </w:r>
      <w:r w:rsidR="00863F3A" w:rsidRPr="00A45D67">
        <w:rPr>
          <w:rFonts w:ascii="Times New Roman" w:hAnsi="Times New Roman" w:cs="Times New Roman"/>
          <w:lang w:val="ro-RO"/>
        </w:rPr>
        <w:t>:</w:t>
      </w:r>
    </w:p>
    <w:p w14:paraId="5DF9C461" w14:textId="0B6ECB8D" w:rsidR="00942C42" w:rsidRPr="00A45D67" w:rsidRDefault="00942C42" w:rsidP="00A45D67">
      <w:pPr>
        <w:pStyle w:val="a7"/>
        <w:tabs>
          <w:tab w:val="left" w:pos="426"/>
          <w:tab w:val="left" w:pos="851"/>
        </w:tabs>
        <w:spacing w:after="0" w:line="240" w:lineRule="auto"/>
        <w:ind w:left="0" w:firstLine="567"/>
        <w:jc w:val="both"/>
        <w:rPr>
          <w:rFonts w:ascii="Times New Roman" w:hAnsi="Times New Roman" w:cs="Times New Roman"/>
          <w:lang w:val="ro-RO"/>
        </w:rPr>
      </w:pPr>
      <w:r w:rsidRPr="00A45D67">
        <w:rPr>
          <w:rFonts w:ascii="Times New Roman" w:hAnsi="Times New Roman" w:cs="Times New Roman"/>
          <w:lang w:val="ro-RO"/>
        </w:rPr>
        <w:t>alineatul (1) va avea următorul cuprins</w:t>
      </w:r>
      <w:r w:rsidR="00863F3A" w:rsidRPr="00A45D67">
        <w:rPr>
          <w:rFonts w:ascii="Times New Roman" w:hAnsi="Times New Roman" w:cs="Times New Roman"/>
          <w:lang w:val="ro-RO"/>
        </w:rPr>
        <w:t>:</w:t>
      </w:r>
    </w:p>
    <w:p w14:paraId="3A03E8B7" w14:textId="28CA1F4D" w:rsidR="00942C42" w:rsidRPr="00A45D67" w:rsidRDefault="00942C42" w:rsidP="00A45D67">
      <w:pPr>
        <w:tabs>
          <w:tab w:val="left" w:pos="851"/>
        </w:tabs>
        <w:spacing w:after="0" w:line="240" w:lineRule="auto"/>
        <w:ind w:firstLine="567"/>
        <w:jc w:val="both"/>
        <w:rPr>
          <w:rFonts w:ascii="Times New Roman" w:hAnsi="Times New Roman" w:cs="Times New Roman"/>
          <w:lang w:val="ro-RO"/>
        </w:rPr>
      </w:pPr>
      <w:r w:rsidRPr="00A45D67">
        <w:rPr>
          <w:rFonts w:ascii="Times New Roman" w:hAnsi="Times New Roman" w:cs="Times New Roman"/>
          <w:lang w:val="ro-RO"/>
        </w:rPr>
        <w:t>„(1) Organul de conducere al unei instituții de credit este reprezentat de organul de conducere în funcția sa de supraveghere și organul de conducere în funcția sa de conducere.”</w:t>
      </w:r>
      <w:r w:rsidR="00CA1916" w:rsidRPr="00A45D67">
        <w:rPr>
          <w:rFonts w:ascii="Times New Roman" w:hAnsi="Times New Roman" w:cs="Times New Roman"/>
          <w:lang w:val="ro-RO"/>
        </w:rPr>
        <w:t>;</w:t>
      </w:r>
    </w:p>
    <w:p w14:paraId="5902B75D" w14:textId="77777777" w:rsidR="00942C42" w:rsidRPr="00A45D67" w:rsidRDefault="00942C42" w:rsidP="00A45D67">
      <w:pPr>
        <w:pStyle w:val="a7"/>
        <w:tabs>
          <w:tab w:val="left" w:pos="426"/>
          <w:tab w:val="left" w:pos="851"/>
        </w:tabs>
        <w:spacing w:after="0" w:line="240" w:lineRule="auto"/>
        <w:ind w:left="0" w:firstLine="567"/>
        <w:jc w:val="both"/>
        <w:rPr>
          <w:rFonts w:ascii="Times New Roman" w:hAnsi="Times New Roman" w:cs="Times New Roman"/>
          <w:lang w:val="ro-RO"/>
        </w:rPr>
      </w:pPr>
    </w:p>
    <w:p w14:paraId="4F814E09" w14:textId="55BD44BC" w:rsidR="00942C42" w:rsidRPr="00A45D67" w:rsidRDefault="00942C42" w:rsidP="00A45D67">
      <w:pPr>
        <w:pStyle w:val="a7"/>
        <w:tabs>
          <w:tab w:val="left" w:pos="426"/>
          <w:tab w:val="left" w:pos="851"/>
        </w:tabs>
        <w:spacing w:after="0" w:line="240" w:lineRule="auto"/>
        <w:ind w:left="0" w:firstLine="567"/>
        <w:jc w:val="both"/>
        <w:rPr>
          <w:rFonts w:ascii="Times New Roman" w:hAnsi="Times New Roman" w:cs="Times New Roman"/>
          <w:lang w:val="ro-RO"/>
        </w:rPr>
      </w:pPr>
      <w:r w:rsidRPr="00A45D67">
        <w:rPr>
          <w:rFonts w:ascii="Times New Roman" w:hAnsi="Times New Roman" w:cs="Times New Roman"/>
          <w:lang w:val="ro-RO"/>
        </w:rPr>
        <w:t>se completează cu alineatele (1</w:t>
      </w:r>
      <w:r w:rsidRPr="00A45D67">
        <w:rPr>
          <w:rFonts w:ascii="Times New Roman" w:hAnsi="Times New Roman" w:cs="Times New Roman"/>
          <w:vertAlign w:val="superscript"/>
          <w:lang w:val="ro-RO"/>
        </w:rPr>
        <w:t>1</w:t>
      </w:r>
      <w:r w:rsidRPr="00A45D67">
        <w:rPr>
          <w:rFonts w:ascii="Times New Roman" w:hAnsi="Times New Roman" w:cs="Times New Roman"/>
          <w:lang w:val="ro-RO"/>
        </w:rPr>
        <w:t>) și (1</w:t>
      </w:r>
      <w:r w:rsidRPr="00A45D67">
        <w:rPr>
          <w:rFonts w:ascii="Times New Roman" w:hAnsi="Times New Roman" w:cs="Times New Roman"/>
          <w:vertAlign w:val="superscript"/>
          <w:lang w:val="ro-RO"/>
        </w:rPr>
        <w:t>2</w:t>
      </w:r>
      <w:r w:rsidRPr="00A45D67">
        <w:rPr>
          <w:rFonts w:ascii="Times New Roman" w:hAnsi="Times New Roman" w:cs="Times New Roman"/>
          <w:lang w:val="ro-RO"/>
        </w:rPr>
        <w:t>) cu următorul cuprins:</w:t>
      </w:r>
    </w:p>
    <w:p w14:paraId="42E7E235" w14:textId="238D25EB" w:rsidR="00942C42" w:rsidRPr="00A45D67" w:rsidRDefault="00942C42" w:rsidP="00A45D67">
      <w:pPr>
        <w:tabs>
          <w:tab w:val="left" w:pos="851"/>
        </w:tabs>
        <w:spacing w:after="0" w:line="240" w:lineRule="auto"/>
        <w:ind w:firstLine="567"/>
        <w:jc w:val="both"/>
        <w:rPr>
          <w:rFonts w:ascii="Times New Roman" w:hAnsi="Times New Roman" w:cs="Times New Roman"/>
          <w:color w:val="FF0000"/>
          <w:lang w:val="ro-RO"/>
        </w:rPr>
      </w:pPr>
      <w:r w:rsidRPr="00A45D67">
        <w:rPr>
          <w:rFonts w:ascii="Times New Roman" w:hAnsi="Times New Roman" w:cs="Times New Roman"/>
          <w:lang w:val="ro-RO"/>
        </w:rPr>
        <w:t>“(1</w:t>
      </w:r>
      <w:r w:rsidRPr="00A45D67">
        <w:rPr>
          <w:rFonts w:ascii="Times New Roman" w:hAnsi="Times New Roman" w:cs="Times New Roman"/>
          <w:vertAlign w:val="superscript"/>
          <w:lang w:val="ro-RO"/>
        </w:rPr>
        <w:t>1</w:t>
      </w:r>
      <w:r w:rsidRPr="00A45D67">
        <w:rPr>
          <w:rFonts w:ascii="Times New Roman" w:hAnsi="Times New Roman" w:cs="Times New Roman"/>
          <w:lang w:val="ro-RO"/>
        </w:rPr>
        <w:t xml:space="preserve">) Organul de conducere al unei instituții de credit în funcția sa de supraveghere este organul de conducere care își îndeplinește rolul de supraveghere și monitorizare a procesului decizional de conducere și este reprezentat de consiliu. </w:t>
      </w:r>
    </w:p>
    <w:p w14:paraId="7603FC85" w14:textId="3EDA7B7C" w:rsidR="00FA0566" w:rsidRPr="00A45D67" w:rsidRDefault="00942C42" w:rsidP="00A45D67">
      <w:pPr>
        <w:pStyle w:val="a7"/>
        <w:tabs>
          <w:tab w:val="left" w:pos="426"/>
          <w:tab w:val="left" w:pos="851"/>
        </w:tabs>
        <w:spacing w:after="0" w:line="240" w:lineRule="auto"/>
        <w:ind w:left="0" w:firstLine="567"/>
        <w:jc w:val="both"/>
        <w:rPr>
          <w:rFonts w:ascii="Times New Roman" w:hAnsi="Times New Roman" w:cs="Times New Roman"/>
          <w:lang w:val="ro-RO"/>
        </w:rPr>
      </w:pPr>
      <w:r w:rsidRPr="00A45D67">
        <w:rPr>
          <w:rFonts w:ascii="Times New Roman" w:hAnsi="Times New Roman" w:cs="Times New Roman"/>
          <w:lang w:val="ro-RO"/>
        </w:rPr>
        <w:t>(1</w:t>
      </w:r>
      <w:r w:rsidRPr="00A45D67">
        <w:rPr>
          <w:rFonts w:ascii="Times New Roman" w:hAnsi="Times New Roman" w:cs="Times New Roman"/>
          <w:vertAlign w:val="superscript"/>
          <w:lang w:val="ro-RO"/>
        </w:rPr>
        <w:t>2</w:t>
      </w:r>
      <w:r w:rsidRPr="00A45D67">
        <w:rPr>
          <w:rFonts w:ascii="Times New Roman" w:hAnsi="Times New Roman" w:cs="Times New Roman"/>
          <w:lang w:val="ro-RO"/>
        </w:rPr>
        <w:t>) Organul de conducere al unei instituții de credit în funcția sa de conducere este organul de conducere care acționează în rolul său de conducere a unei instituții de credit și include persoanele care conduc în mod efectiv activitatea instituției de credit și este reprezentat de executivul acesteia.”</w:t>
      </w:r>
      <w:r w:rsidR="00FA0566" w:rsidRPr="00A45D67">
        <w:rPr>
          <w:rFonts w:ascii="Times New Roman" w:hAnsi="Times New Roman" w:cs="Times New Roman"/>
          <w:lang w:val="ro-RO"/>
        </w:rPr>
        <w:t>.</w:t>
      </w:r>
    </w:p>
    <w:p w14:paraId="1FE7B877" w14:textId="77777777" w:rsidR="00FA0566" w:rsidRPr="00A45D67" w:rsidRDefault="00FA0566" w:rsidP="00A45D67">
      <w:pPr>
        <w:pStyle w:val="a7"/>
        <w:tabs>
          <w:tab w:val="left" w:pos="426"/>
          <w:tab w:val="left" w:pos="851"/>
        </w:tabs>
        <w:spacing w:after="0" w:line="240" w:lineRule="auto"/>
        <w:ind w:left="0" w:firstLine="567"/>
        <w:jc w:val="both"/>
        <w:rPr>
          <w:rFonts w:ascii="Times New Roman" w:hAnsi="Times New Roman" w:cs="Times New Roman"/>
          <w:lang w:val="ro-RO"/>
        </w:rPr>
      </w:pPr>
    </w:p>
    <w:p w14:paraId="5B787AF0" w14:textId="14810114" w:rsidR="00942C42" w:rsidRPr="00A45D67" w:rsidRDefault="00FA0566" w:rsidP="00A45D67">
      <w:pPr>
        <w:pStyle w:val="a7"/>
        <w:numPr>
          <w:ilvl w:val="0"/>
          <w:numId w:val="10"/>
        </w:numPr>
        <w:tabs>
          <w:tab w:val="left" w:pos="426"/>
          <w:tab w:val="left" w:pos="851"/>
        </w:tabs>
        <w:spacing w:after="0" w:line="240" w:lineRule="auto"/>
        <w:ind w:left="0" w:firstLine="567"/>
        <w:jc w:val="both"/>
        <w:rPr>
          <w:rFonts w:ascii="Times New Roman" w:hAnsi="Times New Roman" w:cs="Times New Roman"/>
          <w:lang w:val="ro-RO"/>
        </w:rPr>
      </w:pPr>
      <w:r w:rsidRPr="00A45D67">
        <w:rPr>
          <w:rFonts w:ascii="Times New Roman" w:hAnsi="Times New Roman" w:cs="Times New Roman"/>
          <w:lang w:val="ro-RO"/>
        </w:rPr>
        <w:t>Articolul 41</w:t>
      </w:r>
      <w:r w:rsidR="00863F3A" w:rsidRPr="00A45D67">
        <w:rPr>
          <w:rFonts w:ascii="Times New Roman" w:hAnsi="Times New Roman" w:cs="Times New Roman"/>
          <w:lang w:val="ro-RO"/>
        </w:rPr>
        <w:t>:</w:t>
      </w:r>
    </w:p>
    <w:p w14:paraId="4DB148E1" w14:textId="5908E925" w:rsidR="00680A1B" w:rsidRPr="00A45D67" w:rsidRDefault="00863F3A" w:rsidP="00A45D67">
      <w:pPr>
        <w:pStyle w:val="a7"/>
        <w:tabs>
          <w:tab w:val="left" w:pos="426"/>
        </w:tabs>
        <w:spacing w:after="0" w:line="240" w:lineRule="auto"/>
        <w:ind w:left="0" w:firstLine="567"/>
        <w:jc w:val="both"/>
        <w:rPr>
          <w:rFonts w:ascii="Times New Roman" w:hAnsi="Times New Roman" w:cs="Times New Roman"/>
          <w:lang w:val="ro-RO"/>
        </w:rPr>
      </w:pPr>
      <w:r w:rsidRPr="00A45D67">
        <w:rPr>
          <w:rFonts w:ascii="Times New Roman" w:hAnsi="Times New Roman" w:cs="Times New Roman"/>
          <w:lang w:val="ro-RO"/>
        </w:rPr>
        <w:tab/>
      </w:r>
      <w:r w:rsidR="00680A1B" w:rsidRPr="00A45D67">
        <w:rPr>
          <w:rFonts w:ascii="Times New Roman" w:hAnsi="Times New Roman" w:cs="Times New Roman"/>
          <w:lang w:val="ro-RO"/>
        </w:rPr>
        <w:t>alineatul (3)</w:t>
      </w:r>
      <w:r w:rsidRPr="00A45D67">
        <w:rPr>
          <w:rFonts w:ascii="Times New Roman" w:hAnsi="Times New Roman" w:cs="Times New Roman"/>
          <w:lang w:val="ro-RO"/>
        </w:rPr>
        <w:t>:</w:t>
      </w:r>
    </w:p>
    <w:p w14:paraId="6D43B5C9" w14:textId="1E2474AD" w:rsidR="00680A1B" w:rsidRPr="00A45D67" w:rsidRDefault="00863F3A" w:rsidP="00A45D67">
      <w:pPr>
        <w:pStyle w:val="a7"/>
        <w:tabs>
          <w:tab w:val="left" w:pos="426"/>
        </w:tabs>
        <w:spacing w:after="0" w:line="240" w:lineRule="auto"/>
        <w:ind w:left="0" w:firstLine="567"/>
        <w:jc w:val="both"/>
        <w:rPr>
          <w:rFonts w:ascii="Times New Roman" w:hAnsi="Times New Roman" w:cs="Times New Roman"/>
          <w:lang w:val="ro-RO"/>
        </w:rPr>
      </w:pPr>
      <w:r w:rsidRPr="00A45D67">
        <w:rPr>
          <w:rFonts w:ascii="Times New Roman" w:hAnsi="Times New Roman" w:cs="Times New Roman"/>
          <w:lang w:val="ro-RO"/>
        </w:rPr>
        <w:lastRenderedPageBreak/>
        <w:tab/>
      </w:r>
      <w:r w:rsidR="00680A1B" w:rsidRPr="00A45D67">
        <w:rPr>
          <w:rFonts w:ascii="Times New Roman" w:hAnsi="Times New Roman" w:cs="Times New Roman"/>
          <w:lang w:val="ro-RO"/>
        </w:rPr>
        <w:t>la litera a), textul “şi a cadrului de administrare a activităţii băncii, inclusiv a codului de guvernanţă corporativă, şi dacă” se substituie cu textul “, a cadrului de administrare a activităţii și a guvernanței interne a instituției de credit, inclusiv a codului de guvernanţă corporativă, şi se asigură că”;</w:t>
      </w:r>
    </w:p>
    <w:p w14:paraId="02B2DCFB" w14:textId="38BA72A9" w:rsidR="00FF5369" w:rsidRPr="00A45D67" w:rsidRDefault="00863F3A" w:rsidP="00A45D67">
      <w:pPr>
        <w:pStyle w:val="a7"/>
        <w:tabs>
          <w:tab w:val="left" w:pos="426"/>
        </w:tabs>
        <w:spacing w:after="0" w:line="240" w:lineRule="auto"/>
        <w:ind w:left="0" w:firstLine="567"/>
        <w:jc w:val="both"/>
        <w:rPr>
          <w:rFonts w:ascii="Times New Roman" w:hAnsi="Times New Roman" w:cs="Times New Roman"/>
          <w:lang w:val="ro-RO"/>
        </w:rPr>
      </w:pPr>
      <w:r w:rsidRPr="00A45D67">
        <w:rPr>
          <w:rFonts w:ascii="Times New Roman" w:hAnsi="Times New Roman" w:cs="Times New Roman"/>
          <w:lang w:val="ro-RO"/>
        </w:rPr>
        <w:tab/>
      </w:r>
      <w:r w:rsidR="00FF5369" w:rsidRPr="00A45D67">
        <w:rPr>
          <w:rFonts w:ascii="Times New Roman" w:hAnsi="Times New Roman" w:cs="Times New Roman"/>
          <w:lang w:val="ro-RO"/>
        </w:rPr>
        <w:t xml:space="preserve">litera b), după cuvintele </w:t>
      </w:r>
      <w:r w:rsidR="00C01CAA" w:rsidRPr="00A45D67">
        <w:rPr>
          <w:rFonts w:ascii="Times New Roman" w:hAnsi="Times New Roman" w:cs="Times New Roman"/>
          <w:lang w:val="ro-RO"/>
        </w:rPr>
        <w:t>“</w:t>
      </w:r>
      <w:r w:rsidR="00FF5369" w:rsidRPr="00A45D67">
        <w:rPr>
          <w:rFonts w:ascii="Times New Roman" w:hAnsi="Times New Roman" w:cs="Times New Roman"/>
          <w:lang w:val="ro-RO"/>
        </w:rPr>
        <w:t xml:space="preserve">organului executiv” se completează cu cuvintele “sau </w:t>
      </w:r>
      <w:r w:rsidR="005D0A19" w:rsidRPr="00A45D67">
        <w:rPr>
          <w:rFonts w:ascii="Times New Roman" w:hAnsi="Times New Roman" w:cs="Times New Roman"/>
          <w:lang w:val="ro-RO"/>
        </w:rPr>
        <w:t xml:space="preserve">persoanele care reprezintă </w:t>
      </w:r>
      <w:r w:rsidR="005D0A19" w:rsidRPr="00A45D67">
        <w:rPr>
          <w:rFonts w:ascii="Times New Roman" w:eastAsia="Times New Roman" w:hAnsi="Times New Roman" w:cs="Times New Roman"/>
          <w:kern w:val="0"/>
          <w:lang w:val="ro-RO" w:eastAsia="ro-MD"/>
        </w:rPr>
        <w:t>conducerea superioară</w:t>
      </w:r>
      <w:r w:rsidR="00FF5369" w:rsidRPr="00A45D67">
        <w:rPr>
          <w:rFonts w:ascii="Times New Roman" w:hAnsi="Times New Roman" w:cs="Times New Roman"/>
          <w:lang w:val="ro-RO"/>
        </w:rPr>
        <w:t>”</w:t>
      </w:r>
      <w:r w:rsidR="00C01CAA" w:rsidRPr="00A45D67">
        <w:rPr>
          <w:rFonts w:ascii="Times New Roman" w:hAnsi="Times New Roman" w:cs="Times New Roman"/>
          <w:lang w:val="ro-RO"/>
        </w:rPr>
        <w:t>;</w:t>
      </w:r>
    </w:p>
    <w:p w14:paraId="16C036CD" w14:textId="31929D8A" w:rsidR="0009270C" w:rsidRPr="00A45D67" w:rsidRDefault="00863F3A" w:rsidP="00A45D67">
      <w:pPr>
        <w:pStyle w:val="a7"/>
        <w:tabs>
          <w:tab w:val="left" w:pos="426"/>
        </w:tabs>
        <w:spacing w:after="0" w:line="240" w:lineRule="auto"/>
        <w:ind w:left="0" w:firstLine="567"/>
        <w:jc w:val="both"/>
        <w:rPr>
          <w:rFonts w:ascii="Times New Roman" w:hAnsi="Times New Roman" w:cs="Times New Roman"/>
          <w:lang w:val="ro-RO"/>
        </w:rPr>
      </w:pPr>
      <w:r w:rsidRPr="00A45D67">
        <w:rPr>
          <w:rFonts w:ascii="Times New Roman" w:hAnsi="Times New Roman" w:cs="Times New Roman"/>
          <w:lang w:val="ro-RO"/>
        </w:rPr>
        <w:tab/>
      </w:r>
      <w:r w:rsidR="0009270C" w:rsidRPr="00A45D67">
        <w:rPr>
          <w:rFonts w:ascii="Times New Roman" w:hAnsi="Times New Roman" w:cs="Times New Roman"/>
          <w:lang w:val="ro-RO"/>
        </w:rPr>
        <w:t xml:space="preserve">litera c) se completează la final cu cuvintele </w:t>
      </w:r>
      <w:r w:rsidR="00FF5369" w:rsidRPr="00A45D67">
        <w:rPr>
          <w:rFonts w:ascii="Times New Roman" w:hAnsi="Times New Roman" w:cs="Times New Roman"/>
          <w:lang w:val="ro-RO"/>
        </w:rPr>
        <w:t>“</w:t>
      </w:r>
      <w:r w:rsidR="00700F86" w:rsidRPr="00A45D67">
        <w:rPr>
          <w:rFonts w:ascii="Times New Roman" w:hAnsi="Times New Roman" w:cs="Times New Roman"/>
          <w:lang w:val="ro-RO"/>
        </w:rPr>
        <w:t xml:space="preserve"> sau a </w:t>
      </w:r>
      <w:r w:rsidR="0009270C" w:rsidRPr="00A45D67">
        <w:rPr>
          <w:rFonts w:ascii="Times New Roman" w:hAnsi="Times New Roman" w:cs="Times New Roman"/>
          <w:lang w:val="ro-RO"/>
        </w:rPr>
        <w:t>conducerii superioare”;</w:t>
      </w:r>
    </w:p>
    <w:p w14:paraId="121656D5" w14:textId="4F53063A" w:rsidR="00C01CAA" w:rsidRPr="00A45D67" w:rsidRDefault="00863F3A" w:rsidP="00A45D67">
      <w:pPr>
        <w:pStyle w:val="a7"/>
        <w:tabs>
          <w:tab w:val="left" w:pos="426"/>
        </w:tabs>
        <w:spacing w:after="0" w:line="240" w:lineRule="auto"/>
        <w:ind w:left="0" w:firstLine="567"/>
        <w:jc w:val="both"/>
        <w:rPr>
          <w:rFonts w:ascii="Times New Roman" w:hAnsi="Times New Roman" w:cs="Times New Roman"/>
          <w:lang w:val="ro-RO"/>
        </w:rPr>
      </w:pPr>
      <w:r w:rsidRPr="00A45D67">
        <w:rPr>
          <w:rFonts w:ascii="Times New Roman" w:hAnsi="Times New Roman" w:cs="Times New Roman"/>
          <w:lang w:val="ro-RO"/>
        </w:rPr>
        <w:tab/>
      </w:r>
      <w:r w:rsidR="00C01CAA" w:rsidRPr="00A45D67">
        <w:rPr>
          <w:rFonts w:ascii="Times New Roman" w:hAnsi="Times New Roman" w:cs="Times New Roman"/>
          <w:lang w:val="ro-RO"/>
        </w:rPr>
        <w:t>litera e), după cuvintele “organului executiv” se completează cu cuvintele “</w:t>
      </w:r>
      <w:r w:rsidR="00F90CE0" w:rsidRPr="00A45D67">
        <w:rPr>
          <w:rFonts w:ascii="Times New Roman" w:hAnsi="Times New Roman" w:cs="Times New Roman"/>
          <w:lang w:val="ro-RO"/>
        </w:rPr>
        <w:t xml:space="preserve">sau persoanele care reprezintă </w:t>
      </w:r>
      <w:r w:rsidR="00F90CE0" w:rsidRPr="00A45D67">
        <w:rPr>
          <w:rFonts w:ascii="Times New Roman" w:eastAsia="Times New Roman" w:hAnsi="Times New Roman" w:cs="Times New Roman"/>
          <w:kern w:val="0"/>
          <w:lang w:val="ro-RO" w:eastAsia="ro-MD"/>
        </w:rPr>
        <w:t>conducerea superioară</w:t>
      </w:r>
      <w:r w:rsidR="00C01CAA" w:rsidRPr="00A45D67">
        <w:rPr>
          <w:rFonts w:ascii="Times New Roman" w:hAnsi="Times New Roman" w:cs="Times New Roman"/>
          <w:lang w:val="ro-RO"/>
        </w:rPr>
        <w:t>”;</w:t>
      </w:r>
    </w:p>
    <w:p w14:paraId="50DB3919" w14:textId="4868EB82" w:rsidR="00680A1B" w:rsidRPr="00A45D67" w:rsidRDefault="00863F3A" w:rsidP="00A45D67">
      <w:pPr>
        <w:pStyle w:val="a7"/>
        <w:tabs>
          <w:tab w:val="left" w:pos="426"/>
        </w:tabs>
        <w:spacing w:after="0" w:line="240" w:lineRule="auto"/>
        <w:ind w:left="0" w:firstLine="567"/>
        <w:jc w:val="both"/>
        <w:rPr>
          <w:rFonts w:ascii="Times New Roman" w:hAnsi="Times New Roman" w:cs="Times New Roman"/>
          <w:lang w:val="ro-RO"/>
        </w:rPr>
      </w:pPr>
      <w:r w:rsidRPr="00A45D67">
        <w:rPr>
          <w:rFonts w:ascii="Times New Roman" w:hAnsi="Times New Roman" w:cs="Times New Roman"/>
          <w:lang w:val="ro-RO"/>
        </w:rPr>
        <w:tab/>
      </w:r>
      <w:r w:rsidR="00680A1B" w:rsidRPr="00A45D67">
        <w:rPr>
          <w:rFonts w:ascii="Times New Roman" w:hAnsi="Times New Roman" w:cs="Times New Roman"/>
          <w:lang w:val="ro-RO"/>
        </w:rPr>
        <w:t xml:space="preserve">se completează cu literele </w:t>
      </w:r>
      <w:r w:rsidR="00C3607A" w:rsidRPr="00A45D67">
        <w:rPr>
          <w:rFonts w:ascii="Times New Roman" w:hAnsi="Times New Roman" w:cs="Times New Roman"/>
          <w:lang w:val="ro-RO"/>
        </w:rPr>
        <w:t xml:space="preserve"> i</w:t>
      </w:r>
      <w:r w:rsidR="00C3607A" w:rsidRPr="00A45D67">
        <w:rPr>
          <w:rFonts w:ascii="Times New Roman" w:hAnsi="Times New Roman" w:cs="Times New Roman"/>
          <w:vertAlign w:val="superscript"/>
          <w:lang w:val="ro-RO"/>
        </w:rPr>
        <w:t>1</w:t>
      </w:r>
      <w:r w:rsidR="00C3607A" w:rsidRPr="00A45D67">
        <w:rPr>
          <w:rFonts w:ascii="Times New Roman" w:hAnsi="Times New Roman" w:cs="Times New Roman"/>
          <w:lang w:val="ro-RO"/>
        </w:rPr>
        <w:t>)</w:t>
      </w:r>
      <w:r w:rsidRPr="00A45D67">
        <w:rPr>
          <w:rFonts w:ascii="Times New Roman" w:hAnsi="Times New Roman" w:cs="Times New Roman"/>
          <w:lang w:val="ro-RO"/>
        </w:rPr>
        <w:t>-</w:t>
      </w:r>
      <w:r w:rsidR="00C3607A" w:rsidRPr="00A45D67">
        <w:rPr>
          <w:rFonts w:ascii="Times New Roman" w:hAnsi="Times New Roman" w:cs="Times New Roman"/>
          <w:lang w:val="ro-RO"/>
        </w:rPr>
        <w:t>i</w:t>
      </w:r>
      <w:r w:rsidR="00C3607A" w:rsidRPr="00A45D67">
        <w:rPr>
          <w:rFonts w:ascii="Times New Roman" w:hAnsi="Times New Roman" w:cs="Times New Roman"/>
          <w:vertAlign w:val="superscript"/>
          <w:lang w:val="ro-RO"/>
        </w:rPr>
        <w:t>3</w:t>
      </w:r>
      <w:r w:rsidR="00C3607A" w:rsidRPr="00A45D67">
        <w:rPr>
          <w:rFonts w:ascii="Times New Roman" w:hAnsi="Times New Roman" w:cs="Times New Roman"/>
          <w:lang w:val="ro-RO"/>
        </w:rPr>
        <w:t>) cu următorul cuprins:</w:t>
      </w:r>
    </w:p>
    <w:p w14:paraId="70B9CE5B" w14:textId="4C7E57F4" w:rsidR="00C3607A" w:rsidRPr="00A45D67" w:rsidRDefault="00863F3A" w:rsidP="00A45D67">
      <w:pPr>
        <w:spacing w:after="0" w:line="240" w:lineRule="auto"/>
        <w:ind w:firstLine="567"/>
        <w:jc w:val="both"/>
        <w:rPr>
          <w:rFonts w:ascii="Times New Roman" w:hAnsi="Times New Roman" w:cs="Times New Roman"/>
          <w:b/>
          <w:bCs/>
          <w:lang w:val="ro-RO"/>
        </w:rPr>
      </w:pPr>
      <w:r w:rsidRPr="00A45D67">
        <w:rPr>
          <w:rFonts w:ascii="Times New Roman" w:hAnsi="Times New Roman" w:cs="Times New Roman"/>
          <w:lang w:val="ro-RO"/>
        </w:rPr>
        <w:t>„</w:t>
      </w:r>
      <w:r w:rsidR="00C3607A" w:rsidRPr="00A45D67">
        <w:rPr>
          <w:rFonts w:ascii="Times New Roman" w:hAnsi="Times New Roman" w:cs="Times New Roman"/>
          <w:lang w:val="ro-RO"/>
        </w:rPr>
        <w:t>i</w:t>
      </w:r>
      <w:r w:rsidR="00C3607A" w:rsidRPr="00A45D67">
        <w:rPr>
          <w:rFonts w:ascii="Times New Roman" w:hAnsi="Times New Roman" w:cs="Times New Roman"/>
          <w:vertAlign w:val="superscript"/>
          <w:lang w:val="ro-RO"/>
        </w:rPr>
        <w:t>1</w:t>
      </w:r>
      <w:r w:rsidR="00C3607A" w:rsidRPr="00A45D67">
        <w:rPr>
          <w:rFonts w:ascii="Times New Roman" w:hAnsi="Times New Roman" w:cs="Times New Roman"/>
          <w:lang w:val="ro-RO"/>
        </w:rPr>
        <w:t xml:space="preserve">) aprobă și revizuiește, cel puțin, anual, iar în cazul instituțiilor mici și cu grad redus de complexitate, o dată la 2 ani, strategiile și politicile de asumare, gestionare, monitorizare și diminuare a riscurilor la care instituția este expusă sau ar putea fi expusă, inclusiv a riscurilor determinate de mediul macroeconomic în care instituția respectivă își desfășoară activitatea, ținând cont de stadiul ciclului economic, și a riscurilor care rezultă din impactul actual și pe termen scurt, mediu și lung al factorilor de mediu, sociali și de guvernanță. </w:t>
      </w:r>
    </w:p>
    <w:p w14:paraId="232E68EE" w14:textId="7052B00F" w:rsidR="00C3607A" w:rsidRPr="00A45D67" w:rsidRDefault="00C3607A" w:rsidP="00A45D67">
      <w:pPr>
        <w:spacing w:after="0" w:line="240" w:lineRule="auto"/>
        <w:ind w:firstLine="567"/>
        <w:jc w:val="both"/>
        <w:rPr>
          <w:rFonts w:ascii="Times New Roman" w:hAnsi="Times New Roman" w:cs="Times New Roman"/>
          <w:b/>
          <w:bCs/>
          <w:color w:val="FF0000"/>
          <w:lang w:val="ro-RO"/>
        </w:rPr>
      </w:pPr>
      <w:r w:rsidRPr="00A45D67">
        <w:rPr>
          <w:rFonts w:ascii="Times New Roman" w:hAnsi="Times New Roman" w:cs="Times New Roman"/>
          <w:lang w:val="ro-RO"/>
        </w:rPr>
        <w:t>i</w:t>
      </w:r>
      <w:r w:rsidRPr="00A45D67">
        <w:rPr>
          <w:rFonts w:ascii="Times New Roman" w:hAnsi="Times New Roman" w:cs="Times New Roman"/>
          <w:vertAlign w:val="superscript"/>
          <w:lang w:val="ro-RO"/>
        </w:rPr>
        <w:t>2</w:t>
      </w:r>
      <w:r w:rsidRPr="00A45D67">
        <w:rPr>
          <w:rFonts w:ascii="Times New Roman" w:hAnsi="Times New Roman" w:cs="Times New Roman"/>
          <w:lang w:val="ro-RO"/>
        </w:rPr>
        <w:t xml:space="preserve">) aprobă și monitorizează implementarea unor planuri specifice aferente monitorizării riscurilor de mediu, sociale și guvernanță elaborate de organul executiv al instituției de credit, inclusiv cele care decurg din procesul de ajustare și din tendințele de tranziție în contextul obiectivelor de reglementare și al actelor juridice relevante în ceea ce privește factorii de mediu, sociale și guvernanță. Obiectivele și procesele cuantificabile pentru abordarea riscurilor de mediu, sociale și de guvernanță incluse în planurile specifice trebuie să ia în considerare cele mai recente rapoarte și măsuri prescrise de Consiliul consultativ științific european privind schimbările climatice, în special în ceea ce privește atingerea obiectivelor climatice ale Uniunii Europene; </w:t>
      </w:r>
      <w:r w:rsidRPr="00A45D67">
        <w:rPr>
          <w:rFonts w:ascii="Times New Roman" w:hAnsi="Times New Roman" w:cs="Times New Roman"/>
          <w:b/>
          <w:lang w:val="ro-RO"/>
        </w:rPr>
        <w:t xml:space="preserve"> </w:t>
      </w:r>
    </w:p>
    <w:p w14:paraId="4BF7FE46" w14:textId="09567C3F" w:rsidR="00C3607A" w:rsidRPr="00A45D67" w:rsidRDefault="00863F3A" w:rsidP="00A45D67">
      <w:pPr>
        <w:pStyle w:val="a7"/>
        <w:tabs>
          <w:tab w:val="left" w:pos="426"/>
        </w:tabs>
        <w:spacing w:after="0" w:line="240" w:lineRule="auto"/>
        <w:ind w:left="0" w:firstLine="567"/>
        <w:jc w:val="both"/>
        <w:rPr>
          <w:rFonts w:ascii="Times New Roman" w:hAnsi="Times New Roman" w:cs="Times New Roman"/>
          <w:lang w:val="ro-RO"/>
        </w:rPr>
      </w:pPr>
      <w:r w:rsidRPr="00A45D67">
        <w:rPr>
          <w:rFonts w:ascii="Times New Roman" w:hAnsi="Times New Roman" w:cs="Times New Roman"/>
          <w:lang w:val="ro-RO"/>
        </w:rPr>
        <w:tab/>
      </w:r>
      <w:r w:rsidR="00C3607A" w:rsidRPr="00A45D67">
        <w:rPr>
          <w:rFonts w:ascii="Times New Roman" w:hAnsi="Times New Roman" w:cs="Times New Roman"/>
          <w:lang w:val="ro-RO"/>
        </w:rPr>
        <w:t>i</w:t>
      </w:r>
      <w:r w:rsidR="00C3607A" w:rsidRPr="00A45D67">
        <w:rPr>
          <w:rFonts w:ascii="Times New Roman" w:hAnsi="Times New Roman" w:cs="Times New Roman"/>
          <w:vertAlign w:val="superscript"/>
          <w:lang w:val="ro-RO"/>
        </w:rPr>
        <w:t>3</w:t>
      </w:r>
      <w:r w:rsidR="00C3607A" w:rsidRPr="00A45D67">
        <w:rPr>
          <w:rFonts w:ascii="Times New Roman" w:hAnsi="Times New Roman" w:cs="Times New Roman"/>
          <w:lang w:val="ro-RO"/>
        </w:rPr>
        <w:t>) aprobă planuri specifice și obiective cuantificabile în conformitate cu</w:t>
      </w:r>
      <w:r w:rsidR="00C3607A" w:rsidRPr="00A45D67" w:rsidDel="00395A58">
        <w:rPr>
          <w:rFonts w:ascii="Times New Roman" w:hAnsi="Times New Roman" w:cs="Times New Roman"/>
          <w:lang w:val="ro-RO"/>
        </w:rPr>
        <w:t xml:space="preserve"> </w:t>
      </w:r>
      <w:r w:rsidR="00C3607A" w:rsidRPr="00A45D67">
        <w:rPr>
          <w:rFonts w:ascii="Times New Roman" w:hAnsi="Times New Roman" w:cs="Times New Roman"/>
          <w:lang w:val="ro-RO"/>
        </w:rPr>
        <w:t>actele normative care se referă la contrapărțile centrale pentru a monitoriza și a aborda riscul de concentrare rezultat din expunerile faţă de contrapărţile centrale care oferă servicii de importanţă sistemică semnificativă pentru Uniunea Europeană sau pentru unul ori mai multe dintre statele membre;”</w:t>
      </w:r>
      <w:r w:rsidR="00B56818" w:rsidRPr="00A45D67">
        <w:rPr>
          <w:rFonts w:ascii="Times New Roman" w:hAnsi="Times New Roman" w:cs="Times New Roman"/>
          <w:lang w:val="ro-RO"/>
        </w:rPr>
        <w:t>;</w:t>
      </w:r>
    </w:p>
    <w:p w14:paraId="78D7FF71" w14:textId="77777777" w:rsidR="00680A1B" w:rsidRPr="00A45D67" w:rsidRDefault="00680A1B" w:rsidP="00A45D67">
      <w:pPr>
        <w:pStyle w:val="a7"/>
        <w:tabs>
          <w:tab w:val="left" w:pos="426"/>
        </w:tabs>
        <w:spacing w:after="0" w:line="240" w:lineRule="auto"/>
        <w:ind w:left="0" w:firstLine="567"/>
        <w:jc w:val="both"/>
        <w:rPr>
          <w:rFonts w:ascii="Times New Roman" w:hAnsi="Times New Roman" w:cs="Times New Roman"/>
          <w:lang w:val="ro-RO"/>
        </w:rPr>
      </w:pPr>
    </w:p>
    <w:p w14:paraId="1F7EB968" w14:textId="40A72373" w:rsidR="00B56818" w:rsidRPr="00A45D67" w:rsidRDefault="006B4791" w:rsidP="00A45D67">
      <w:pPr>
        <w:pStyle w:val="a7"/>
        <w:tabs>
          <w:tab w:val="left" w:pos="426"/>
        </w:tabs>
        <w:spacing w:after="0" w:line="240" w:lineRule="auto"/>
        <w:ind w:left="0" w:firstLine="567"/>
        <w:jc w:val="both"/>
        <w:rPr>
          <w:rFonts w:ascii="Times New Roman" w:hAnsi="Times New Roman" w:cs="Times New Roman"/>
          <w:lang w:val="ro-RO"/>
        </w:rPr>
      </w:pPr>
      <w:r>
        <w:rPr>
          <w:rFonts w:ascii="Times New Roman" w:hAnsi="Times New Roman" w:cs="Times New Roman"/>
          <w:lang w:val="ro-RO"/>
        </w:rPr>
        <w:tab/>
      </w:r>
      <w:r w:rsidR="00B56818" w:rsidRPr="00A45D67">
        <w:rPr>
          <w:rFonts w:ascii="Times New Roman" w:hAnsi="Times New Roman" w:cs="Times New Roman"/>
          <w:lang w:val="ro-RO"/>
        </w:rPr>
        <w:t>la alineatul (5), cuvintele “, sau al altei bănci” se substituie cu textul “inclusiv președintele Consiliului nu poate exercita funcția de conducător a organului executiv în cadrul instituției de credit”;</w:t>
      </w:r>
    </w:p>
    <w:p w14:paraId="4F9240A0" w14:textId="77777777" w:rsidR="00B56818" w:rsidRPr="00A45D67" w:rsidRDefault="00B56818" w:rsidP="00A45D67">
      <w:pPr>
        <w:pStyle w:val="a7"/>
        <w:tabs>
          <w:tab w:val="left" w:pos="426"/>
        </w:tabs>
        <w:spacing w:after="0" w:line="240" w:lineRule="auto"/>
        <w:ind w:left="0" w:firstLine="567"/>
        <w:jc w:val="both"/>
        <w:rPr>
          <w:rFonts w:ascii="Times New Roman" w:hAnsi="Times New Roman" w:cs="Times New Roman"/>
          <w:lang w:val="ro-RO"/>
        </w:rPr>
      </w:pPr>
    </w:p>
    <w:p w14:paraId="039758F1" w14:textId="4ABD8CEC" w:rsidR="00B56818" w:rsidRPr="00A45D67" w:rsidRDefault="006B4791" w:rsidP="00A45D67">
      <w:pPr>
        <w:pStyle w:val="a7"/>
        <w:tabs>
          <w:tab w:val="left" w:pos="426"/>
        </w:tabs>
        <w:spacing w:after="0" w:line="240" w:lineRule="auto"/>
        <w:ind w:left="0" w:firstLine="567"/>
        <w:jc w:val="both"/>
        <w:rPr>
          <w:rFonts w:ascii="Times New Roman" w:hAnsi="Times New Roman" w:cs="Times New Roman"/>
          <w:lang w:val="ro-RO"/>
        </w:rPr>
      </w:pPr>
      <w:r>
        <w:rPr>
          <w:rFonts w:ascii="Times New Roman" w:hAnsi="Times New Roman" w:cs="Times New Roman"/>
          <w:lang w:val="ro-RO"/>
        </w:rPr>
        <w:tab/>
      </w:r>
      <w:r w:rsidR="00B56818" w:rsidRPr="00A45D67">
        <w:rPr>
          <w:rFonts w:ascii="Times New Roman" w:hAnsi="Times New Roman" w:cs="Times New Roman"/>
          <w:lang w:val="ro-RO"/>
        </w:rPr>
        <w:t>la alineatul (7), cuvintele “sau numite”, cuvintele “sau numirea” și cuvintele “sau numită” se exclud;</w:t>
      </w:r>
    </w:p>
    <w:p w14:paraId="0C6F5905" w14:textId="77777777" w:rsidR="00B56818" w:rsidRPr="00A45D67" w:rsidRDefault="00B56818" w:rsidP="00A45D67">
      <w:pPr>
        <w:pStyle w:val="a7"/>
        <w:tabs>
          <w:tab w:val="left" w:pos="426"/>
        </w:tabs>
        <w:spacing w:after="0" w:line="240" w:lineRule="auto"/>
        <w:ind w:left="0" w:firstLine="567"/>
        <w:jc w:val="both"/>
        <w:rPr>
          <w:rFonts w:ascii="Times New Roman" w:hAnsi="Times New Roman" w:cs="Times New Roman"/>
          <w:lang w:val="ro-RO"/>
        </w:rPr>
      </w:pPr>
    </w:p>
    <w:p w14:paraId="22D8F251" w14:textId="54E14828" w:rsidR="00B56818" w:rsidRPr="00A45D67" w:rsidRDefault="006B4791" w:rsidP="00A45D67">
      <w:pPr>
        <w:pStyle w:val="a7"/>
        <w:tabs>
          <w:tab w:val="left" w:pos="426"/>
        </w:tabs>
        <w:spacing w:after="0" w:line="240" w:lineRule="auto"/>
        <w:ind w:left="0" w:firstLine="567"/>
        <w:jc w:val="both"/>
        <w:rPr>
          <w:rFonts w:ascii="Times New Roman" w:hAnsi="Times New Roman" w:cs="Times New Roman"/>
          <w:lang w:val="ro-RO"/>
        </w:rPr>
      </w:pPr>
      <w:r>
        <w:rPr>
          <w:rFonts w:ascii="Times New Roman" w:hAnsi="Times New Roman" w:cs="Times New Roman"/>
          <w:lang w:val="ro-RO"/>
        </w:rPr>
        <w:tab/>
      </w:r>
      <w:r w:rsidR="00B56818" w:rsidRPr="00A45D67">
        <w:rPr>
          <w:rFonts w:ascii="Times New Roman" w:hAnsi="Times New Roman" w:cs="Times New Roman"/>
          <w:lang w:val="ro-RO"/>
        </w:rPr>
        <w:t>se completează cu alineatul (8) cu următorul cuprins;</w:t>
      </w:r>
    </w:p>
    <w:p w14:paraId="636216E9" w14:textId="4ADC3DFC" w:rsidR="00B56818" w:rsidRPr="00A45D67" w:rsidRDefault="00863F3A" w:rsidP="00A45D67">
      <w:pPr>
        <w:pStyle w:val="a7"/>
        <w:tabs>
          <w:tab w:val="left" w:pos="426"/>
        </w:tabs>
        <w:spacing w:after="0" w:line="240" w:lineRule="auto"/>
        <w:ind w:left="0" w:firstLine="567"/>
        <w:jc w:val="both"/>
        <w:rPr>
          <w:rFonts w:ascii="Times New Roman" w:hAnsi="Times New Roman" w:cs="Times New Roman"/>
          <w:lang w:val="ro-RO"/>
        </w:rPr>
      </w:pPr>
      <w:r w:rsidRPr="00A45D67">
        <w:rPr>
          <w:rFonts w:ascii="Times New Roman" w:hAnsi="Times New Roman" w:cs="Times New Roman"/>
          <w:lang w:val="ro-RO"/>
        </w:rPr>
        <w:tab/>
      </w:r>
      <w:r w:rsidRPr="00A45D67">
        <w:rPr>
          <w:rFonts w:ascii="Times New Roman" w:hAnsi="Times New Roman" w:cs="Times New Roman"/>
          <w:lang w:val="ro-RO"/>
        </w:rPr>
        <w:tab/>
        <w:t>„</w:t>
      </w:r>
      <w:r w:rsidR="00B56818" w:rsidRPr="00A45D67">
        <w:rPr>
          <w:rFonts w:ascii="Times New Roman" w:hAnsi="Times New Roman" w:cs="Times New Roman"/>
          <w:lang w:val="ro-RO"/>
        </w:rPr>
        <w:t>(8) În aplicarea alin. (3) lit. i</w:t>
      </w:r>
      <w:r w:rsidR="00B56818" w:rsidRPr="00A45D67">
        <w:rPr>
          <w:rFonts w:ascii="Times New Roman" w:hAnsi="Times New Roman" w:cs="Times New Roman"/>
          <w:vertAlign w:val="superscript"/>
          <w:lang w:val="ro-RO"/>
        </w:rPr>
        <w:t>2</w:t>
      </w:r>
      <w:r w:rsidR="00B56818" w:rsidRPr="00A45D67">
        <w:rPr>
          <w:rFonts w:ascii="Times New Roman" w:hAnsi="Times New Roman" w:cs="Times New Roman"/>
          <w:lang w:val="ro-RO"/>
        </w:rPr>
        <w:t>), ţinând cont de principiul proporţionalităţii, în cazul instituțiilor mici și de complexitate redusă, Banca Națională a Moldovei poate acorda o derogare sau o procedură simplificată cu privire la planurile specifice aferente monitorizării riscurilor de mediu, sociale și guvernanță, astfel cum este prevăzut în actele normative emise în aplicarea prezentei legi.”.</w:t>
      </w:r>
    </w:p>
    <w:p w14:paraId="08A54773" w14:textId="77777777" w:rsidR="00B56818" w:rsidRPr="00A45D67" w:rsidRDefault="00B56818" w:rsidP="00A45D67">
      <w:pPr>
        <w:pStyle w:val="a7"/>
        <w:tabs>
          <w:tab w:val="left" w:pos="426"/>
        </w:tabs>
        <w:spacing w:after="0" w:line="240" w:lineRule="auto"/>
        <w:ind w:left="0" w:firstLine="567"/>
        <w:jc w:val="both"/>
        <w:rPr>
          <w:rFonts w:ascii="Times New Roman" w:hAnsi="Times New Roman" w:cs="Times New Roman"/>
          <w:lang w:val="ro-RO"/>
        </w:rPr>
      </w:pPr>
    </w:p>
    <w:p w14:paraId="4E2B4407" w14:textId="671DC3EA" w:rsidR="00B56818" w:rsidRPr="00A45D67" w:rsidRDefault="00863F3A" w:rsidP="00A45D67">
      <w:pPr>
        <w:pStyle w:val="a7"/>
        <w:numPr>
          <w:ilvl w:val="0"/>
          <w:numId w:val="10"/>
        </w:numPr>
        <w:tabs>
          <w:tab w:val="left" w:pos="426"/>
          <w:tab w:val="left" w:pos="993"/>
        </w:tabs>
        <w:spacing w:after="0" w:line="240" w:lineRule="auto"/>
        <w:ind w:left="0" w:firstLine="567"/>
        <w:jc w:val="both"/>
        <w:rPr>
          <w:rFonts w:ascii="Times New Roman" w:hAnsi="Times New Roman" w:cs="Times New Roman"/>
          <w:lang w:val="ro-RO"/>
        </w:rPr>
      </w:pPr>
      <w:r w:rsidRPr="00A45D67">
        <w:rPr>
          <w:rFonts w:ascii="Times New Roman" w:hAnsi="Times New Roman" w:cs="Times New Roman"/>
          <w:lang w:val="ro-RO"/>
        </w:rPr>
        <w:t>La a</w:t>
      </w:r>
      <w:r w:rsidR="00B56818" w:rsidRPr="00A45D67">
        <w:rPr>
          <w:rFonts w:ascii="Times New Roman" w:hAnsi="Times New Roman" w:cs="Times New Roman"/>
          <w:lang w:val="ro-RO"/>
        </w:rPr>
        <w:t>rticolul 42, laalineatul (2)</w:t>
      </w:r>
      <w:r w:rsidRPr="00A45D67">
        <w:rPr>
          <w:rFonts w:ascii="Times New Roman" w:hAnsi="Times New Roman" w:cs="Times New Roman"/>
          <w:lang w:val="ro-RO"/>
        </w:rPr>
        <w:t xml:space="preserve"> </w:t>
      </w:r>
      <w:r w:rsidR="00B56818" w:rsidRPr="00A45D67">
        <w:rPr>
          <w:rFonts w:ascii="Times New Roman" w:hAnsi="Times New Roman" w:cs="Times New Roman"/>
          <w:lang w:val="ro-RO"/>
        </w:rPr>
        <w:t>litera a), textul “şi cadrul de administrare a activităţii băncii, inclusiv codul de guvernanţă corporativă,” se substituie cu textul “, cadrul de administrare a activităţii și a guvernanței interne a instituției de credit, inclusiv codul de guvernanţă corporativă,  strategii, politici și planuri specifice legate de riscurile de mediu, sociale și de guvernanță</w:t>
      </w:r>
      <w:r w:rsidR="007531B3" w:rsidRPr="00A45D67">
        <w:rPr>
          <w:rFonts w:ascii="Times New Roman" w:hAnsi="Times New Roman" w:cs="Times New Roman"/>
          <w:lang w:val="ro-RO"/>
        </w:rPr>
        <w:t>,</w:t>
      </w:r>
      <w:r w:rsidR="00B56818" w:rsidRPr="00A45D67">
        <w:rPr>
          <w:rFonts w:ascii="Times New Roman" w:hAnsi="Times New Roman" w:cs="Times New Roman"/>
          <w:lang w:val="ro-RO"/>
        </w:rPr>
        <w:t xml:space="preserve"> ”.</w:t>
      </w:r>
    </w:p>
    <w:p w14:paraId="749BAB0B" w14:textId="77777777" w:rsidR="00B56818" w:rsidRPr="00A45D67" w:rsidRDefault="00B56818" w:rsidP="00A45D67">
      <w:pPr>
        <w:tabs>
          <w:tab w:val="left" w:pos="426"/>
          <w:tab w:val="left" w:pos="993"/>
        </w:tabs>
        <w:spacing w:after="0" w:line="240" w:lineRule="auto"/>
        <w:ind w:firstLine="567"/>
        <w:jc w:val="both"/>
        <w:rPr>
          <w:rFonts w:ascii="Times New Roman" w:hAnsi="Times New Roman" w:cs="Times New Roman"/>
          <w:lang w:val="ro-RO"/>
        </w:rPr>
      </w:pPr>
    </w:p>
    <w:p w14:paraId="00BBF6A1" w14:textId="46AA12E2" w:rsidR="00B56818" w:rsidRPr="00A45D67" w:rsidRDefault="00B56818" w:rsidP="00A45D67">
      <w:pPr>
        <w:pStyle w:val="a7"/>
        <w:numPr>
          <w:ilvl w:val="0"/>
          <w:numId w:val="10"/>
        </w:numPr>
        <w:tabs>
          <w:tab w:val="left" w:pos="426"/>
          <w:tab w:val="left" w:pos="993"/>
        </w:tabs>
        <w:spacing w:after="0" w:line="240" w:lineRule="auto"/>
        <w:ind w:left="0" w:firstLine="567"/>
        <w:jc w:val="both"/>
        <w:rPr>
          <w:rFonts w:ascii="Times New Roman" w:hAnsi="Times New Roman" w:cs="Times New Roman"/>
          <w:lang w:val="ro-RO"/>
        </w:rPr>
      </w:pPr>
      <w:r w:rsidRPr="00A45D67">
        <w:rPr>
          <w:rFonts w:ascii="Times New Roman" w:hAnsi="Times New Roman" w:cs="Times New Roman"/>
          <w:lang w:val="ro-RO"/>
        </w:rPr>
        <w:t>Articolul 43 va avea următorul cuprins:</w:t>
      </w:r>
    </w:p>
    <w:p w14:paraId="0BF99CA6" w14:textId="77777777" w:rsidR="00B56818" w:rsidRPr="00A45D67" w:rsidRDefault="00B56818" w:rsidP="00A45D67">
      <w:pPr>
        <w:pStyle w:val="a7"/>
        <w:tabs>
          <w:tab w:val="left" w:pos="426"/>
          <w:tab w:val="left" w:pos="993"/>
        </w:tabs>
        <w:spacing w:after="0" w:line="240" w:lineRule="auto"/>
        <w:ind w:left="0" w:firstLine="567"/>
        <w:jc w:val="both"/>
        <w:rPr>
          <w:rFonts w:ascii="Times New Roman" w:hAnsi="Times New Roman" w:cs="Times New Roman"/>
          <w:lang w:val="ro-RO"/>
        </w:rPr>
      </w:pPr>
    </w:p>
    <w:p w14:paraId="4EC6C5A4" w14:textId="2A4791A1" w:rsidR="00B56818" w:rsidRPr="00A45D67" w:rsidRDefault="00863F3A" w:rsidP="00A45D67">
      <w:pPr>
        <w:spacing w:after="0" w:line="240" w:lineRule="auto"/>
        <w:ind w:firstLine="567"/>
        <w:jc w:val="both"/>
        <w:rPr>
          <w:rFonts w:ascii="Times New Roman" w:hAnsi="Times New Roman" w:cs="Times New Roman"/>
          <w:lang w:val="ro-RO"/>
        </w:rPr>
      </w:pPr>
      <w:r w:rsidRPr="00A45D67">
        <w:rPr>
          <w:rFonts w:ascii="Times New Roman" w:hAnsi="Times New Roman" w:cs="Times New Roman"/>
          <w:lang w:val="ro-RO"/>
        </w:rPr>
        <w:t>„</w:t>
      </w:r>
      <w:r w:rsidR="00B56818" w:rsidRPr="00A45D67">
        <w:rPr>
          <w:rFonts w:ascii="Times New Roman" w:hAnsi="Times New Roman" w:cs="Times New Roman"/>
          <w:b/>
          <w:bCs/>
          <w:lang w:val="ro-RO"/>
        </w:rPr>
        <w:t>Articolul 43.</w:t>
      </w:r>
      <w:r w:rsidR="00B56818" w:rsidRPr="00A45D67">
        <w:rPr>
          <w:rFonts w:ascii="Times New Roman" w:hAnsi="Times New Roman" w:cs="Times New Roman"/>
          <w:lang w:val="ro-RO"/>
        </w:rPr>
        <w:t xml:space="preserve"> Membrii organului de conducere și evaluarea adecvării</w:t>
      </w:r>
    </w:p>
    <w:p w14:paraId="3A98F640" w14:textId="28E4034C" w:rsidR="00B56818" w:rsidRPr="00A45D67" w:rsidRDefault="00B56818" w:rsidP="00A45D67">
      <w:pPr>
        <w:spacing w:after="0" w:line="240" w:lineRule="auto"/>
        <w:ind w:firstLine="567"/>
        <w:jc w:val="both"/>
        <w:rPr>
          <w:rFonts w:ascii="Times New Roman" w:hAnsi="Times New Roman" w:cs="Times New Roman"/>
          <w:i/>
          <w:color w:val="0F9ED5" w:themeColor="accent4"/>
          <w:lang w:val="ro-RO"/>
        </w:rPr>
      </w:pPr>
      <w:r w:rsidRPr="00A45D67">
        <w:rPr>
          <w:rFonts w:ascii="Times New Roman" w:hAnsi="Times New Roman" w:cs="Times New Roman"/>
          <w:lang w:val="ro-RO"/>
        </w:rPr>
        <w:lastRenderedPageBreak/>
        <w:t>(1) Instituțiile de credit și societățile financiare holding și societățile financiare holding mixte cărora li s-a acordat aprobarea în conformitate cu art. 116</w:t>
      </w:r>
      <w:r w:rsidRPr="00A45D67">
        <w:rPr>
          <w:rFonts w:ascii="Times New Roman" w:hAnsi="Times New Roman" w:cs="Times New Roman"/>
          <w:vertAlign w:val="superscript"/>
          <w:lang w:val="ro-RO"/>
        </w:rPr>
        <w:t>1</w:t>
      </w:r>
      <w:r w:rsidRPr="00A45D67">
        <w:rPr>
          <w:rFonts w:ascii="Times New Roman" w:hAnsi="Times New Roman" w:cs="Times New Roman"/>
          <w:lang w:val="ro-RO"/>
        </w:rPr>
        <w:t xml:space="preserve"> alin. (1) și (2), (denumite în continuare “entitățile”) au responsabilitatea principală de a se asigura că membrii organului de conducere</w:t>
      </w:r>
      <w:r w:rsidR="000B444D" w:rsidRPr="00A45D67">
        <w:rPr>
          <w:rFonts w:ascii="Times New Roman" w:hAnsi="Times New Roman" w:cs="Times New Roman"/>
          <w:lang w:val="ro-RO"/>
        </w:rPr>
        <w:t xml:space="preserve"> </w:t>
      </w:r>
      <w:r w:rsidR="00840570" w:rsidRPr="00A45D67">
        <w:rPr>
          <w:rFonts w:ascii="Times New Roman" w:hAnsi="Times New Roman" w:cs="Times New Roman"/>
          <w:lang w:val="ro-RO"/>
        </w:rPr>
        <w:t xml:space="preserve">sau persoanele care reprezintă </w:t>
      </w:r>
      <w:r w:rsidR="00840570" w:rsidRPr="00A45D67">
        <w:rPr>
          <w:rFonts w:ascii="Times New Roman" w:eastAsia="Times New Roman" w:hAnsi="Times New Roman" w:cs="Times New Roman"/>
          <w:kern w:val="0"/>
          <w:lang w:val="ro-RO" w:eastAsia="ro-MD"/>
        </w:rPr>
        <w:t>conducerea superioară</w:t>
      </w:r>
      <w:r w:rsidR="00840570" w:rsidRPr="00A45D67">
        <w:rPr>
          <w:rFonts w:ascii="Times New Roman" w:hAnsi="Times New Roman" w:cs="Times New Roman"/>
          <w:lang w:val="ro-RO"/>
        </w:rPr>
        <w:t xml:space="preserve"> </w:t>
      </w:r>
      <w:r w:rsidRPr="00A45D67">
        <w:rPr>
          <w:rFonts w:ascii="Times New Roman" w:hAnsi="Times New Roman" w:cs="Times New Roman"/>
          <w:lang w:val="ro-RO"/>
        </w:rPr>
        <w:t>dispun, în orice moment de o reputație suficient de bună, acționează cu onestitate, integritate și pe baza unei gândiri independente, posedă suficiente cunoștințe, aptitudini și experiență pentru a-și exercita atribuțiile și îndeplinesc criteriile și cerințele prevăzute la art. 43</w:t>
      </w:r>
      <w:r w:rsidRPr="00A45D67">
        <w:rPr>
          <w:rFonts w:ascii="Times New Roman" w:hAnsi="Times New Roman" w:cs="Times New Roman"/>
          <w:vertAlign w:val="superscript"/>
          <w:lang w:val="ro-RO"/>
        </w:rPr>
        <w:t>1</w:t>
      </w:r>
      <w:r w:rsidRPr="00A45D67">
        <w:rPr>
          <w:rFonts w:ascii="Times New Roman" w:hAnsi="Times New Roman" w:cs="Times New Roman"/>
          <w:lang w:val="ro-RO"/>
        </w:rPr>
        <w:t>, cu excepția administratorilor temporari numiți de Banca Națională a Moldovei în temeiul art. 46 din Legea nr. 232/2016 privind redresarea și rezoluția instituțiilor de credit și a administratorilor speciali numiți de Banca Națională a Moldovei în temeiul art. 66 din legea menționată. Absența unei condamnări penale sau a unei urmăriri penale în curs pentru o infracțiune nu este suficientă în sine pentru a îndeplini cerința de a avea o bună reputație și de a acționa cu onestitate și integritate</w:t>
      </w:r>
      <w:r w:rsidR="006460A5" w:rsidRPr="00A45D67">
        <w:rPr>
          <w:rFonts w:ascii="Times New Roman" w:hAnsi="Times New Roman" w:cs="Times New Roman"/>
          <w:lang w:val="ro-RO"/>
        </w:rPr>
        <w:t>.</w:t>
      </w:r>
      <w:r w:rsidRPr="00A45D67">
        <w:rPr>
          <w:rFonts w:ascii="Times New Roman" w:hAnsi="Times New Roman" w:cs="Times New Roman"/>
          <w:i/>
          <w:iCs/>
          <w:color w:val="0F9ED5" w:themeColor="accent4"/>
          <w:lang w:val="ro-RO"/>
        </w:rPr>
        <w:t xml:space="preserve"> </w:t>
      </w:r>
    </w:p>
    <w:p w14:paraId="192BCEA4" w14:textId="5B32F538" w:rsidR="00B56818" w:rsidRPr="00A45D67" w:rsidRDefault="00B56818" w:rsidP="00A45D67">
      <w:pPr>
        <w:spacing w:after="0" w:line="240" w:lineRule="auto"/>
        <w:ind w:firstLine="567"/>
        <w:jc w:val="both"/>
        <w:rPr>
          <w:rFonts w:ascii="Times New Roman" w:hAnsi="Times New Roman" w:cs="Times New Roman"/>
          <w:b/>
          <w:bCs/>
          <w:color w:val="FF0000"/>
          <w:lang w:val="ro-RO"/>
        </w:rPr>
      </w:pPr>
      <w:r w:rsidRPr="00A45D67">
        <w:rPr>
          <w:rFonts w:ascii="Times New Roman" w:hAnsi="Times New Roman" w:cs="Times New Roman"/>
          <w:lang w:val="ro-RO"/>
        </w:rPr>
        <w:t>(2) Entitățile se asigură că membrii organului de conducere</w:t>
      </w:r>
      <w:r w:rsidR="001576E5" w:rsidRPr="00A45D67">
        <w:rPr>
          <w:rFonts w:ascii="Times New Roman" w:hAnsi="Times New Roman" w:cs="Times New Roman"/>
          <w:lang w:val="ro-RO"/>
        </w:rPr>
        <w:t xml:space="preserve"> sau persoanele care reprezintă </w:t>
      </w:r>
      <w:r w:rsidR="001576E5" w:rsidRPr="00A45D67">
        <w:rPr>
          <w:rFonts w:ascii="Times New Roman" w:eastAsia="Times New Roman" w:hAnsi="Times New Roman" w:cs="Times New Roman"/>
          <w:kern w:val="0"/>
          <w:lang w:val="ro-RO" w:eastAsia="ro-MD"/>
        </w:rPr>
        <w:t>conducerea superioară</w:t>
      </w:r>
      <w:r w:rsidR="00AE2B49" w:rsidRPr="00A45D67">
        <w:rPr>
          <w:rFonts w:ascii="Times New Roman" w:hAnsi="Times New Roman" w:cs="Times New Roman"/>
          <w:lang w:val="ro-RO"/>
        </w:rPr>
        <w:t>,</w:t>
      </w:r>
      <w:r w:rsidRPr="00A45D67">
        <w:rPr>
          <w:rFonts w:ascii="Times New Roman" w:hAnsi="Times New Roman" w:cs="Times New Roman"/>
          <w:lang w:val="ro-RO"/>
        </w:rPr>
        <w:t xml:space="preserve"> îndeplinesc în orice moment criteriile și cerințele prevăzute la art. 43</w:t>
      </w:r>
      <w:r w:rsidRPr="00A45D67">
        <w:rPr>
          <w:rFonts w:ascii="Times New Roman" w:hAnsi="Times New Roman" w:cs="Times New Roman"/>
          <w:vertAlign w:val="superscript"/>
          <w:lang w:val="ro-RO"/>
        </w:rPr>
        <w:t>1</w:t>
      </w:r>
      <w:r w:rsidRPr="00A45D67">
        <w:rPr>
          <w:rFonts w:ascii="Times New Roman" w:hAnsi="Times New Roman" w:cs="Times New Roman"/>
          <w:lang w:val="ro-RO"/>
        </w:rPr>
        <w:t xml:space="preserve"> și evaluează adecvarea membrilor organului de conducere ținând seama de așteptările în materie de supraveghere, înainte ca aceștia să-și preia funcțiile și periodic, astfel cum se prevede în actele normative ale Băncii Naționale a Moldovei și politicile interne privind adecvarea. </w:t>
      </w:r>
    </w:p>
    <w:p w14:paraId="40A337CE" w14:textId="318F349E" w:rsidR="00B56818" w:rsidRPr="00A45D67" w:rsidRDefault="00B56818" w:rsidP="00A45D67">
      <w:pPr>
        <w:spacing w:after="0" w:line="240" w:lineRule="auto"/>
        <w:ind w:firstLine="567"/>
        <w:jc w:val="both"/>
        <w:rPr>
          <w:rFonts w:ascii="Times New Roman" w:hAnsi="Times New Roman" w:cs="Times New Roman"/>
          <w:lang w:val="ro-RO"/>
        </w:rPr>
      </w:pPr>
      <w:r w:rsidRPr="00A45D67">
        <w:rPr>
          <w:rFonts w:ascii="Times New Roman" w:hAnsi="Times New Roman" w:cs="Times New Roman"/>
          <w:lang w:val="ro-RO"/>
        </w:rPr>
        <w:t>(3) În cazul în care entitățile concluzionează, urmare evaluării adecvării persoanelor înaintate în funcția de membru al organului de conducere</w:t>
      </w:r>
      <w:r w:rsidR="00AE2B49" w:rsidRPr="00A45D67">
        <w:rPr>
          <w:rFonts w:ascii="Times New Roman" w:hAnsi="Times New Roman" w:cs="Times New Roman"/>
          <w:lang w:val="ro-RO"/>
        </w:rPr>
        <w:t xml:space="preserve"> </w:t>
      </w:r>
      <w:r w:rsidR="009B60C2" w:rsidRPr="00A45D67">
        <w:rPr>
          <w:rFonts w:ascii="Times New Roman" w:hAnsi="Times New Roman" w:cs="Times New Roman"/>
          <w:lang w:val="ro-RO"/>
        </w:rPr>
        <w:t>sau persoanel</w:t>
      </w:r>
      <w:r w:rsidR="00053A45" w:rsidRPr="00A45D67">
        <w:rPr>
          <w:rFonts w:ascii="Times New Roman" w:hAnsi="Times New Roman" w:cs="Times New Roman"/>
          <w:lang w:val="ro-RO"/>
        </w:rPr>
        <w:t>e</w:t>
      </w:r>
      <w:r w:rsidR="009B60C2" w:rsidRPr="00A45D67">
        <w:rPr>
          <w:rFonts w:ascii="Times New Roman" w:hAnsi="Times New Roman" w:cs="Times New Roman"/>
          <w:lang w:val="ro-RO"/>
        </w:rPr>
        <w:t xml:space="preserve"> care reprezintă </w:t>
      </w:r>
      <w:r w:rsidR="009B60C2" w:rsidRPr="00A45D67">
        <w:rPr>
          <w:rFonts w:ascii="Times New Roman" w:eastAsia="Times New Roman" w:hAnsi="Times New Roman" w:cs="Times New Roman"/>
          <w:kern w:val="0"/>
          <w:lang w:val="ro-RO" w:eastAsia="ro-MD"/>
        </w:rPr>
        <w:t>conducerea superioară</w:t>
      </w:r>
      <w:r w:rsidRPr="00A45D67">
        <w:rPr>
          <w:rFonts w:ascii="Times New Roman" w:hAnsi="Times New Roman" w:cs="Times New Roman"/>
          <w:lang w:val="ro-RO"/>
        </w:rPr>
        <w:t>, că aceștia nu îndeplinesc cerințele prevăzute la alin. (1), entitatea:</w:t>
      </w:r>
    </w:p>
    <w:p w14:paraId="50A0A596" w14:textId="329C786D" w:rsidR="00B56818" w:rsidRPr="00A45D67" w:rsidRDefault="00B56818" w:rsidP="00A45D67">
      <w:pPr>
        <w:spacing w:after="0" w:line="240" w:lineRule="auto"/>
        <w:ind w:firstLine="567"/>
        <w:jc w:val="both"/>
        <w:rPr>
          <w:rFonts w:ascii="Times New Roman" w:hAnsi="Times New Roman" w:cs="Times New Roman"/>
          <w:lang w:val="ro-RO"/>
        </w:rPr>
      </w:pPr>
      <w:r w:rsidRPr="00A45D67">
        <w:rPr>
          <w:rFonts w:ascii="Times New Roman" w:hAnsi="Times New Roman" w:cs="Times New Roman"/>
          <w:lang w:val="ro-RO"/>
        </w:rPr>
        <w:t>a) se asigură că membrul potențial</w:t>
      </w:r>
      <w:r w:rsidR="00185F09" w:rsidRPr="00A45D67">
        <w:rPr>
          <w:rFonts w:ascii="Times New Roman" w:hAnsi="Times New Roman" w:cs="Times New Roman"/>
          <w:lang w:val="ro-RO"/>
        </w:rPr>
        <w:t>/persoana</w:t>
      </w:r>
      <w:r w:rsidRPr="00A45D67">
        <w:rPr>
          <w:rFonts w:ascii="Times New Roman" w:hAnsi="Times New Roman" w:cs="Times New Roman"/>
          <w:lang w:val="ro-RO"/>
        </w:rPr>
        <w:t xml:space="preserve"> în cauză nu preia funcția vizată în cazul în care evaluarea respectivă este finalizată înainte ca membrul potențial să preia funcția respectivă;</w:t>
      </w:r>
    </w:p>
    <w:p w14:paraId="3DFD5DD5" w14:textId="187AFE6D" w:rsidR="00B56818" w:rsidRPr="00A45D67" w:rsidRDefault="00B56818" w:rsidP="00A45D67">
      <w:pPr>
        <w:spacing w:after="0" w:line="240" w:lineRule="auto"/>
        <w:ind w:firstLine="567"/>
        <w:jc w:val="both"/>
        <w:rPr>
          <w:rFonts w:ascii="Times New Roman" w:hAnsi="Times New Roman" w:cs="Times New Roman"/>
          <w:lang w:val="ro-RO"/>
        </w:rPr>
      </w:pPr>
      <w:r w:rsidRPr="00A45D67">
        <w:rPr>
          <w:rFonts w:ascii="Times New Roman" w:hAnsi="Times New Roman" w:cs="Times New Roman"/>
          <w:lang w:val="ro-RO"/>
        </w:rPr>
        <w:t xml:space="preserve">b) </w:t>
      </w:r>
      <w:r w:rsidR="00960612" w:rsidRPr="00A45D67">
        <w:rPr>
          <w:rFonts w:ascii="Times New Roman" w:hAnsi="Times New Roman" w:cs="Times New Roman"/>
          <w:lang w:val="ro-RO"/>
        </w:rPr>
        <w:t xml:space="preserve">revocă </w:t>
      </w:r>
      <w:r w:rsidRPr="00A45D67">
        <w:rPr>
          <w:rFonts w:ascii="Times New Roman" w:hAnsi="Times New Roman" w:cs="Times New Roman"/>
          <w:lang w:val="ro-RO"/>
        </w:rPr>
        <w:t>un astfel de membru din organul de conducere</w:t>
      </w:r>
      <w:r w:rsidR="00185F09" w:rsidRPr="00A45D67">
        <w:rPr>
          <w:rFonts w:ascii="Times New Roman" w:hAnsi="Times New Roman" w:cs="Times New Roman"/>
          <w:lang w:val="ro-RO"/>
        </w:rPr>
        <w:t xml:space="preserve"> sau o astfel de persoană</w:t>
      </w:r>
      <w:r w:rsidRPr="00A45D67">
        <w:rPr>
          <w:rFonts w:ascii="Times New Roman" w:hAnsi="Times New Roman" w:cs="Times New Roman"/>
          <w:lang w:val="ro-RO"/>
        </w:rPr>
        <w:t xml:space="preserve"> în timp util; sau</w:t>
      </w:r>
    </w:p>
    <w:p w14:paraId="3C059543" w14:textId="4A443308" w:rsidR="00B56818" w:rsidRPr="00A45D67" w:rsidRDefault="00B56818" w:rsidP="00A45D67">
      <w:pPr>
        <w:spacing w:after="0" w:line="240" w:lineRule="auto"/>
        <w:ind w:firstLine="567"/>
        <w:jc w:val="both"/>
        <w:rPr>
          <w:rFonts w:ascii="Times New Roman" w:hAnsi="Times New Roman" w:cs="Times New Roman"/>
          <w:b/>
          <w:bCs/>
          <w:color w:val="FF0000"/>
          <w:lang w:val="ro-RO"/>
        </w:rPr>
      </w:pPr>
      <w:r w:rsidRPr="00A45D67">
        <w:rPr>
          <w:rFonts w:ascii="Times New Roman" w:hAnsi="Times New Roman" w:cs="Times New Roman"/>
          <w:lang w:val="ro-RO"/>
        </w:rPr>
        <w:t xml:space="preserve">c) ia, în timp util, măsurile suplimentare necesare pentru a se asigura că un astfel de membru este sau devine adecvat pentru funcția în cauză. </w:t>
      </w:r>
    </w:p>
    <w:p w14:paraId="3D3BFFDC" w14:textId="37457E91" w:rsidR="00B56818" w:rsidRPr="00A45D67" w:rsidRDefault="00B56818" w:rsidP="00A45D67">
      <w:pPr>
        <w:spacing w:after="0" w:line="240" w:lineRule="auto"/>
        <w:ind w:firstLine="567"/>
        <w:jc w:val="both"/>
        <w:rPr>
          <w:rFonts w:ascii="Times New Roman" w:hAnsi="Times New Roman" w:cs="Times New Roman"/>
          <w:i/>
          <w:iCs/>
          <w:color w:val="0F9ED5" w:themeColor="accent4"/>
          <w:lang w:val="ro-RO"/>
        </w:rPr>
      </w:pPr>
      <w:r w:rsidRPr="00A45D67">
        <w:rPr>
          <w:rFonts w:ascii="Times New Roman" w:hAnsi="Times New Roman" w:cs="Times New Roman"/>
          <w:lang w:val="ro-RO"/>
        </w:rPr>
        <w:t>(4) Entitățile se asigură că informațiile privind adecvarea membrilor organului de conducere</w:t>
      </w:r>
      <w:r w:rsidR="00185F09" w:rsidRPr="00A45D67">
        <w:rPr>
          <w:rFonts w:ascii="Times New Roman" w:hAnsi="Times New Roman" w:cs="Times New Roman"/>
          <w:lang w:val="ro-RO"/>
        </w:rPr>
        <w:t xml:space="preserve"> </w:t>
      </w:r>
      <w:r w:rsidR="009B60C2" w:rsidRPr="00A45D67">
        <w:rPr>
          <w:rFonts w:ascii="Times New Roman" w:hAnsi="Times New Roman" w:cs="Times New Roman"/>
          <w:lang w:val="ro-RO"/>
        </w:rPr>
        <w:t xml:space="preserve">sau a persoanelor care reprezintă </w:t>
      </w:r>
      <w:r w:rsidR="009B60C2" w:rsidRPr="00A45D67">
        <w:rPr>
          <w:rFonts w:ascii="Times New Roman" w:eastAsia="Times New Roman" w:hAnsi="Times New Roman" w:cs="Times New Roman"/>
          <w:kern w:val="0"/>
          <w:lang w:val="ro-RO" w:eastAsia="ro-MD"/>
        </w:rPr>
        <w:t>conducerea superioară</w:t>
      </w:r>
      <w:r w:rsidR="0087150F" w:rsidRPr="00A45D67">
        <w:rPr>
          <w:rFonts w:ascii="Times New Roman" w:eastAsia="Times New Roman" w:hAnsi="Times New Roman" w:cs="Times New Roman"/>
          <w:kern w:val="0"/>
          <w:lang w:val="ro-RO" w:eastAsia="ro-MD"/>
        </w:rPr>
        <w:t xml:space="preserve"> </w:t>
      </w:r>
      <w:r w:rsidRPr="00A45D67">
        <w:rPr>
          <w:rFonts w:ascii="Times New Roman" w:hAnsi="Times New Roman" w:cs="Times New Roman"/>
          <w:lang w:val="ro-RO"/>
        </w:rPr>
        <w:t>sunt actualizate și furnizează aceste informații, la cerere, Băncii Naționale a Moldovei, prin mijloacele stabilite de aceasta.</w:t>
      </w:r>
      <w:r w:rsidRPr="00A45D67">
        <w:rPr>
          <w:rFonts w:ascii="Times New Roman" w:hAnsi="Times New Roman" w:cs="Times New Roman"/>
          <w:b/>
          <w:bCs/>
          <w:color w:val="FF0000"/>
          <w:lang w:val="ro-RO"/>
        </w:rPr>
        <w:t xml:space="preserve"> </w:t>
      </w:r>
    </w:p>
    <w:p w14:paraId="679235C0" w14:textId="4869CBCC" w:rsidR="00B56818" w:rsidRPr="00A45D67" w:rsidRDefault="00B56818" w:rsidP="00A45D67">
      <w:pPr>
        <w:spacing w:after="0" w:line="240" w:lineRule="auto"/>
        <w:ind w:firstLine="567"/>
        <w:jc w:val="both"/>
        <w:rPr>
          <w:rFonts w:ascii="Times New Roman" w:hAnsi="Times New Roman" w:cs="Times New Roman"/>
          <w:i/>
          <w:color w:val="0F9ED5" w:themeColor="accent4"/>
          <w:lang w:val="ro-RO"/>
        </w:rPr>
      </w:pPr>
      <w:r w:rsidRPr="00A45D67">
        <w:rPr>
          <w:rFonts w:ascii="Times New Roman" w:hAnsi="Times New Roman" w:cs="Times New Roman"/>
          <w:lang w:val="ro-RO"/>
        </w:rPr>
        <w:t>(5) Fiecare dintre persoanele prevăzute la alin. (1), precum și persoanele menționate la alin. (7) trebuie să fie aprobată de Banca Naţională a Moldovei înainte de începerea exercitării responsabilităţilor sau, după numirea în funcţie, Banca Naţională a Moldovei să fie notificată conform art. 119 alin. (2), în condițiile stabilite de actele normative emise în aplicarea prezentei legi.</w:t>
      </w:r>
      <w:r w:rsidRPr="00A45D67">
        <w:rPr>
          <w:rFonts w:ascii="Times New Roman" w:hAnsi="Times New Roman" w:cs="Times New Roman"/>
          <w:b/>
          <w:bCs/>
          <w:color w:val="FF0000"/>
          <w:lang w:val="ro-RO"/>
        </w:rPr>
        <w:t xml:space="preserve"> </w:t>
      </w:r>
      <w:r w:rsidRPr="00A45D67">
        <w:rPr>
          <w:rFonts w:ascii="Times New Roman" w:hAnsi="Times New Roman" w:cs="Times New Roman"/>
          <w:lang w:val="ro-RO"/>
        </w:rPr>
        <w:t>Termenul de finalizare a procedurii de soluţionare a cererii de aprobare a persoanelor prevăzute la alin. (1) este de 45 de zile lucrătoare, calculat de la data depunerii cererii respective însoţite de toate documentele care trebuie prezentate Băncii Naţionale a Moldovei. Dacă este necesară o examinare suplimentară sau este nevoie de mai mult timp pentru prelucrarea informaţiilor şi documentelor, termenul prevăzut de prezentul alineat poate fi prelungit cu cel mult 30 de zile lucrătoare, cu notificarea entității, Banca Naţională a Moldovei va urmări în permanenţă respectarea de către persoanele prevăzute la alin. (1) a condiţiilor de aprobare.</w:t>
      </w:r>
      <w:r w:rsidRPr="00A45D67">
        <w:rPr>
          <w:rFonts w:ascii="Times New Roman" w:hAnsi="Times New Roman" w:cs="Times New Roman"/>
          <w:b/>
          <w:bCs/>
          <w:color w:val="FF0000"/>
          <w:lang w:val="ro-RO"/>
        </w:rPr>
        <w:t xml:space="preserve"> </w:t>
      </w:r>
    </w:p>
    <w:p w14:paraId="6F250719" w14:textId="23F59C86" w:rsidR="00B56818" w:rsidRPr="00A45D67" w:rsidRDefault="00B56818" w:rsidP="00A45D67">
      <w:pPr>
        <w:spacing w:after="0" w:line="240" w:lineRule="auto"/>
        <w:ind w:firstLine="567"/>
        <w:jc w:val="both"/>
        <w:rPr>
          <w:rFonts w:ascii="Times New Roman" w:hAnsi="Times New Roman" w:cs="Times New Roman"/>
          <w:i/>
          <w:color w:val="0F9ED5" w:themeColor="accent4"/>
          <w:lang w:val="ro-RO"/>
        </w:rPr>
      </w:pPr>
      <w:r w:rsidRPr="00A45D67">
        <w:rPr>
          <w:rFonts w:ascii="Times New Roman" w:hAnsi="Times New Roman" w:cs="Times New Roman"/>
          <w:lang w:val="ro-RO"/>
        </w:rPr>
        <w:t>(6) În cazul notificării prevăzute la alin.(5), Banca Naţională a Moldovei se poate opune ulterior numirii în funcţie, solicitînd entității luarea măsurilor necesare în vederea conformării cu prezenta lege şi cu actele normative emise în aplicarea acesteia.</w:t>
      </w:r>
      <w:r w:rsidRPr="00A45D67">
        <w:rPr>
          <w:rFonts w:ascii="Times New Roman" w:hAnsi="Times New Roman" w:cs="Times New Roman"/>
          <w:b/>
          <w:bCs/>
          <w:color w:val="FF0000"/>
          <w:lang w:val="ro-RO"/>
        </w:rPr>
        <w:t xml:space="preserve"> </w:t>
      </w:r>
    </w:p>
    <w:p w14:paraId="7A8E500D" w14:textId="55A7986E" w:rsidR="00B56818" w:rsidRPr="00A45D67" w:rsidRDefault="00B56818" w:rsidP="00A45D67">
      <w:pPr>
        <w:spacing w:after="0" w:line="240" w:lineRule="auto"/>
        <w:ind w:firstLine="567"/>
        <w:jc w:val="both"/>
        <w:rPr>
          <w:rFonts w:ascii="Times New Roman" w:hAnsi="Times New Roman" w:cs="Times New Roman"/>
          <w:lang w:val="ro-RO"/>
        </w:rPr>
      </w:pPr>
      <w:r w:rsidRPr="00A45D67">
        <w:rPr>
          <w:rFonts w:ascii="Times New Roman" w:hAnsi="Times New Roman" w:cs="Times New Roman"/>
          <w:lang w:val="ro-RO"/>
        </w:rPr>
        <w:t xml:space="preserve">(7) </w:t>
      </w:r>
      <w:r w:rsidR="00C13A17" w:rsidRPr="00A45D67">
        <w:rPr>
          <w:rFonts w:ascii="Times New Roman" w:hAnsi="Times New Roman" w:cs="Times New Roman"/>
          <w:lang w:val="ro-RO"/>
        </w:rPr>
        <w:t>Î</w:t>
      </w:r>
      <w:r w:rsidRPr="00A45D67">
        <w:rPr>
          <w:rFonts w:ascii="Times New Roman" w:hAnsi="Times New Roman" w:cs="Times New Roman"/>
          <w:lang w:val="ro-RO"/>
        </w:rPr>
        <w:t>n cazul în care următoarele entități au intenția clară de a numi un membru al organului executiv ori o funcţie executivă similară</w:t>
      </w:r>
      <w:r w:rsidR="00CA1916" w:rsidRPr="00A45D67">
        <w:rPr>
          <w:rFonts w:ascii="Times New Roman" w:hAnsi="Times New Roman" w:cs="Times New Roman"/>
          <w:lang w:val="ro-RO"/>
        </w:rPr>
        <w:t xml:space="preserve"> </w:t>
      </w:r>
      <w:r w:rsidRPr="00A45D67">
        <w:rPr>
          <w:rFonts w:ascii="Times New Roman" w:hAnsi="Times New Roman" w:cs="Times New Roman"/>
          <w:lang w:val="ro-RO"/>
        </w:rPr>
        <w:t>sau președintele Consiliului ori o funcție neexecutivă similară trebuie să solicite aprobarea prealabilă a Băncii Naționale a Moldovei sau, după caz, să notifice Banca Națională a Moldovei conform art. 119 alin. (2), în condițiile prevăzute de actele normative ale Băncii Naționale a Moldovei, cel târziu cu 90 zile lucrătoare înainte ca membrii potențiali să preia funcția:</w:t>
      </w:r>
    </w:p>
    <w:p w14:paraId="40A1FA3C" w14:textId="56D11D8F" w:rsidR="00B56818" w:rsidRPr="00A45D67" w:rsidRDefault="00B56818" w:rsidP="00A45D67">
      <w:pPr>
        <w:spacing w:after="0" w:line="240" w:lineRule="auto"/>
        <w:ind w:firstLine="567"/>
        <w:jc w:val="both"/>
        <w:rPr>
          <w:rFonts w:ascii="Times New Roman" w:hAnsi="Times New Roman" w:cs="Times New Roman"/>
          <w:lang w:val="ro-RO"/>
        </w:rPr>
      </w:pPr>
      <w:r w:rsidRPr="00A45D67">
        <w:rPr>
          <w:rFonts w:ascii="Times New Roman" w:hAnsi="Times New Roman" w:cs="Times New Roman"/>
          <w:lang w:val="ro-RO"/>
        </w:rPr>
        <w:t xml:space="preserve">a) instituțiile de credit - mamă din Uniunea Europeană care se califică drept instituții mari; </w:t>
      </w:r>
    </w:p>
    <w:p w14:paraId="21099ED9" w14:textId="5176F4B0" w:rsidR="00B56818" w:rsidRPr="00A45D67" w:rsidRDefault="00B56818" w:rsidP="00A45D67">
      <w:pPr>
        <w:spacing w:after="0" w:line="240" w:lineRule="auto"/>
        <w:ind w:firstLine="567"/>
        <w:jc w:val="both"/>
        <w:rPr>
          <w:rFonts w:ascii="Times New Roman" w:hAnsi="Times New Roman" w:cs="Times New Roman"/>
          <w:lang w:val="ro-RO"/>
        </w:rPr>
      </w:pPr>
      <w:r w:rsidRPr="00A45D67">
        <w:rPr>
          <w:rFonts w:ascii="Times New Roman" w:hAnsi="Times New Roman" w:cs="Times New Roman"/>
          <w:lang w:val="ro-RO"/>
        </w:rPr>
        <w:lastRenderedPageBreak/>
        <w:t xml:space="preserve">b) instituțiile de credit - mamă dintr-un stat membru care se califică drept instituții mari, cu excepția cazului în care sunt afiliate unui organism central; </w:t>
      </w:r>
    </w:p>
    <w:p w14:paraId="091FB683" w14:textId="77777777" w:rsidR="00B56818" w:rsidRPr="00A45D67" w:rsidRDefault="00B56818" w:rsidP="00A45D67">
      <w:pPr>
        <w:spacing w:after="0" w:line="240" w:lineRule="auto"/>
        <w:ind w:firstLine="567"/>
        <w:jc w:val="both"/>
        <w:rPr>
          <w:rFonts w:ascii="Times New Roman" w:hAnsi="Times New Roman" w:cs="Times New Roman"/>
          <w:lang w:val="ro-RO"/>
        </w:rPr>
      </w:pPr>
      <w:r w:rsidRPr="00A45D67">
        <w:rPr>
          <w:rFonts w:ascii="Times New Roman" w:hAnsi="Times New Roman" w:cs="Times New Roman"/>
          <w:lang w:val="ro-RO"/>
        </w:rPr>
        <w:t xml:space="preserve">c) organismele centrale care se califică drept instituții mari sau care supraveghează instituții mari afiliate lor; </w:t>
      </w:r>
    </w:p>
    <w:p w14:paraId="20A9849A" w14:textId="77777777" w:rsidR="00B56818" w:rsidRPr="00A45D67" w:rsidRDefault="00B56818" w:rsidP="00A45D67">
      <w:pPr>
        <w:spacing w:after="0" w:line="240" w:lineRule="auto"/>
        <w:ind w:firstLine="567"/>
        <w:jc w:val="both"/>
        <w:rPr>
          <w:rFonts w:ascii="Times New Roman" w:hAnsi="Times New Roman" w:cs="Times New Roman"/>
          <w:lang w:val="ro-RO"/>
        </w:rPr>
      </w:pPr>
      <w:r w:rsidRPr="00A45D67">
        <w:rPr>
          <w:rFonts w:ascii="Times New Roman" w:hAnsi="Times New Roman" w:cs="Times New Roman"/>
          <w:lang w:val="ro-RO"/>
        </w:rPr>
        <w:t xml:space="preserve">d) instituțiile de credit de sine stătătoare din Uniunea Europeană care se califică drept instituții mari; </w:t>
      </w:r>
    </w:p>
    <w:p w14:paraId="2250C696" w14:textId="77777777" w:rsidR="00B56818" w:rsidRPr="00A45D67" w:rsidRDefault="00B56818" w:rsidP="00A45D67">
      <w:pPr>
        <w:spacing w:after="0" w:line="240" w:lineRule="auto"/>
        <w:ind w:firstLine="567"/>
        <w:jc w:val="both"/>
        <w:rPr>
          <w:rFonts w:ascii="Times New Roman" w:hAnsi="Times New Roman" w:cs="Times New Roman"/>
          <w:lang w:val="ro-RO"/>
        </w:rPr>
      </w:pPr>
      <w:r w:rsidRPr="00A45D67">
        <w:rPr>
          <w:rFonts w:ascii="Times New Roman" w:hAnsi="Times New Roman" w:cs="Times New Roman"/>
          <w:lang w:val="ro-RO"/>
        </w:rPr>
        <w:t>e) filialele mari;</w:t>
      </w:r>
    </w:p>
    <w:p w14:paraId="0FDF3CA4" w14:textId="375C1299" w:rsidR="00B56818" w:rsidRPr="00A45D67" w:rsidRDefault="00B56818" w:rsidP="00A45D67">
      <w:pPr>
        <w:spacing w:after="0" w:line="240" w:lineRule="auto"/>
        <w:ind w:firstLine="567"/>
        <w:jc w:val="both"/>
        <w:rPr>
          <w:rFonts w:ascii="Times New Roman" w:hAnsi="Times New Roman" w:cs="Times New Roman"/>
          <w:b/>
          <w:bCs/>
          <w:color w:val="FF0000"/>
          <w:lang w:val="ro-RO"/>
        </w:rPr>
      </w:pPr>
      <w:r w:rsidRPr="00A45D67">
        <w:rPr>
          <w:rFonts w:ascii="Times New Roman" w:hAnsi="Times New Roman" w:cs="Times New Roman"/>
          <w:lang w:val="ro-RO"/>
        </w:rPr>
        <w:t>f) societățile financiare holding mamă dintr-un stat membru, societățile financiare holding mixte mamă dintr-un stat membru, societățile financiare holding mamă din UE și societățile financiare holding mixte mamă din UE care au instituții mari în cadrul grupului lor, cu excepția celor care intră sub incidența art. 116</w:t>
      </w:r>
      <w:r w:rsidRPr="00A45D67">
        <w:rPr>
          <w:rFonts w:ascii="Times New Roman" w:hAnsi="Times New Roman" w:cs="Times New Roman"/>
          <w:vertAlign w:val="superscript"/>
          <w:lang w:val="ro-RO"/>
        </w:rPr>
        <w:t>1</w:t>
      </w:r>
      <w:r w:rsidRPr="00A45D67">
        <w:rPr>
          <w:rFonts w:ascii="Times New Roman" w:hAnsi="Times New Roman" w:cs="Times New Roman"/>
          <w:lang w:val="ro-RO"/>
        </w:rPr>
        <w:t xml:space="preserve"> alin. (7). </w:t>
      </w:r>
    </w:p>
    <w:p w14:paraId="02261262" w14:textId="06AF71EE" w:rsidR="00B56818" w:rsidRPr="00A45D67" w:rsidRDefault="00B56818" w:rsidP="00A45D67">
      <w:pPr>
        <w:spacing w:after="0" w:line="240" w:lineRule="auto"/>
        <w:ind w:firstLine="567"/>
        <w:jc w:val="both"/>
        <w:rPr>
          <w:rFonts w:ascii="Times New Roman" w:hAnsi="Times New Roman" w:cs="Times New Roman"/>
          <w:lang w:val="ro-RO"/>
        </w:rPr>
      </w:pPr>
      <w:r w:rsidRPr="00A45D67">
        <w:rPr>
          <w:rFonts w:ascii="Times New Roman" w:hAnsi="Times New Roman" w:cs="Times New Roman"/>
          <w:lang w:val="ro-RO"/>
        </w:rPr>
        <w:t xml:space="preserve">(8) </w:t>
      </w:r>
      <w:r w:rsidR="00DE4CA7" w:rsidRPr="00A45D67">
        <w:rPr>
          <w:rFonts w:ascii="Times New Roman" w:hAnsi="Times New Roman" w:cs="Times New Roman"/>
          <w:lang w:val="ro-RO"/>
        </w:rPr>
        <w:t>Entitățile</w:t>
      </w:r>
      <w:r w:rsidRPr="00A45D67">
        <w:rPr>
          <w:rFonts w:ascii="Times New Roman" w:hAnsi="Times New Roman" w:cs="Times New Roman"/>
          <w:lang w:val="ro-RO"/>
        </w:rPr>
        <w:t xml:space="preserve"> trebuie să prezinte Băncii Naționale a Moldovei cererea privind adecvarea persoanelor menționate la alin. (7), conform actelor normative ale Băncii Naționale a Moldovei, însoțită de următoarele documente și informații: </w:t>
      </w:r>
    </w:p>
    <w:p w14:paraId="099BF2ED" w14:textId="77777777" w:rsidR="00B56818" w:rsidRPr="00A45D67" w:rsidRDefault="00B56818" w:rsidP="00A45D67">
      <w:pPr>
        <w:spacing w:after="0" w:line="240" w:lineRule="auto"/>
        <w:ind w:firstLine="567"/>
        <w:jc w:val="both"/>
        <w:rPr>
          <w:rFonts w:ascii="Times New Roman" w:hAnsi="Times New Roman" w:cs="Times New Roman"/>
          <w:lang w:val="ro-RO"/>
        </w:rPr>
      </w:pPr>
      <w:r w:rsidRPr="00A45D67">
        <w:rPr>
          <w:rFonts w:ascii="Times New Roman" w:hAnsi="Times New Roman" w:cs="Times New Roman"/>
          <w:lang w:val="ro-RO"/>
        </w:rPr>
        <w:t xml:space="preserve">a) chestionarul privind adecvarea și Curriculum Vitae; </w:t>
      </w:r>
    </w:p>
    <w:p w14:paraId="3EC31FDA" w14:textId="2808D2CA" w:rsidR="00B56818" w:rsidRPr="00A45D67" w:rsidRDefault="00B56818" w:rsidP="00A45D67">
      <w:pPr>
        <w:spacing w:after="0" w:line="240" w:lineRule="auto"/>
        <w:ind w:firstLine="567"/>
        <w:jc w:val="both"/>
        <w:rPr>
          <w:rFonts w:ascii="Times New Roman" w:hAnsi="Times New Roman" w:cs="Times New Roman"/>
          <w:lang w:val="ro-RO"/>
        </w:rPr>
      </w:pPr>
      <w:r w:rsidRPr="00A45D67">
        <w:rPr>
          <w:rFonts w:ascii="Times New Roman" w:hAnsi="Times New Roman" w:cs="Times New Roman"/>
          <w:lang w:val="ro-RO"/>
        </w:rPr>
        <w:t xml:space="preserve">b) evaluarea internă a adecvării menționată la alin. (2); </w:t>
      </w:r>
    </w:p>
    <w:p w14:paraId="5EA9D00A" w14:textId="77777777" w:rsidR="00B56818" w:rsidRPr="00A45D67" w:rsidRDefault="00B56818" w:rsidP="00A45D67">
      <w:pPr>
        <w:spacing w:after="0" w:line="240" w:lineRule="auto"/>
        <w:ind w:firstLine="567"/>
        <w:jc w:val="both"/>
        <w:rPr>
          <w:rFonts w:ascii="Times New Roman" w:hAnsi="Times New Roman" w:cs="Times New Roman"/>
          <w:lang w:val="ro-RO"/>
        </w:rPr>
      </w:pPr>
      <w:r w:rsidRPr="00A45D67">
        <w:rPr>
          <w:rFonts w:ascii="Times New Roman" w:hAnsi="Times New Roman" w:cs="Times New Roman"/>
          <w:lang w:val="ro-RO"/>
        </w:rPr>
        <w:t xml:space="preserve">c) cazierul judiciar; </w:t>
      </w:r>
    </w:p>
    <w:p w14:paraId="339F0918" w14:textId="77777777" w:rsidR="00B56818" w:rsidRPr="00A45D67" w:rsidRDefault="00B56818" w:rsidP="00A45D67">
      <w:pPr>
        <w:spacing w:after="0" w:line="240" w:lineRule="auto"/>
        <w:ind w:firstLine="567"/>
        <w:jc w:val="both"/>
        <w:rPr>
          <w:rFonts w:ascii="Times New Roman" w:hAnsi="Times New Roman" w:cs="Times New Roman"/>
          <w:lang w:val="ro-RO"/>
        </w:rPr>
      </w:pPr>
      <w:r w:rsidRPr="00A45D67">
        <w:rPr>
          <w:rFonts w:ascii="Times New Roman" w:hAnsi="Times New Roman" w:cs="Times New Roman"/>
          <w:lang w:val="ro-RO"/>
        </w:rPr>
        <w:t xml:space="preserve">d) indicarea datei numirii și a datei la care atribuțiile se planifică a fi preluate efectiv; </w:t>
      </w:r>
    </w:p>
    <w:p w14:paraId="772CA20D" w14:textId="6C73F5D6" w:rsidR="00B56818" w:rsidRPr="00A45D67" w:rsidRDefault="00B56818" w:rsidP="00A45D67">
      <w:pPr>
        <w:spacing w:after="0" w:line="240" w:lineRule="auto"/>
        <w:ind w:firstLine="567"/>
        <w:jc w:val="both"/>
        <w:rPr>
          <w:rFonts w:ascii="Times New Roman" w:hAnsi="Times New Roman" w:cs="Times New Roman"/>
          <w:lang w:val="ro-RO"/>
        </w:rPr>
      </w:pPr>
      <w:r w:rsidRPr="00A45D67">
        <w:rPr>
          <w:rFonts w:ascii="Times New Roman" w:hAnsi="Times New Roman" w:cs="Times New Roman"/>
          <w:lang w:val="ro-RO"/>
        </w:rPr>
        <w:t xml:space="preserve">e) orice alte documente și informații necesare prevăzute de actele normative ale Băncii Naționale a Moldovei. </w:t>
      </w:r>
    </w:p>
    <w:p w14:paraId="0651BFBE" w14:textId="122E5099" w:rsidR="00B56818" w:rsidRPr="00A45D67" w:rsidRDefault="00B56818" w:rsidP="00A45D67">
      <w:pPr>
        <w:spacing w:after="0" w:line="240" w:lineRule="auto"/>
        <w:ind w:firstLine="567"/>
        <w:jc w:val="both"/>
        <w:rPr>
          <w:rFonts w:ascii="Times New Roman" w:hAnsi="Times New Roman" w:cs="Times New Roman"/>
          <w:i/>
          <w:color w:val="0F9ED5" w:themeColor="accent4"/>
          <w:lang w:val="ro-RO"/>
        </w:rPr>
      </w:pPr>
      <w:r w:rsidRPr="00A45D67">
        <w:rPr>
          <w:rFonts w:ascii="Times New Roman" w:hAnsi="Times New Roman" w:cs="Times New Roman"/>
          <w:lang w:val="ro-RO"/>
        </w:rPr>
        <w:t xml:space="preserve">(9) În cazul în care Banca Națională a Moldovei are îndoieli cu privire la îndeplinirea de către membrul potențial </w:t>
      </w:r>
      <w:r w:rsidR="00154A0D" w:rsidRPr="00A45D67">
        <w:rPr>
          <w:rFonts w:ascii="Times New Roman" w:hAnsi="Times New Roman" w:cs="Times New Roman"/>
          <w:lang w:val="ro-RO"/>
        </w:rPr>
        <w:t>sau</w:t>
      </w:r>
      <w:r w:rsidR="00107257" w:rsidRPr="00A45D67">
        <w:rPr>
          <w:rFonts w:ascii="Times New Roman" w:hAnsi="Times New Roman" w:cs="Times New Roman"/>
          <w:lang w:val="ro-RO"/>
        </w:rPr>
        <w:t xml:space="preserve"> </w:t>
      </w:r>
      <w:r w:rsidR="00154A0D" w:rsidRPr="00A45D67">
        <w:rPr>
          <w:rFonts w:ascii="Times New Roman" w:hAnsi="Times New Roman" w:cs="Times New Roman"/>
          <w:lang w:val="ro-RO"/>
        </w:rPr>
        <w:t>a persoanelor care reprezintă conducerea superioară</w:t>
      </w:r>
      <w:r w:rsidR="00AD21A0" w:rsidRPr="00A45D67">
        <w:rPr>
          <w:rFonts w:ascii="Times New Roman" w:hAnsi="Times New Roman" w:cs="Times New Roman"/>
          <w:lang w:val="ro-RO"/>
        </w:rPr>
        <w:t xml:space="preserve">, </w:t>
      </w:r>
      <w:r w:rsidRPr="00A45D67">
        <w:rPr>
          <w:rFonts w:ascii="Times New Roman" w:hAnsi="Times New Roman" w:cs="Times New Roman"/>
          <w:lang w:val="ro-RO"/>
        </w:rPr>
        <w:t>a criteriilor și cerințelor prevăzute la art. 43</w:t>
      </w:r>
      <w:r w:rsidRPr="00A45D67">
        <w:rPr>
          <w:rFonts w:ascii="Times New Roman" w:hAnsi="Times New Roman" w:cs="Times New Roman"/>
          <w:vertAlign w:val="superscript"/>
          <w:lang w:val="ro-RO"/>
        </w:rPr>
        <w:t>1</w:t>
      </w:r>
      <w:r w:rsidRPr="00A45D67">
        <w:rPr>
          <w:rFonts w:ascii="Times New Roman" w:hAnsi="Times New Roman" w:cs="Times New Roman"/>
          <w:lang w:val="ro-RO"/>
        </w:rPr>
        <w:t>, aceasta poate iniția un dialog cu instituția de credit pentru a aborda preocupările identificate, cu scopul de a se asigura că membrul potențial</w:t>
      </w:r>
      <w:r w:rsidR="00107257" w:rsidRPr="00A45D67">
        <w:rPr>
          <w:rFonts w:ascii="Times New Roman" w:hAnsi="Times New Roman" w:cs="Times New Roman"/>
          <w:lang w:val="ro-RO"/>
        </w:rPr>
        <w:t xml:space="preserve"> sau persoana respectivă</w:t>
      </w:r>
      <w:r w:rsidRPr="00A45D67">
        <w:rPr>
          <w:rFonts w:ascii="Times New Roman" w:hAnsi="Times New Roman" w:cs="Times New Roman"/>
          <w:lang w:val="ro-RO"/>
        </w:rPr>
        <w:t xml:space="preserve"> este sau va deveni adecvat în momentul preluării funcției.</w:t>
      </w:r>
      <w:r w:rsidRPr="00A45D67">
        <w:rPr>
          <w:rFonts w:ascii="Times New Roman" w:hAnsi="Times New Roman" w:cs="Times New Roman"/>
          <w:b/>
          <w:bCs/>
          <w:color w:val="FF0000"/>
          <w:lang w:val="ro-RO"/>
        </w:rPr>
        <w:t xml:space="preserve"> </w:t>
      </w:r>
    </w:p>
    <w:p w14:paraId="0935889C" w14:textId="1308F07D" w:rsidR="00B56818" w:rsidRPr="00A45D67" w:rsidRDefault="00B56818" w:rsidP="00A45D67">
      <w:pPr>
        <w:spacing w:after="0" w:line="240" w:lineRule="auto"/>
        <w:ind w:firstLine="567"/>
        <w:jc w:val="both"/>
        <w:rPr>
          <w:rFonts w:ascii="Times New Roman" w:hAnsi="Times New Roman" w:cs="Times New Roman"/>
          <w:b/>
          <w:bCs/>
          <w:color w:val="FF0000"/>
          <w:lang w:val="ro-RO"/>
        </w:rPr>
      </w:pPr>
      <w:r w:rsidRPr="00A45D67">
        <w:rPr>
          <w:rFonts w:ascii="Times New Roman" w:hAnsi="Times New Roman" w:cs="Times New Roman"/>
          <w:lang w:val="ro-RO"/>
        </w:rPr>
        <w:t>(10) Banca Națională a Moldovei evaluează dacă membrii organului de conducere</w:t>
      </w:r>
      <w:r w:rsidR="00185F09" w:rsidRPr="00A45D67">
        <w:rPr>
          <w:rFonts w:ascii="Times New Roman" w:hAnsi="Times New Roman" w:cs="Times New Roman"/>
          <w:lang w:val="ro-RO"/>
        </w:rPr>
        <w:t xml:space="preserve"> </w:t>
      </w:r>
      <w:r w:rsidR="00DD73AF" w:rsidRPr="00A45D67">
        <w:rPr>
          <w:rFonts w:ascii="Times New Roman" w:hAnsi="Times New Roman" w:cs="Times New Roman"/>
          <w:lang w:val="ro-RO"/>
        </w:rPr>
        <w:t xml:space="preserve">sau persoanele care reprezintă </w:t>
      </w:r>
      <w:r w:rsidR="00DD73AF" w:rsidRPr="00A45D67">
        <w:rPr>
          <w:rFonts w:ascii="Times New Roman" w:eastAsia="Times New Roman" w:hAnsi="Times New Roman" w:cs="Times New Roman"/>
          <w:kern w:val="0"/>
          <w:lang w:val="ro-RO" w:eastAsia="ro-MD"/>
        </w:rPr>
        <w:t xml:space="preserve">conducerea superioară </w:t>
      </w:r>
      <w:r w:rsidRPr="00A45D67">
        <w:rPr>
          <w:rFonts w:ascii="Times New Roman" w:hAnsi="Times New Roman" w:cs="Times New Roman"/>
          <w:lang w:val="ro-RO"/>
        </w:rPr>
        <w:t>îndeplinesc în orice moment criteriile și cerințele prevăzute la art. 43</w:t>
      </w:r>
      <w:r w:rsidRPr="00A45D67">
        <w:rPr>
          <w:rFonts w:ascii="Times New Roman" w:hAnsi="Times New Roman" w:cs="Times New Roman"/>
          <w:vertAlign w:val="superscript"/>
          <w:lang w:val="ro-RO"/>
        </w:rPr>
        <w:t>1</w:t>
      </w:r>
      <w:r w:rsidRPr="00A45D67">
        <w:rPr>
          <w:rFonts w:ascii="Times New Roman" w:hAnsi="Times New Roman" w:cs="Times New Roman"/>
          <w:lang w:val="ro-RO"/>
        </w:rPr>
        <w:t xml:space="preserve"> în baza cererii privind adecvarea, documentelor și informațiilor prevăzute în actele normative ale Băncii Naționale a Moldovei și poate solicita entităților informații sau documente suplimentare, inclusiv interviuri sau audieri, în scopul realizării evaluării.</w:t>
      </w:r>
      <w:r w:rsidRPr="00A45D67">
        <w:rPr>
          <w:rFonts w:ascii="Times New Roman" w:hAnsi="Times New Roman" w:cs="Times New Roman"/>
          <w:i/>
          <w:iCs/>
          <w:color w:val="0F9ED5" w:themeColor="accent4"/>
          <w:lang w:val="ro-RO"/>
        </w:rPr>
        <w:t xml:space="preserve"> </w:t>
      </w:r>
    </w:p>
    <w:p w14:paraId="65C67F11" w14:textId="7C44C6A2" w:rsidR="00B56818" w:rsidRPr="00A45D67" w:rsidRDefault="00B56818" w:rsidP="00A45D67">
      <w:pPr>
        <w:spacing w:after="0" w:line="240" w:lineRule="auto"/>
        <w:ind w:firstLine="567"/>
        <w:jc w:val="both"/>
        <w:rPr>
          <w:rFonts w:ascii="Times New Roman" w:hAnsi="Times New Roman" w:cs="Times New Roman"/>
          <w:lang w:val="ro-RO"/>
        </w:rPr>
      </w:pPr>
      <w:r w:rsidRPr="00A45D67">
        <w:rPr>
          <w:rFonts w:ascii="Times New Roman" w:hAnsi="Times New Roman" w:cs="Times New Roman"/>
          <w:lang w:val="ro-RO"/>
        </w:rPr>
        <w:t xml:space="preserve">(11) Banca Națională a Moldovei poate lua următoarele măsuri, în cazul în care membrii organului de conducere </w:t>
      </w:r>
      <w:r w:rsidR="00DD73AF" w:rsidRPr="00A45D67">
        <w:rPr>
          <w:rFonts w:ascii="Times New Roman" w:hAnsi="Times New Roman" w:cs="Times New Roman"/>
          <w:lang w:val="ro-RO"/>
        </w:rPr>
        <w:t xml:space="preserve">sau persoanele care reprezintă </w:t>
      </w:r>
      <w:r w:rsidR="00DD73AF" w:rsidRPr="00A45D67">
        <w:rPr>
          <w:rFonts w:ascii="Times New Roman" w:eastAsia="Times New Roman" w:hAnsi="Times New Roman" w:cs="Times New Roman"/>
          <w:kern w:val="0"/>
          <w:lang w:val="ro-RO" w:eastAsia="ro-MD"/>
        </w:rPr>
        <w:t>conducerea superioară</w:t>
      </w:r>
      <w:r w:rsidR="008C7598" w:rsidRPr="00A45D67">
        <w:rPr>
          <w:rFonts w:ascii="Times New Roman" w:hAnsi="Times New Roman" w:cs="Times New Roman"/>
          <w:lang w:val="ro-RO"/>
        </w:rPr>
        <w:t xml:space="preserve"> </w:t>
      </w:r>
      <w:r w:rsidRPr="00A45D67">
        <w:rPr>
          <w:rFonts w:ascii="Times New Roman" w:hAnsi="Times New Roman" w:cs="Times New Roman"/>
          <w:lang w:val="ro-RO"/>
        </w:rPr>
        <w:t>nu îndeplinesc în orice moment criteriile și cerințele prevăzute la art. 43</w:t>
      </w:r>
      <w:r w:rsidRPr="00A45D67">
        <w:rPr>
          <w:rFonts w:ascii="Times New Roman" w:hAnsi="Times New Roman" w:cs="Times New Roman"/>
          <w:vertAlign w:val="superscript"/>
          <w:lang w:val="ro-RO"/>
        </w:rPr>
        <w:t>1</w:t>
      </w:r>
      <w:r w:rsidRPr="00A45D67">
        <w:rPr>
          <w:rFonts w:ascii="Times New Roman" w:hAnsi="Times New Roman" w:cs="Times New Roman"/>
          <w:lang w:val="ro-RO"/>
        </w:rPr>
        <w:t xml:space="preserve">:  </w:t>
      </w:r>
    </w:p>
    <w:p w14:paraId="0B05AA70" w14:textId="0621A9F7" w:rsidR="00B56818" w:rsidRPr="00A45D67" w:rsidRDefault="00B56818" w:rsidP="00A45D67">
      <w:pPr>
        <w:spacing w:after="0" w:line="240" w:lineRule="auto"/>
        <w:ind w:firstLine="567"/>
        <w:jc w:val="both"/>
        <w:rPr>
          <w:rFonts w:ascii="Times New Roman" w:hAnsi="Times New Roman" w:cs="Times New Roman"/>
          <w:lang w:val="ro-RO"/>
        </w:rPr>
      </w:pPr>
      <w:r w:rsidRPr="00A45D67">
        <w:rPr>
          <w:rFonts w:ascii="Times New Roman" w:hAnsi="Times New Roman" w:cs="Times New Roman"/>
          <w:lang w:val="ro-RO"/>
        </w:rPr>
        <w:t>a) în cazul evaluării ex ante, împiedică membrii respectivi să facă parte din organul de conducere</w:t>
      </w:r>
      <w:r w:rsidR="008C7598" w:rsidRPr="00A45D67">
        <w:rPr>
          <w:rFonts w:ascii="Times New Roman" w:hAnsi="Times New Roman" w:cs="Times New Roman"/>
          <w:lang w:val="ro-RO"/>
        </w:rPr>
        <w:t xml:space="preserve"> sau persoanele care reprezintă conducerea superioară</w:t>
      </w:r>
      <w:r w:rsidRPr="00A45D67">
        <w:rPr>
          <w:rFonts w:ascii="Times New Roman" w:hAnsi="Times New Roman" w:cs="Times New Roman"/>
          <w:lang w:val="ro-RO"/>
        </w:rPr>
        <w:t xml:space="preserve"> prin refuzul acordării aprobării prealabile sau solicită </w:t>
      </w:r>
      <w:r w:rsidR="00960612" w:rsidRPr="00A45D67">
        <w:rPr>
          <w:rFonts w:ascii="Times New Roman" w:hAnsi="Times New Roman" w:cs="Times New Roman"/>
          <w:lang w:val="ro-RO"/>
        </w:rPr>
        <w:t>revocarea</w:t>
      </w:r>
      <w:r w:rsidR="0087150F" w:rsidRPr="00A45D67">
        <w:rPr>
          <w:rFonts w:ascii="Times New Roman" w:hAnsi="Times New Roman" w:cs="Times New Roman"/>
          <w:lang w:val="ro-RO"/>
        </w:rPr>
        <w:t xml:space="preserve"> </w:t>
      </w:r>
      <w:r w:rsidR="001E080A" w:rsidRPr="00A45D67">
        <w:rPr>
          <w:rFonts w:ascii="Times New Roman" w:hAnsi="Times New Roman" w:cs="Times New Roman"/>
          <w:lang w:val="ro-RO"/>
        </w:rPr>
        <w:t xml:space="preserve">acestora </w:t>
      </w:r>
      <w:r w:rsidRPr="00A45D67">
        <w:rPr>
          <w:rFonts w:ascii="Times New Roman" w:hAnsi="Times New Roman" w:cs="Times New Roman"/>
          <w:lang w:val="ro-RO"/>
        </w:rPr>
        <w:t xml:space="preserve">ulterior numirii potrivit alin. (5); </w:t>
      </w:r>
    </w:p>
    <w:p w14:paraId="73683671" w14:textId="4DA037C0" w:rsidR="00B56818" w:rsidRPr="00A45D67" w:rsidRDefault="00B56818" w:rsidP="00A45D67">
      <w:pPr>
        <w:spacing w:after="0" w:line="240" w:lineRule="auto"/>
        <w:ind w:firstLine="567"/>
        <w:jc w:val="both"/>
        <w:rPr>
          <w:rFonts w:ascii="Times New Roman" w:hAnsi="Times New Roman" w:cs="Times New Roman"/>
          <w:lang w:val="ro-RO"/>
        </w:rPr>
      </w:pPr>
      <w:r w:rsidRPr="00A45D67">
        <w:rPr>
          <w:rFonts w:ascii="Times New Roman" w:hAnsi="Times New Roman" w:cs="Times New Roman"/>
          <w:lang w:val="ro-RO"/>
        </w:rPr>
        <w:t xml:space="preserve">b) în cazul evaluării ex post, solicită </w:t>
      </w:r>
      <w:r w:rsidR="00960612" w:rsidRPr="00A45D67">
        <w:rPr>
          <w:rFonts w:ascii="Times New Roman" w:hAnsi="Times New Roman" w:cs="Times New Roman"/>
          <w:lang w:val="ro-RO"/>
        </w:rPr>
        <w:t>revocarea</w:t>
      </w:r>
      <w:r w:rsidRPr="00A45D67">
        <w:rPr>
          <w:rFonts w:ascii="Times New Roman" w:hAnsi="Times New Roman" w:cs="Times New Roman"/>
          <w:lang w:val="ro-RO"/>
        </w:rPr>
        <w:t xml:space="preserve"> membrilor respectivi din organul de conducere</w:t>
      </w:r>
      <w:r w:rsidR="008C7598" w:rsidRPr="00A45D67">
        <w:rPr>
          <w:rFonts w:ascii="Times New Roman" w:hAnsi="Times New Roman" w:cs="Times New Roman"/>
          <w:lang w:val="ro-RO"/>
        </w:rPr>
        <w:t xml:space="preserve"> sau </w:t>
      </w:r>
      <w:r w:rsidR="00960612" w:rsidRPr="00A45D67">
        <w:rPr>
          <w:rFonts w:ascii="Times New Roman" w:hAnsi="Times New Roman" w:cs="Times New Roman"/>
          <w:lang w:val="ro-RO"/>
        </w:rPr>
        <w:t>revocarea</w:t>
      </w:r>
      <w:r w:rsidR="008C7598" w:rsidRPr="00A45D67">
        <w:rPr>
          <w:rFonts w:ascii="Times New Roman" w:hAnsi="Times New Roman" w:cs="Times New Roman"/>
          <w:lang w:val="ro-RO"/>
        </w:rPr>
        <w:t xml:space="preserve"> </w:t>
      </w:r>
      <w:r w:rsidR="00DD73AF" w:rsidRPr="00A45D67">
        <w:rPr>
          <w:rFonts w:ascii="Times New Roman" w:hAnsi="Times New Roman" w:cs="Times New Roman"/>
          <w:lang w:val="ro-RO"/>
        </w:rPr>
        <w:t xml:space="preserve">persoanelor care reprezintă </w:t>
      </w:r>
      <w:r w:rsidR="00DD73AF" w:rsidRPr="00A45D67">
        <w:rPr>
          <w:rFonts w:ascii="Times New Roman" w:eastAsia="Times New Roman" w:hAnsi="Times New Roman" w:cs="Times New Roman"/>
          <w:kern w:val="0"/>
          <w:lang w:val="ro-RO" w:eastAsia="ro-MD"/>
        </w:rPr>
        <w:t>conducerea superioară</w:t>
      </w:r>
      <w:r w:rsidRPr="00A45D67">
        <w:rPr>
          <w:rFonts w:ascii="Times New Roman" w:hAnsi="Times New Roman" w:cs="Times New Roman"/>
          <w:lang w:val="ro-RO"/>
        </w:rPr>
        <w:t xml:space="preserve">, ulterior numirii în funcție, urmare notificării; sau </w:t>
      </w:r>
    </w:p>
    <w:p w14:paraId="7FFD903F" w14:textId="03620878" w:rsidR="00B56818" w:rsidRPr="00A45D67" w:rsidRDefault="00B56818" w:rsidP="00A45D67">
      <w:pPr>
        <w:spacing w:after="0" w:line="240" w:lineRule="auto"/>
        <w:ind w:firstLine="567"/>
        <w:jc w:val="both"/>
        <w:rPr>
          <w:rFonts w:ascii="Times New Roman" w:hAnsi="Times New Roman" w:cs="Times New Roman"/>
          <w:i/>
          <w:color w:val="0F9ED5" w:themeColor="accent4"/>
          <w:lang w:val="ro-RO"/>
        </w:rPr>
      </w:pPr>
      <w:r w:rsidRPr="00A45D67">
        <w:rPr>
          <w:rFonts w:ascii="Times New Roman" w:hAnsi="Times New Roman" w:cs="Times New Roman"/>
          <w:lang w:val="ro-RO"/>
        </w:rPr>
        <w:t>c) impune entităților în cauză luarea măsurilor suplimentare necesare pentru a se asigura că membrii respectivi sunt sau devin adecvați pentru funcția în cauză.</w:t>
      </w:r>
      <w:r w:rsidRPr="00A45D67">
        <w:rPr>
          <w:rFonts w:ascii="Times New Roman" w:hAnsi="Times New Roman" w:cs="Times New Roman"/>
          <w:b/>
          <w:bCs/>
          <w:color w:val="FF0000"/>
          <w:lang w:val="ro-RO"/>
        </w:rPr>
        <w:t xml:space="preserve"> </w:t>
      </w:r>
    </w:p>
    <w:p w14:paraId="3D93C330" w14:textId="3D7329D6" w:rsidR="00B56818" w:rsidRPr="00A45D67" w:rsidRDefault="00B56818" w:rsidP="00A45D67">
      <w:pPr>
        <w:spacing w:after="0" w:line="240" w:lineRule="auto"/>
        <w:ind w:firstLine="567"/>
        <w:jc w:val="both"/>
        <w:rPr>
          <w:rFonts w:ascii="Times New Roman" w:hAnsi="Times New Roman" w:cs="Times New Roman"/>
          <w:i/>
          <w:color w:val="0F9ED5" w:themeColor="accent4"/>
          <w:lang w:val="ro-RO"/>
        </w:rPr>
      </w:pPr>
      <w:r w:rsidRPr="00A45D67">
        <w:rPr>
          <w:rFonts w:ascii="Times New Roman" w:hAnsi="Times New Roman" w:cs="Times New Roman"/>
          <w:lang w:val="ro-RO"/>
        </w:rPr>
        <w:t xml:space="preserve">(12) Entitățile reevaluează adecvarea membrilor organului de conducere </w:t>
      </w:r>
      <w:r w:rsidR="008B22B9" w:rsidRPr="00A45D67">
        <w:rPr>
          <w:rFonts w:ascii="Times New Roman" w:hAnsi="Times New Roman" w:cs="Times New Roman"/>
          <w:lang w:val="ro-RO"/>
        </w:rPr>
        <w:t xml:space="preserve">sau persoanelor care reprezintă </w:t>
      </w:r>
      <w:r w:rsidR="008B22B9" w:rsidRPr="00A45D67">
        <w:rPr>
          <w:rFonts w:ascii="Times New Roman" w:eastAsia="Times New Roman" w:hAnsi="Times New Roman" w:cs="Times New Roman"/>
          <w:kern w:val="0"/>
          <w:lang w:val="ro-RO" w:eastAsia="ro-MD"/>
        </w:rPr>
        <w:t>conducerea superioară</w:t>
      </w:r>
      <w:r w:rsidR="008B22B9" w:rsidRPr="00A45D67">
        <w:rPr>
          <w:rFonts w:ascii="Times New Roman" w:hAnsi="Times New Roman" w:cs="Times New Roman"/>
          <w:lang w:val="ro-RO"/>
        </w:rPr>
        <w:t xml:space="preserve"> </w:t>
      </w:r>
      <w:r w:rsidRPr="00A45D67">
        <w:rPr>
          <w:rFonts w:ascii="Times New Roman" w:hAnsi="Times New Roman" w:cs="Times New Roman"/>
          <w:lang w:val="ro-RO"/>
        </w:rPr>
        <w:t>de îndată ce se cunosc orice fapte noi sau alte aspecte care ar putea afecta adecvarea acestora și informează în acest sens Banca Națională a Moldovei, fără întârzieri nejustificate.</w:t>
      </w:r>
      <w:r w:rsidRPr="00A45D67">
        <w:rPr>
          <w:rFonts w:ascii="Times New Roman" w:hAnsi="Times New Roman" w:cs="Times New Roman"/>
          <w:b/>
          <w:bCs/>
          <w:color w:val="FF0000"/>
          <w:lang w:val="ro-RO"/>
        </w:rPr>
        <w:t xml:space="preserve"> </w:t>
      </w:r>
    </w:p>
    <w:p w14:paraId="68B3DD7B" w14:textId="2E132764" w:rsidR="00B56818" w:rsidRPr="00A45D67" w:rsidRDefault="00B56818" w:rsidP="00A45D67">
      <w:pPr>
        <w:spacing w:after="0" w:line="240" w:lineRule="auto"/>
        <w:ind w:firstLine="567"/>
        <w:jc w:val="both"/>
        <w:rPr>
          <w:rFonts w:ascii="Times New Roman" w:hAnsi="Times New Roman" w:cs="Times New Roman"/>
          <w:i/>
          <w:color w:val="0F9ED5" w:themeColor="accent4"/>
          <w:lang w:val="ro-RO"/>
        </w:rPr>
      </w:pPr>
      <w:r w:rsidRPr="00A45D67">
        <w:rPr>
          <w:rFonts w:ascii="Times New Roman" w:hAnsi="Times New Roman" w:cs="Times New Roman"/>
          <w:lang w:val="ro-RO"/>
        </w:rPr>
        <w:t>(13) Banca Națională a Moldovei reevaluează adecvarea membrilor organului de conducere</w:t>
      </w:r>
      <w:r w:rsidR="00B041DE" w:rsidRPr="00A45D67">
        <w:rPr>
          <w:rFonts w:ascii="Times New Roman" w:hAnsi="Times New Roman" w:cs="Times New Roman"/>
          <w:lang w:val="ro-RO"/>
        </w:rPr>
        <w:t xml:space="preserve"> sau persoanelor care reprezintă conducerea superioară</w:t>
      </w:r>
      <w:r w:rsidRPr="00A45D67">
        <w:rPr>
          <w:rFonts w:ascii="Times New Roman" w:hAnsi="Times New Roman" w:cs="Times New Roman"/>
          <w:lang w:val="ro-RO"/>
        </w:rPr>
        <w:t xml:space="preserve"> în cazul în care constată că informațiile relevante privind adecvarea acestora s-au modificat și că o astfel de modificare ar putea afecta adecvarea membrilor în cauză. </w:t>
      </w:r>
    </w:p>
    <w:p w14:paraId="574497BE" w14:textId="6B6B596D" w:rsidR="00B56818" w:rsidRPr="00A45D67" w:rsidRDefault="00B56818" w:rsidP="00A45D67">
      <w:pPr>
        <w:spacing w:after="0" w:line="240" w:lineRule="auto"/>
        <w:ind w:firstLine="567"/>
        <w:jc w:val="both"/>
        <w:rPr>
          <w:rFonts w:ascii="Times New Roman" w:hAnsi="Times New Roman" w:cs="Times New Roman"/>
          <w:b/>
          <w:bCs/>
          <w:color w:val="FF0000"/>
          <w:lang w:val="ro-RO"/>
        </w:rPr>
      </w:pPr>
      <w:r w:rsidRPr="00A45D67">
        <w:rPr>
          <w:rFonts w:ascii="Times New Roman" w:hAnsi="Times New Roman" w:cs="Times New Roman"/>
          <w:lang w:val="ro-RO"/>
        </w:rPr>
        <w:t>(14) În cazul reînnoirii mandatului membrilor organului de conducere a entității</w:t>
      </w:r>
      <w:r w:rsidR="00B041DE" w:rsidRPr="00A45D67">
        <w:rPr>
          <w:rFonts w:ascii="Times New Roman" w:hAnsi="Times New Roman" w:cs="Times New Roman"/>
          <w:lang w:val="ro-RO"/>
        </w:rPr>
        <w:t xml:space="preserve"> sau a persoanelor care reprezintă conducerea superioară</w:t>
      </w:r>
      <w:r w:rsidRPr="00A45D67">
        <w:rPr>
          <w:rFonts w:ascii="Times New Roman" w:hAnsi="Times New Roman" w:cs="Times New Roman"/>
          <w:lang w:val="ro-RO"/>
        </w:rPr>
        <w:t xml:space="preserve">, Banca Națională a Moldovei reevaluează </w:t>
      </w:r>
      <w:r w:rsidRPr="00A45D67">
        <w:rPr>
          <w:rFonts w:ascii="Times New Roman" w:hAnsi="Times New Roman" w:cs="Times New Roman"/>
          <w:lang w:val="ro-RO"/>
        </w:rPr>
        <w:lastRenderedPageBreak/>
        <w:t>adecvarea acestora, doar în cazul în care s-au modificat anumite informații relevante care sunt cunoscute de Banca Națională a Moldovei și această modificare poate afecta adecvarea membrului respectiv</w:t>
      </w:r>
      <w:r w:rsidR="00330014" w:rsidRPr="00A45D67">
        <w:rPr>
          <w:rFonts w:ascii="Times New Roman" w:hAnsi="Times New Roman" w:cs="Times New Roman"/>
          <w:lang w:val="ro-RO"/>
        </w:rPr>
        <w:t>/persoanei respective</w:t>
      </w:r>
      <w:r w:rsidRPr="00A45D67">
        <w:rPr>
          <w:rFonts w:ascii="Times New Roman" w:hAnsi="Times New Roman" w:cs="Times New Roman"/>
          <w:lang w:val="ro-RO"/>
        </w:rPr>
        <w:t>.</w:t>
      </w:r>
      <w:r w:rsidRPr="00A45D67">
        <w:rPr>
          <w:rFonts w:ascii="Times New Roman" w:hAnsi="Times New Roman" w:cs="Times New Roman"/>
          <w:b/>
          <w:bCs/>
          <w:lang w:val="ro-RO"/>
        </w:rPr>
        <w:t xml:space="preserve"> </w:t>
      </w:r>
    </w:p>
    <w:p w14:paraId="0455F26E" w14:textId="19210138" w:rsidR="00B56818" w:rsidRPr="00A45D67" w:rsidRDefault="00863F3A" w:rsidP="00A45D67">
      <w:pPr>
        <w:pStyle w:val="a7"/>
        <w:tabs>
          <w:tab w:val="left" w:pos="426"/>
        </w:tabs>
        <w:spacing w:after="0" w:line="240" w:lineRule="auto"/>
        <w:ind w:left="0" w:firstLine="567"/>
        <w:jc w:val="both"/>
        <w:rPr>
          <w:rFonts w:ascii="Times New Roman" w:hAnsi="Times New Roman" w:cs="Times New Roman"/>
          <w:lang w:val="ro-RO"/>
        </w:rPr>
      </w:pPr>
      <w:r w:rsidRPr="00A45D67">
        <w:rPr>
          <w:rFonts w:ascii="Times New Roman" w:hAnsi="Times New Roman" w:cs="Times New Roman"/>
          <w:lang w:val="ro-RO"/>
        </w:rPr>
        <w:tab/>
      </w:r>
      <w:r w:rsidRPr="00A45D67">
        <w:rPr>
          <w:rFonts w:ascii="Times New Roman" w:hAnsi="Times New Roman" w:cs="Times New Roman"/>
          <w:lang w:val="ro-RO"/>
        </w:rPr>
        <w:tab/>
      </w:r>
      <w:r w:rsidR="00B56818" w:rsidRPr="00A45D67">
        <w:rPr>
          <w:rFonts w:ascii="Times New Roman" w:hAnsi="Times New Roman" w:cs="Times New Roman"/>
          <w:lang w:val="ro-RO"/>
        </w:rPr>
        <w:t>(15) Banca Națională a Moldovei poate solicita Serviciului Prevenirea și Combaterea Spălării Banilor și Finanțării Terorismului să consulte, în limita verificărilor pe care le realizează Serviciul și în funcție de riscuri, informațiile relevante referitoare la membrii organului de conducere</w:t>
      </w:r>
      <w:r w:rsidR="00330014" w:rsidRPr="00A45D67">
        <w:rPr>
          <w:rFonts w:ascii="Times New Roman" w:hAnsi="Times New Roman" w:cs="Times New Roman"/>
          <w:lang w:val="ro-RO"/>
        </w:rPr>
        <w:t xml:space="preserve"> </w:t>
      </w:r>
      <w:r w:rsidR="00154274" w:rsidRPr="00A45D67">
        <w:rPr>
          <w:rFonts w:ascii="Times New Roman" w:hAnsi="Times New Roman" w:cs="Times New Roman"/>
          <w:lang w:val="ro-RO"/>
        </w:rPr>
        <w:t xml:space="preserve">sau la persoanele care reprezintă </w:t>
      </w:r>
      <w:r w:rsidR="00154274" w:rsidRPr="00A45D67">
        <w:rPr>
          <w:rFonts w:ascii="Times New Roman" w:eastAsia="Times New Roman" w:hAnsi="Times New Roman" w:cs="Times New Roman"/>
          <w:kern w:val="0"/>
          <w:lang w:val="ro-RO" w:eastAsia="ro-MD"/>
        </w:rPr>
        <w:t>conducerea superioară</w:t>
      </w:r>
      <w:r w:rsidR="00B56818" w:rsidRPr="00A45D67">
        <w:rPr>
          <w:rFonts w:ascii="Times New Roman" w:hAnsi="Times New Roman" w:cs="Times New Roman"/>
          <w:lang w:val="ro-RO"/>
        </w:rPr>
        <w:t>.”;</w:t>
      </w:r>
    </w:p>
    <w:p w14:paraId="3482FC17" w14:textId="77777777" w:rsidR="00B56818" w:rsidRPr="00A45D67" w:rsidRDefault="00B56818" w:rsidP="00A45D67">
      <w:pPr>
        <w:pStyle w:val="a7"/>
        <w:tabs>
          <w:tab w:val="left" w:pos="426"/>
        </w:tabs>
        <w:spacing w:after="0" w:line="240" w:lineRule="auto"/>
        <w:ind w:left="0" w:firstLine="567"/>
        <w:jc w:val="both"/>
        <w:rPr>
          <w:rFonts w:ascii="Times New Roman" w:hAnsi="Times New Roman" w:cs="Times New Roman"/>
          <w:lang w:val="ro-RO"/>
        </w:rPr>
      </w:pPr>
    </w:p>
    <w:p w14:paraId="206ADE36" w14:textId="2314BE89" w:rsidR="00B56818" w:rsidRPr="00A45D67" w:rsidRDefault="00654BE8" w:rsidP="00A45D67">
      <w:pPr>
        <w:pStyle w:val="a7"/>
        <w:numPr>
          <w:ilvl w:val="0"/>
          <w:numId w:val="10"/>
        </w:numPr>
        <w:tabs>
          <w:tab w:val="left" w:pos="426"/>
          <w:tab w:val="left" w:pos="993"/>
          <w:tab w:val="left" w:pos="1134"/>
        </w:tabs>
        <w:spacing w:after="0" w:line="240" w:lineRule="auto"/>
        <w:ind w:left="0" w:firstLine="567"/>
        <w:jc w:val="both"/>
        <w:rPr>
          <w:rFonts w:ascii="Times New Roman" w:hAnsi="Times New Roman" w:cs="Times New Roman"/>
          <w:lang w:val="ro-RO"/>
        </w:rPr>
      </w:pPr>
      <w:r w:rsidRPr="00A45D67">
        <w:rPr>
          <w:rFonts w:ascii="Times New Roman" w:hAnsi="Times New Roman" w:cs="Times New Roman"/>
          <w:lang w:val="ro-RO"/>
        </w:rPr>
        <w:t>S</w:t>
      </w:r>
      <w:r w:rsidR="00B56818" w:rsidRPr="00A45D67">
        <w:rPr>
          <w:rFonts w:ascii="Times New Roman" w:hAnsi="Times New Roman" w:cs="Times New Roman"/>
          <w:lang w:val="ro-RO"/>
        </w:rPr>
        <w:t xml:space="preserve">e completează cu </w:t>
      </w:r>
      <w:r w:rsidR="00B56818" w:rsidRPr="00A45D67">
        <w:rPr>
          <w:rFonts w:ascii="Times New Roman" w:hAnsi="Times New Roman" w:cs="Times New Roman"/>
          <w:b/>
          <w:bCs/>
          <w:lang w:val="ro-RO"/>
        </w:rPr>
        <w:t>articolul 43</w:t>
      </w:r>
      <w:r w:rsidR="00B56818" w:rsidRPr="00A45D67">
        <w:rPr>
          <w:rFonts w:ascii="Times New Roman" w:hAnsi="Times New Roman" w:cs="Times New Roman"/>
          <w:b/>
          <w:bCs/>
          <w:vertAlign w:val="superscript"/>
          <w:lang w:val="ro-RO"/>
        </w:rPr>
        <w:t>1</w:t>
      </w:r>
      <w:r w:rsidR="00B56818" w:rsidRPr="00A45D67">
        <w:rPr>
          <w:rFonts w:ascii="Times New Roman" w:hAnsi="Times New Roman" w:cs="Times New Roman"/>
          <w:lang w:val="ro-RO"/>
        </w:rPr>
        <w:t xml:space="preserve"> cu următorul cuprins:</w:t>
      </w:r>
    </w:p>
    <w:p w14:paraId="19E43F6D" w14:textId="3FA426DE" w:rsidR="00827CE1" w:rsidRPr="00A45D67" w:rsidRDefault="00A15F71" w:rsidP="00A45D67">
      <w:pPr>
        <w:spacing w:after="0" w:line="240" w:lineRule="auto"/>
        <w:ind w:firstLine="567"/>
        <w:jc w:val="both"/>
        <w:rPr>
          <w:rFonts w:ascii="Times New Roman" w:hAnsi="Times New Roman" w:cs="Times New Roman"/>
          <w:lang w:val="ro-RO"/>
        </w:rPr>
      </w:pPr>
      <w:bookmarkStart w:id="20" w:name="_Hlk215559376"/>
      <w:r w:rsidRPr="00A45D67">
        <w:rPr>
          <w:rFonts w:ascii="Times New Roman" w:hAnsi="Times New Roman" w:cs="Times New Roman"/>
          <w:lang w:val="ro-RO"/>
        </w:rPr>
        <w:t>„</w:t>
      </w:r>
      <w:r w:rsidR="00827CE1" w:rsidRPr="00A45D67">
        <w:rPr>
          <w:rFonts w:ascii="Times New Roman" w:hAnsi="Times New Roman" w:cs="Times New Roman"/>
          <w:b/>
          <w:bCs/>
          <w:lang w:val="ro-RO"/>
        </w:rPr>
        <w:t>Articolul 43</w:t>
      </w:r>
      <w:r w:rsidR="00827CE1" w:rsidRPr="00A45D67">
        <w:rPr>
          <w:rFonts w:ascii="Times New Roman" w:hAnsi="Times New Roman" w:cs="Times New Roman"/>
          <w:b/>
          <w:bCs/>
          <w:vertAlign w:val="superscript"/>
          <w:lang w:val="ro-RO"/>
        </w:rPr>
        <w:t>1</w:t>
      </w:r>
      <w:r w:rsidR="00827CE1" w:rsidRPr="00A45D67">
        <w:rPr>
          <w:rFonts w:ascii="Times New Roman" w:hAnsi="Times New Roman" w:cs="Times New Roman"/>
          <w:b/>
          <w:bCs/>
          <w:lang w:val="ro-RO"/>
        </w:rPr>
        <w:t>.</w:t>
      </w:r>
      <w:r w:rsidR="00827CE1" w:rsidRPr="00A45D67">
        <w:rPr>
          <w:rFonts w:ascii="Times New Roman" w:hAnsi="Times New Roman" w:cs="Times New Roman"/>
          <w:lang w:val="ro-RO"/>
        </w:rPr>
        <w:t xml:space="preserve"> Criterii și cerințe pentru evaluarea adecvării organului de conducere</w:t>
      </w:r>
    </w:p>
    <w:bookmarkEnd w:id="20"/>
    <w:p w14:paraId="64620074" w14:textId="74B7E939" w:rsidR="00827CE1" w:rsidRPr="00A45D67" w:rsidRDefault="00827CE1" w:rsidP="00A45D67">
      <w:pPr>
        <w:spacing w:after="0" w:line="240" w:lineRule="auto"/>
        <w:ind w:firstLine="567"/>
        <w:jc w:val="both"/>
        <w:rPr>
          <w:rFonts w:ascii="Times New Roman" w:hAnsi="Times New Roman" w:cs="Times New Roman"/>
          <w:lang w:val="ro-RO"/>
        </w:rPr>
      </w:pPr>
      <w:r w:rsidRPr="00A45D67">
        <w:rPr>
          <w:rFonts w:ascii="Times New Roman" w:hAnsi="Times New Roman" w:cs="Times New Roman"/>
          <w:lang w:val="ro-RO"/>
        </w:rPr>
        <w:t>(1) Fiecare membru al organului de conducere</w:t>
      </w:r>
      <w:r w:rsidR="00440BDE" w:rsidRPr="00A45D67">
        <w:rPr>
          <w:rFonts w:ascii="Times New Roman" w:hAnsi="Times New Roman" w:cs="Times New Roman"/>
          <w:lang w:val="ro-RO"/>
        </w:rPr>
        <w:t xml:space="preserve"> </w:t>
      </w:r>
      <w:r w:rsidR="00440447" w:rsidRPr="00A45D67">
        <w:rPr>
          <w:rFonts w:ascii="Times New Roman" w:hAnsi="Times New Roman" w:cs="Times New Roman"/>
          <w:lang w:val="ro-RO"/>
        </w:rPr>
        <w:t xml:space="preserve">și persoanele care reprezintă </w:t>
      </w:r>
      <w:r w:rsidR="00440447" w:rsidRPr="00A45D67">
        <w:rPr>
          <w:rFonts w:ascii="Times New Roman" w:eastAsia="Times New Roman" w:hAnsi="Times New Roman" w:cs="Times New Roman"/>
          <w:kern w:val="0"/>
          <w:lang w:val="ro-RO" w:eastAsia="ro-MD"/>
        </w:rPr>
        <w:t>conducerea superioară</w:t>
      </w:r>
      <w:r w:rsidR="0087150F" w:rsidRPr="00A45D67">
        <w:rPr>
          <w:rFonts w:ascii="Times New Roman" w:eastAsia="Times New Roman" w:hAnsi="Times New Roman" w:cs="Times New Roman"/>
          <w:kern w:val="0"/>
          <w:lang w:val="ro-RO" w:eastAsia="ro-MD"/>
        </w:rPr>
        <w:t xml:space="preserve"> </w:t>
      </w:r>
      <w:r w:rsidRPr="00A45D67">
        <w:rPr>
          <w:rFonts w:ascii="Times New Roman" w:hAnsi="Times New Roman" w:cs="Times New Roman"/>
          <w:lang w:val="ro-RO"/>
        </w:rPr>
        <w:t xml:space="preserve">trebuie să aibă o bună reputație și să acționeze cu onestitate, integritate și pe baza unei gândiri independente pentru a evalua şi a contesta, în mod eficace, deciziile luate de către organul de conducere, atunci când este necesar şi pentru a supraveghea şi monitoriza, în mod eficace, procesul de luare a respectivelor decizii. Calitatea de membru al organului de conducere </w:t>
      </w:r>
      <w:r w:rsidR="00440447" w:rsidRPr="00A45D67">
        <w:rPr>
          <w:rFonts w:ascii="Times New Roman" w:hAnsi="Times New Roman" w:cs="Times New Roman"/>
          <w:lang w:val="ro-RO"/>
        </w:rPr>
        <w:t xml:space="preserve">sau de persoană care reprezintă </w:t>
      </w:r>
      <w:r w:rsidR="00440447" w:rsidRPr="00A45D67">
        <w:rPr>
          <w:rFonts w:ascii="Times New Roman" w:eastAsia="Times New Roman" w:hAnsi="Times New Roman" w:cs="Times New Roman"/>
          <w:kern w:val="0"/>
          <w:lang w:val="ro-RO" w:eastAsia="ro-MD"/>
        </w:rPr>
        <w:t>conducerea superioară</w:t>
      </w:r>
      <w:r w:rsidR="00440447" w:rsidRPr="00A45D67">
        <w:rPr>
          <w:rFonts w:ascii="Times New Roman" w:hAnsi="Times New Roman" w:cs="Times New Roman"/>
          <w:lang w:val="ro-RO"/>
        </w:rPr>
        <w:t xml:space="preserve"> </w:t>
      </w:r>
      <w:r w:rsidRPr="00A45D67">
        <w:rPr>
          <w:rFonts w:ascii="Times New Roman" w:hAnsi="Times New Roman" w:cs="Times New Roman"/>
          <w:lang w:val="ro-RO"/>
        </w:rPr>
        <w:t>al</w:t>
      </w:r>
      <w:r w:rsidR="00440BDE" w:rsidRPr="00A45D67">
        <w:rPr>
          <w:rFonts w:ascii="Times New Roman" w:hAnsi="Times New Roman" w:cs="Times New Roman"/>
          <w:lang w:val="ro-RO"/>
        </w:rPr>
        <w:t>e</w:t>
      </w:r>
      <w:r w:rsidRPr="00A45D67">
        <w:rPr>
          <w:rFonts w:ascii="Times New Roman" w:hAnsi="Times New Roman" w:cs="Times New Roman"/>
          <w:lang w:val="ro-RO"/>
        </w:rPr>
        <w:t xml:space="preserve"> unei instituții de credit afiliate în mod permanent unui organism central nu constituie în sine un obstacol în calea acționării pe baza unei gândiri independente. </w:t>
      </w:r>
    </w:p>
    <w:p w14:paraId="1EB84366" w14:textId="51013529" w:rsidR="00827CE1" w:rsidRPr="00A45D67" w:rsidRDefault="00827CE1" w:rsidP="00A45D67">
      <w:pPr>
        <w:spacing w:after="0" w:line="240" w:lineRule="auto"/>
        <w:ind w:firstLine="567"/>
        <w:jc w:val="both"/>
        <w:rPr>
          <w:rFonts w:ascii="Times New Roman" w:hAnsi="Times New Roman" w:cs="Times New Roman"/>
          <w:i/>
          <w:color w:val="0F9ED5" w:themeColor="accent4"/>
          <w:lang w:val="ro-RO"/>
        </w:rPr>
      </w:pPr>
      <w:r w:rsidRPr="00A45D67">
        <w:rPr>
          <w:rFonts w:ascii="Times New Roman" w:hAnsi="Times New Roman" w:cs="Times New Roman"/>
          <w:lang w:val="ro-RO"/>
        </w:rPr>
        <w:t xml:space="preserve">(2) Organul de conducere trebuie să dispună, la nivel colectiv, de cunoştinţe, aptitudini şi experienţă adecvate pentru a fi în măsură să înţeleagă activităţile desfăşurate de entitate, inclusiv  riscurile asociate la care este expusă aceasta și impactul pe care îl generează pe termen scurt, mediu și lung, ținând seama de factorii de mediu, sociali și de guvernanță. Membrii organului de conducere trebuie să se pronunţe în deplină cunoştinţă de cauză cu privire la toate aspectele asupra cărora trebuie să decidă potrivit competenţelor lor. Întreaga componență a organului de conducere trebuie să fie suficient de diversificată încât să reflecte o gamă adecvat de largă de domenii de experiență.  </w:t>
      </w:r>
    </w:p>
    <w:p w14:paraId="1DFE710E" w14:textId="60AE3554" w:rsidR="00827CE1" w:rsidRPr="00A45D67" w:rsidRDefault="00827CE1" w:rsidP="00A45D67">
      <w:pPr>
        <w:spacing w:after="0" w:line="240" w:lineRule="auto"/>
        <w:ind w:firstLine="567"/>
        <w:jc w:val="both"/>
        <w:rPr>
          <w:rFonts w:ascii="Times New Roman" w:hAnsi="Times New Roman" w:cs="Times New Roman"/>
          <w:lang w:val="ro-RO"/>
        </w:rPr>
      </w:pPr>
      <w:r w:rsidRPr="00A45D67">
        <w:rPr>
          <w:rFonts w:ascii="Times New Roman" w:hAnsi="Times New Roman" w:cs="Times New Roman"/>
          <w:lang w:val="ro-RO"/>
        </w:rPr>
        <w:t>(3) Banca Naţională a Moldovei are autoritatea de a analiza în ce măsură sunt respectate condiţiile minime prevăzute în prezenta lege şi în actele normative emise în aplicarea acesteia, inclusiv în cazul în care există motive întemeiate pentru a suspecta că este săvârșită sau a fost săvârșită o faptă ori o tentativă de spălare de bani sau de finanțare a terorismului în sensul prevederilor legislaţiei în domeniu sau că există un risc crescut în acest sens în legătură cu entitatea, de a evalua toate circumstanţele şi informaţiile legate de activitatea, reputaţia şi de experienţa membrilor organului de conducere şi de a decide dacă, at</w:t>
      </w:r>
      <w:r w:rsidR="00151827" w:rsidRPr="00A45D67">
        <w:rPr>
          <w:rFonts w:ascii="Times New Roman" w:hAnsi="Times New Roman" w:cs="Times New Roman"/>
          <w:lang w:val="ro-RO"/>
        </w:rPr>
        <w:t>â</w:t>
      </w:r>
      <w:r w:rsidRPr="00A45D67">
        <w:rPr>
          <w:rFonts w:ascii="Times New Roman" w:hAnsi="Times New Roman" w:cs="Times New Roman"/>
          <w:lang w:val="ro-RO"/>
        </w:rPr>
        <w:t>t la nivel individual, c</w:t>
      </w:r>
      <w:r w:rsidR="00151827" w:rsidRPr="00A45D67">
        <w:rPr>
          <w:rFonts w:ascii="Times New Roman" w:hAnsi="Times New Roman" w:cs="Times New Roman"/>
          <w:lang w:val="ro-RO"/>
        </w:rPr>
        <w:t>â</w:t>
      </w:r>
      <w:r w:rsidRPr="00A45D67">
        <w:rPr>
          <w:rFonts w:ascii="Times New Roman" w:hAnsi="Times New Roman" w:cs="Times New Roman"/>
          <w:lang w:val="ro-RO"/>
        </w:rPr>
        <w:t xml:space="preserve">t şi la nivel colectiv, cerinţele prevăzute sunt îndeplinite. </w:t>
      </w:r>
    </w:p>
    <w:p w14:paraId="4543E720" w14:textId="5F085F55" w:rsidR="00827CE1" w:rsidRPr="00A45D67" w:rsidRDefault="00827CE1" w:rsidP="00A45D67">
      <w:pPr>
        <w:spacing w:after="0" w:line="240" w:lineRule="auto"/>
        <w:ind w:firstLine="567"/>
        <w:jc w:val="both"/>
        <w:rPr>
          <w:rFonts w:ascii="Times New Roman" w:hAnsi="Times New Roman" w:cs="Times New Roman"/>
          <w:lang w:val="ro-RO"/>
        </w:rPr>
      </w:pPr>
      <w:r w:rsidRPr="00A45D67">
        <w:rPr>
          <w:rFonts w:ascii="Times New Roman" w:hAnsi="Times New Roman" w:cs="Times New Roman"/>
          <w:lang w:val="ro-RO"/>
        </w:rPr>
        <w:t>(4) Membrii organului de conducere</w:t>
      </w:r>
      <w:r w:rsidR="00F6336C" w:rsidRPr="00A45D67">
        <w:rPr>
          <w:rFonts w:ascii="Times New Roman" w:hAnsi="Times New Roman" w:cs="Times New Roman"/>
          <w:lang w:val="ro-RO"/>
        </w:rPr>
        <w:t xml:space="preserve"> </w:t>
      </w:r>
      <w:r w:rsidR="00CE2AB7" w:rsidRPr="00A45D67">
        <w:rPr>
          <w:rFonts w:ascii="Times New Roman" w:hAnsi="Times New Roman" w:cs="Times New Roman"/>
          <w:lang w:val="ro-RO"/>
        </w:rPr>
        <w:t xml:space="preserve">și persoanele care reprezintă </w:t>
      </w:r>
      <w:r w:rsidR="00CE2AB7" w:rsidRPr="00A45D67">
        <w:rPr>
          <w:rFonts w:ascii="Times New Roman" w:eastAsia="Times New Roman" w:hAnsi="Times New Roman" w:cs="Times New Roman"/>
          <w:kern w:val="0"/>
          <w:lang w:val="ro-RO" w:eastAsia="ro-MD"/>
        </w:rPr>
        <w:t>conducerea superioară</w:t>
      </w:r>
      <w:r w:rsidR="00CE2AB7" w:rsidRPr="00A45D67">
        <w:rPr>
          <w:rFonts w:ascii="Times New Roman" w:hAnsi="Times New Roman" w:cs="Times New Roman"/>
          <w:lang w:val="ro-RO"/>
        </w:rPr>
        <w:t xml:space="preserve"> </w:t>
      </w:r>
      <w:r w:rsidRPr="00A45D67">
        <w:rPr>
          <w:rFonts w:ascii="Times New Roman" w:hAnsi="Times New Roman" w:cs="Times New Roman"/>
          <w:lang w:val="ro-RO"/>
        </w:rPr>
        <w:t>trebuie să aloce timp suficient pentru îndeplinirea atribuţiilor ce le revin.</w:t>
      </w:r>
      <w:r w:rsidRPr="00A45D67">
        <w:rPr>
          <w:rFonts w:ascii="Times New Roman" w:hAnsi="Times New Roman" w:cs="Times New Roman"/>
          <w:color w:val="FF0000"/>
          <w:lang w:val="ro-RO"/>
        </w:rPr>
        <w:t xml:space="preserve"> </w:t>
      </w:r>
    </w:p>
    <w:p w14:paraId="59068393" w14:textId="589006F3" w:rsidR="00827CE1" w:rsidRPr="00A45D67" w:rsidRDefault="00827CE1" w:rsidP="00A45D67">
      <w:pPr>
        <w:spacing w:after="0" w:line="240" w:lineRule="auto"/>
        <w:ind w:firstLine="567"/>
        <w:jc w:val="both"/>
        <w:rPr>
          <w:rFonts w:ascii="Times New Roman" w:hAnsi="Times New Roman" w:cs="Times New Roman"/>
          <w:lang w:val="ro-RO"/>
        </w:rPr>
      </w:pPr>
      <w:r w:rsidRPr="00A45D67">
        <w:rPr>
          <w:rFonts w:ascii="Times New Roman" w:hAnsi="Times New Roman" w:cs="Times New Roman"/>
          <w:lang w:val="ro-RO"/>
        </w:rPr>
        <w:t>(5) În aplicarea alin.(4), numărul funcţiilor pe care o persoană le poate deţine în alte entități şi/sau alte persoane juridice în acelaşi timp se stabileşte în funcţie de circumstanţele individuale, precum şi de natura, amploarea şi complexitatea activităţii entității.</w:t>
      </w:r>
      <w:r w:rsidRPr="00A45D67">
        <w:rPr>
          <w:rFonts w:ascii="Times New Roman" w:hAnsi="Times New Roman" w:cs="Times New Roman"/>
          <w:color w:val="FF0000"/>
          <w:lang w:val="ro-RO"/>
        </w:rPr>
        <w:t xml:space="preserve"> </w:t>
      </w:r>
    </w:p>
    <w:p w14:paraId="69F28D25" w14:textId="6264F9F3" w:rsidR="00827CE1" w:rsidRPr="00A45D67" w:rsidRDefault="00827CE1" w:rsidP="00A45D67">
      <w:pPr>
        <w:spacing w:after="0" w:line="240" w:lineRule="auto"/>
        <w:ind w:firstLine="567"/>
        <w:jc w:val="both"/>
        <w:rPr>
          <w:rFonts w:ascii="Times New Roman" w:hAnsi="Times New Roman" w:cs="Times New Roman"/>
          <w:lang w:val="ro-RO"/>
        </w:rPr>
      </w:pPr>
      <w:r w:rsidRPr="00A45D67">
        <w:rPr>
          <w:rFonts w:ascii="Times New Roman" w:hAnsi="Times New Roman" w:cs="Times New Roman"/>
          <w:lang w:val="ro-RO"/>
        </w:rPr>
        <w:t>(6) În cazul entităților care sînt considerate semnificative din perspectiva dimensiunii, a organizării interne şi a naturii, amplorii şi complexităţii activităţilor desfăşurate, cu excepția cazului în care reprezintă interesele unui stat membru, membrii organului de conducere</w:t>
      </w:r>
      <w:r w:rsidR="00933D57" w:rsidRPr="00A45D67">
        <w:rPr>
          <w:rFonts w:ascii="Times New Roman" w:hAnsi="Times New Roman" w:cs="Times New Roman"/>
          <w:lang w:val="ro-RO"/>
        </w:rPr>
        <w:t xml:space="preserve"> sau persoanele care reprezintă </w:t>
      </w:r>
      <w:r w:rsidR="00933D57" w:rsidRPr="00A45D67">
        <w:rPr>
          <w:rFonts w:ascii="Times New Roman" w:eastAsia="Times New Roman" w:hAnsi="Times New Roman" w:cs="Times New Roman"/>
          <w:kern w:val="0"/>
          <w:lang w:val="ro-RO" w:eastAsia="ro-MD"/>
        </w:rPr>
        <w:t>conducerea superioară</w:t>
      </w:r>
      <w:r w:rsidRPr="00A45D67">
        <w:rPr>
          <w:rFonts w:ascii="Times New Roman" w:hAnsi="Times New Roman" w:cs="Times New Roman"/>
          <w:lang w:val="ro-RO"/>
        </w:rPr>
        <w:t>, atunci cînd cumulează mai multe funcţii, nu se pot afla în mai mult de una dintre următoarele situaţii:</w:t>
      </w:r>
      <w:r w:rsidRPr="00A45D67">
        <w:rPr>
          <w:rFonts w:ascii="Times New Roman" w:hAnsi="Times New Roman" w:cs="Times New Roman"/>
          <w:color w:val="FF0000"/>
          <w:lang w:val="ro-RO"/>
        </w:rPr>
        <w:t xml:space="preserve"> </w:t>
      </w:r>
    </w:p>
    <w:p w14:paraId="191DB01E" w14:textId="2501AA05" w:rsidR="00827CE1" w:rsidRPr="00A45D67" w:rsidRDefault="00827CE1" w:rsidP="00A45D67">
      <w:pPr>
        <w:spacing w:after="0" w:line="240" w:lineRule="auto"/>
        <w:ind w:firstLine="567"/>
        <w:jc w:val="both"/>
        <w:rPr>
          <w:rFonts w:ascii="Times New Roman" w:hAnsi="Times New Roman" w:cs="Times New Roman"/>
          <w:lang w:val="ro-RO"/>
        </w:rPr>
      </w:pPr>
      <w:r w:rsidRPr="00A45D67">
        <w:rPr>
          <w:rFonts w:ascii="Times New Roman" w:hAnsi="Times New Roman" w:cs="Times New Roman"/>
          <w:lang w:val="ro-RO"/>
        </w:rPr>
        <w:t>a) exercită o funcţie de membru al organului executiv sau altă funcţie de conducere similară concomitent cu două funcţii de membru al consiliului sau alte două funcţii neexecutive similare;</w:t>
      </w:r>
      <w:r w:rsidRPr="00A45D67">
        <w:rPr>
          <w:rFonts w:ascii="Times New Roman" w:hAnsi="Times New Roman" w:cs="Times New Roman"/>
          <w:color w:val="FF0000"/>
          <w:lang w:val="ro-RO"/>
        </w:rPr>
        <w:t xml:space="preserve"> </w:t>
      </w:r>
    </w:p>
    <w:p w14:paraId="22FA230D" w14:textId="0E3C0025" w:rsidR="00827CE1" w:rsidRPr="00A45D67" w:rsidRDefault="00827CE1" w:rsidP="00A45D67">
      <w:pPr>
        <w:spacing w:after="0" w:line="240" w:lineRule="auto"/>
        <w:ind w:firstLine="567"/>
        <w:jc w:val="both"/>
        <w:rPr>
          <w:rFonts w:ascii="Times New Roman" w:hAnsi="Times New Roman" w:cs="Times New Roman"/>
          <w:lang w:val="ro-RO"/>
        </w:rPr>
      </w:pPr>
      <w:r w:rsidRPr="00A45D67">
        <w:rPr>
          <w:rFonts w:ascii="Times New Roman" w:hAnsi="Times New Roman" w:cs="Times New Roman"/>
          <w:lang w:val="ro-RO"/>
        </w:rPr>
        <w:t xml:space="preserve">b) exercită concomitent patru funcţii de membru al consiliului sau alte patru funcţii neexecutive similare. </w:t>
      </w:r>
    </w:p>
    <w:p w14:paraId="711F6D61" w14:textId="2EDE3A6C" w:rsidR="00827CE1" w:rsidRPr="00A45D67" w:rsidRDefault="00827CE1" w:rsidP="00A45D67">
      <w:pPr>
        <w:spacing w:after="0" w:line="240" w:lineRule="auto"/>
        <w:ind w:firstLine="567"/>
        <w:jc w:val="both"/>
        <w:rPr>
          <w:rFonts w:ascii="Times New Roman" w:hAnsi="Times New Roman" w:cs="Times New Roman"/>
          <w:i/>
          <w:color w:val="0F9ED5" w:themeColor="accent4"/>
          <w:lang w:val="ro-RO"/>
        </w:rPr>
      </w:pPr>
      <w:r w:rsidRPr="00A45D67">
        <w:rPr>
          <w:rFonts w:ascii="Times New Roman" w:hAnsi="Times New Roman" w:cs="Times New Roman"/>
          <w:lang w:val="ro-RO"/>
        </w:rPr>
        <w:t>(7) În scopul aplicării alin.(5), se consideră ca fiind o singură funcţie de conducere.</w:t>
      </w:r>
      <w:r w:rsidRPr="00A45D67">
        <w:rPr>
          <w:rFonts w:ascii="Times New Roman" w:hAnsi="Times New Roman" w:cs="Times New Roman"/>
          <w:i/>
          <w:iCs/>
          <w:color w:val="0F9ED5" w:themeColor="accent4"/>
          <w:lang w:val="ro-RO"/>
        </w:rPr>
        <w:t xml:space="preserve"> </w:t>
      </w:r>
    </w:p>
    <w:p w14:paraId="5DB42343" w14:textId="669BA0F2" w:rsidR="00827CE1" w:rsidRPr="00A45D67" w:rsidRDefault="00827CE1" w:rsidP="00A45D67">
      <w:pPr>
        <w:spacing w:after="0" w:line="240" w:lineRule="auto"/>
        <w:ind w:firstLine="567"/>
        <w:jc w:val="both"/>
        <w:rPr>
          <w:rFonts w:ascii="Times New Roman" w:hAnsi="Times New Roman" w:cs="Times New Roman"/>
          <w:lang w:val="ro-RO"/>
        </w:rPr>
      </w:pPr>
      <w:r w:rsidRPr="00A45D67">
        <w:rPr>
          <w:rFonts w:ascii="Times New Roman" w:hAnsi="Times New Roman" w:cs="Times New Roman"/>
          <w:lang w:val="ro-RO"/>
        </w:rPr>
        <w:t>a) toate funcţiile de membru al organului executiv sau de membru al consiliului ori similare acestora, deţinute în cadrul aceluiaşi grup;</w:t>
      </w:r>
      <w:r w:rsidRPr="00A45D67">
        <w:rPr>
          <w:rFonts w:ascii="Times New Roman" w:hAnsi="Times New Roman" w:cs="Times New Roman"/>
          <w:color w:val="FF0000"/>
          <w:lang w:val="ro-RO"/>
        </w:rPr>
        <w:t xml:space="preserve"> </w:t>
      </w:r>
    </w:p>
    <w:p w14:paraId="62B9B973" w14:textId="1C43BF6B" w:rsidR="00827CE1" w:rsidRPr="00A45D67" w:rsidRDefault="00827CE1" w:rsidP="00A45D67">
      <w:pPr>
        <w:spacing w:after="0" w:line="240" w:lineRule="auto"/>
        <w:ind w:firstLine="567"/>
        <w:jc w:val="both"/>
        <w:rPr>
          <w:rFonts w:ascii="Times New Roman" w:hAnsi="Times New Roman" w:cs="Times New Roman"/>
          <w:lang w:val="ro-RO"/>
        </w:rPr>
      </w:pPr>
      <w:r w:rsidRPr="00A45D67">
        <w:rPr>
          <w:rFonts w:ascii="Times New Roman" w:hAnsi="Times New Roman" w:cs="Times New Roman"/>
          <w:lang w:val="ro-RO"/>
        </w:rPr>
        <w:lastRenderedPageBreak/>
        <w:t>b) toate funcţiile de membru al organului executiv sau de membru al consiliului ori similare acestora, deţinute în cadrul sistemelor de protecţie contractuală sau instituţională care constau într-un acord de stabilire contractuală sau legală a responsabilităţilor care protejează entitățile şi le asigură, în special, lichiditatea şi cerinţa de capital pentru a evita falimentul, în cazul în care este necesar entităților;</w:t>
      </w:r>
      <w:r w:rsidRPr="00A45D67">
        <w:rPr>
          <w:rFonts w:ascii="Times New Roman" w:hAnsi="Times New Roman" w:cs="Times New Roman"/>
          <w:color w:val="FF0000"/>
          <w:lang w:val="ro-RO"/>
        </w:rPr>
        <w:t xml:space="preserve"> </w:t>
      </w:r>
    </w:p>
    <w:p w14:paraId="0A0C5124" w14:textId="6DE2F3CC" w:rsidR="00827CE1" w:rsidRPr="00A45D67" w:rsidRDefault="00827CE1" w:rsidP="00A45D67">
      <w:pPr>
        <w:spacing w:after="0" w:line="240" w:lineRule="auto"/>
        <w:ind w:firstLine="567"/>
        <w:jc w:val="both"/>
        <w:rPr>
          <w:rFonts w:ascii="Times New Roman" w:hAnsi="Times New Roman" w:cs="Times New Roman"/>
          <w:lang w:val="ro-RO"/>
        </w:rPr>
      </w:pPr>
      <w:r w:rsidRPr="00A45D67">
        <w:rPr>
          <w:rFonts w:ascii="Times New Roman" w:hAnsi="Times New Roman" w:cs="Times New Roman"/>
          <w:lang w:val="ro-RO"/>
        </w:rPr>
        <w:t>c) toate funcţiile de membru al organului executiv sau de membru al consiliului ori similare acestora, deţinute în cadrul întreprinderilor financiare sau nefinanciare în care entitatea are o deţinere calificată.</w:t>
      </w:r>
      <w:r w:rsidRPr="00A45D67">
        <w:rPr>
          <w:rFonts w:ascii="Times New Roman" w:hAnsi="Times New Roman" w:cs="Times New Roman"/>
          <w:color w:val="FF0000"/>
          <w:lang w:val="ro-RO"/>
        </w:rPr>
        <w:t xml:space="preserve"> </w:t>
      </w:r>
    </w:p>
    <w:p w14:paraId="159175D2" w14:textId="36AFBE57" w:rsidR="00827CE1" w:rsidRPr="00A45D67" w:rsidRDefault="00827CE1" w:rsidP="00A45D67">
      <w:pPr>
        <w:spacing w:after="0" w:line="240" w:lineRule="auto"/>
        <w:ind w:firstLine="567"/>
        <w:jc w:val="both"/>
        <w:rPr>
          <w:rFonts w:ascii="Times New Roman" w:hAnsi="Times New Roman" w:cs="Times New Roman"/>
          <w:lang w:val="ro-RO"/>
        </w:rPr>
      </w:pPr>
      <w:r w:rsidRPr="00A45D67">
        <w:rPr>
          <w:rFonts w:ascii="Times New Roman" w:hAnsi="Times New Roman" w:cs="Times New Roman"/>
          <w:lang w:val="ro-RO"/>
        </w:rPr>
        <w:t>(8) În sensul alin. (7) lit. a), un grup înseamnă un grup de întreprinderi care au legături între ele, astfel cum este prevăzut în Legea contabilității și raportării financiare nr. 287/2017, sau un grup de întreprinderi care sunt filiale ale aceleiași societăți financiare holding sau ale aceleiași societăți financiare holding mixte.</w:t>
      </w:r>
      <w:r w:rsidRPr="00A45D67">
        <w:rPr>
          <w:rFonts w:ascii="Times New Roman" w:hAnsi="Times New Roman" w:cs="Times New Roman"/>
          <w:color w:val="FF0000"/>
          <w:lang w:val="ro-RO"/>
        </w:rPr>
        <w:t xml:space="preserve"> </w:t>
      </w:r>
    </w:p>
    <w:p w14:paraId="0861C56C" w14:textId="390433EB" w:rsidR="00827CE1" w:rsidRPr="00A45D67" w:rsidRDefault="00827CE1" w:rsidP="00A45D67">
      <w:pPr>
        <w:spacing w:after="0" w:line="240" w:lineRule="auto"/>
        <w:ind w:firstLine="567"/>
        <w:jc w:val="both"/>
        <w:rPr>
          <w:rFonts w:ascii="Times New Roman" w:hAnsi="Times New Roman" w:cs="Times New Roman"/>
          <w:lang w:val="ro-RO"/>
        </w:rPr>
      </w:pPr>
      <w:r w:rsidRPr="00A45D67">
        <w:rPr>
          <w:rFonts w:ascii="Times New Roman" w:hAnsi="Times New Roman" w:cs="Times New Roman"/>
          <w:lang w:val="ro-RO"/>
        </w:rPr>
        <w:t>(9) Funcţiile de conducere deţinute în organizaţii sau întreprinderi care nu urmăresc, în mod predominant, obiective comerciale nu trebuie avute în vedere în sensul alin.(6).</w:t>
      </w:r>
      <w:r w:rsidRPr="00A45D67">
        <w:rPr>
          <w:rFonts w:ascii="Times New Roman" w:hAnsi="Times New Roman" w:cs="Times New Roman"/>
          <w:color w:val="FF0000"/>
          <w:lang w:val="ro-RO"/>
        </w:rPr>
        <w:t xml:space="preserve"> </w:t>
      </w:r>
    </w:p>
    <w:p w14:paraId="29DF6254" w14:textId="09715C61" w:rsidR="00827CE1" w:rsidRPr="00A45D67" w:rsidRDefault="00827CE1" w:rsidP="00A45D67">
      <w:pPr>
        <w:spacing w:after="0" w:line="240" w:lineRule="auto"/>
        <w:ind w:firstLine="567"/>
        <w:jc w:val="both"/>
        <w:rPr>
          <w:rFonts w:ascii="Times New Roman" w:hAnsi="Times New Roman" w:cs="Times New Roman"/>
          <w:lang w:val="ro-RO"/>
        </w:rPr>
      </w:pPr>
      <w:r w:rsidRPr="00A45D67">
        <w:rPr>
          <w:rFonts w:ascii="Times New Roman" w:hAnsi="Times New Roman" w:cs="Times New Roman"/>
          <w:lang w:val="ro-RO"/>
        </w:rPr>
        <w:t>(10) Banca Naţională a Moldovei poate aproba deţinerea unei funcţii suplimentare de membru al consiliului sau a unei funcţii neexecutive similare de către membrii organului de conducere al unei bănci, luînd în considerare complexitatea atribuţiilor conferite de toate funcţiile deţinute de aceste persoane.</w:t>
      </w:r>
      <w:r w:rsidRPr="00A45D67">
        <w:rPr>
          <w:rFonts w:ascii="Times New Roman" w:hAnsi="Times New Roman" w:cs="Times New Roman"/>
          <w:color w:val="FF0000"/>
          <w:lang w:val="ro-RO"/>
        </w:rPr>
        <w:t xml:space="preserve"> </w:t>
      </w:r>
    </w:p>
    <w:p w14:paraId="79CBFCCA" w14:textId="5CF1A51E" w:rsidR="00827CE1" w:rsidRPr="00A45D67" w:rsidRDefault="00827CE1" w:rsidP="00A45D67">
      <w:pPr>
        <w:spacing w:after="0" w:line="240" w:lineRule="auto"/>
        <w:ind w:firstLine="567"/>
        <w:jc w:val="both"/>
        <w:rPr>
          <w:rFonts w:ascii="Times New Roman" w:hAnsi="Times New Roman" w:cs="Times New Roman"/>
          <w:i/>
          <w:iCs/>
          <w:color w:val="0F9ED5" w:themeColor="accent4"/>
          <w:lang w:val="ro-RO"/>
        </w:rPr>
      </w:pPr>
      <w:r w:rsidRPr="00A45D67">
        <w:rPr>
          <w:rFonts w:ascii="Times New Roman" w:hAnsi="Times New Roman" w:cs="Times New Roman"/>
          <w:lang w:val="ro-RO"/>
        </w:rPr>
        <w:t xml:space="preserve">(11) Entitatea trebuie să aloce resurse umane și financiare adecvate pentru integrarea și formarea membrilor organului de conducere, inclusiv în ceea ce privește riscurile și impactul riscurilor de mediu sociale și de guvernanță și riscurile TIC. </w:t>
      </w:r>
    </w:p>
    <w:p w14:paraId="21ADCE24" w14:textId="7F7644CD" w:rsidR="00827CE1" w:rsidRPr="00A45D67" w:rsidRDefault="00827CE1" w:rsidP="00A45D67">
      <w:pPr>
        <w:spacing w:after="0" w:line="240" w:lineRule="auto"/>
        <w:ind w:firstLine="567"/>
        <w:jc w:val="both"/>
        <w:rPr>
          <w:rFonts w:ascii="Times New Roman" w:hAnsi="Times New Roman" w:cs="Times New Roman"/>
          <w:b/>
          <w:bCs/>
          <w:color w:val="FF0000"/>
          <w:lang w:val="ro-RO"/>
        </w:rPr>
      </w:pPr>
      <w:r w:rsidRPr="00A45D67">
        <w:rPr>
          <w:rFonts w:ascii="Times New Roman" w:hAnsi="Times New Roman" w:cs="Times New Roman"/>
          <w:lang w:val="ro-RO"/>
        </w:rPr>
        <w:t xml:space="preserve">(12) Entitățile, prin intermediul comitetului de numire, după caz, la alegerea sau numirea membrilor organului de conducere, trebuie să se asigure că componența acestuia reflectă o gamă largă de calități și competențe și să promoveze în mod proporțional diversitatea și echilibrul de gen. În acest scop, entitățile trebuie să adopte o politică de promovare a diversității în cadrul organului de conducere. </w:t>
      </w:r>
    </w:p>
    <w:p w14:paraId="23C9FF31" w14:textId="18B84B64" w:rsidR="00827CE1" w:rsidRPr="00A45D67" w:rsidRDefault="00827CE1" w:rsidP="00A45D67">
      <w:pPr>
        <w:spacing w:after="0" w:line="240" w:lineRule="auto"/>
        <w:ind w:firstLine="567"/>
        <w:jc w:val="both"/>
        <w:rPr>
          <w:rFonts w:ascii="Times New Roman" w:hAnsi="Times New Roman" w:cs="Times New Roman"/>
          <w:lang w:val="ro-RO"/>
        </w:rPr>
      </w:pPr>
      <w:r w:rsidRPr="00A45D67">
        <w:rPr>
          <w:rFonts w:ascii="Times New Roman" w:hAnsi="Times New Roman" w:cs="Times New Roman"/>
          <w:lang w:val="ro-RO"/>
        </w:rPr>
        <w:t>(13) Banca Naţională a Moldovei colectează informaţiile publicate în conformitate cu actele normative emise în aplicarea prezentei legi referitoare la politica privind diversitatea în procesul de selecţie a membrilor organului de conducere al entității, inclusiv obiectivele și orice tințe relevante stabilite în politica respectivă, inclusiv măsura în care au fost atinse obiectivele și țintele respective şi le utilizează pentru a compara practicile în materie de diversitate a selecţiei acestora la nivelul sistemului bancar din Republica Moldova. Banca Națională a Moldovei transmite Autorității Bancare Europene aceste informații pentru compararea practicilor în materie de diversitate la nivelul Uniunii Europene.</w:t>
      </w:r>
      <w:r w:rsidRPr="00A45D67">
        <w:rPr>
          <w:rFonts w:ascii="Times New Roman" w:hAnsi="Times New Roman" w:cs="Times New Roman"/>
          <w:b/>
          <w:bCs/>
          <w:color w:val="FF0000"/>
          <w:lang w:val="ro-RO"/>
        </w:rPr>
        <w:t xml:space="preserve"> </w:t>
      </w:r>
    </w:p>
    <w:p w14:paraId="174FB28D" w14:textId="77777777" w:rsidR="00827CE1" w:rsidRPr="00A45D67" w:rsidRDefault="00827CE1" w:rsidP="00A45D67">
      <w:pPr>
        <w:spacing w:after="0" w:line="240" w:lineRule="auto"/>
        <w:ind w:firstLine="567"/>
        <w:jc w:val="both"/>
        <w:rPr>
          <w:rFonts w:ascii="Times New Roman" w:hAnsi="Times New Roman" w:cs="Times New Roman"/>
          <w:b/>
          <w:bCs/>
          <w:color w:val="FF0000"/>
          <w:lang w:val="ro-RO"/>
        </w:rPr>
      </w:pPr>
      <w:r w:rsidRPr="00A45D67">
        <w:rPr>
          <w:rFonts w:ascii="Times New Roman" w:hAnsi="Times New Roman" w:cs="Times New Roman"/>
          <w:lang w:val="ro-RO"/>
        </w:rPr>
        <w:t>(14) În sensul art. 43 și al prezentului articol, elementele, lista și conținutul informațiilor pentru realizarea evaluării adecvării membrilor organului de conducere se detaliază prin actele normative ale Băncii Naţionale a Moldovei.</w:t>
      </w:r>
    </w:p>
    <w:p w14:paraId="67818417" w14:textId="7FB30A92" w:rsidR="00827CE1" w:rsidRPr="00A45D67" w:rsidRDefault="00827CE1" w:rsidP="00A45D67">
      <w:pPr>
        <w:spacing w:after="0" w:line="240" w:lineRule="auto"/>
        <w:ind w:firstLine="567"/>
        <w:jc w:val="both"/>
        <w:rPr>
          <w:rFonts w:ascii="Times New Roman" w:hAnsi="Times New Roman" w:cs="Times New Roman"/>
          <w:lang w:val="ro-RO"/>
        </w:rPr>
      </w:pPr>
      <w:r w:rsidRPr="00A45D67">
        <w:rPr>
          <w:rFonts w:ascii="Times New Roman" w:hAnsi="Times New Roman" w:cs="Times New Roman"/>
          <w:lang w:val="ro-RO"/>
        </w:rPr>
        <w:t>(15) Prevederile art. 43</w:t>
      </w:r>
      <w:r w:rsidRPr="00A45D67">
        <w:rPr>
          <w:rFonts w:ascii="Times New Roman" w:hAnsi="Times New Roman" w:cs="Times New Roman"/>
          <w:vertAlign w:val="superscript"/>
          <w:lang w:val="ro-RO"/>
        </w:rPr>
        <w:t xml:space="preserve"> </w:t>
      </w:r>
      <w:r w:rsidRPr="00A45D67">
        <w:rPr>
          <w:rFonts w:ascii="Times New Roman" w:hAnsi="Times New Roman" w:cs="Times New Roman"/>
          <w:lang w:val="ro-RO"/>
        </w:rPr>
        <w:t xml:space="preserve">și ale prezentului articol nu aduc atingere prevederilor legislației referitoare la reprezentarea salariaților în cadrul organului de conducere. </w:t>
      </w:r>
    </w:p>
    <w:p w14:paraId="489CDC67" w14:textId="1505C434" w:rsidR="00331EB7" w:rsidRPr="00A45D67" w:rsidRDefault="00A15F71" w:rsidP="00A45D67">
      <w:pPr>
        <w:pStyle w:val="a7"/>
        <w:tabs>
          <w:tab w:val="left" w:pos="426"/>
        </w:tabs>
        <w:spacing w:after="0" w:line="240" w:lineRule="auto"/>
        <w:ind w:left="0" w:firstLine="567"/>
        <w:jc w:val="both"/>
        <w:rPr>
          <w:rFonts w:ascii="Times New Roman" w:hAnsi="Times New Roman" w:cs="Times New Roman"/>
          <w:lang w:val="ro-RO"/>
        </w:rPr>
      </w:pPr>
      <w:r w:rsidRPr="00A45D67">
        <w:rPr>
          <w:rFonts w:ascii="Times New Roman" w:hAnsi="Times New Roman" w:cs="Times New Roman"/>
          <w:lang w:val="ro-RO"/>
        </w:rPr>
        <w:tab/>
      </w:r>
      <w:r w:rsidRPr="00A45D67">
        <w:rPr>
          <w:rFonts w:ascii="Times New Roman" w:hAnsi="Times New Roman" w:cs="Times New Roman"/>
          <w:lang w:val="ro-RO"/>
        </w:rPr>
        <w:tab/>
      </w:r>
      <w:r w:rsidR="00827CE1" w:rsidRPr="00A45D67">
        <w:rPr>
          <w:rFonts w:ascii="Times New Roman" w:hAnsi="Times New Roman" w:cs="Times New Roman"/>
          <w:lang w:val="ro-RO"/>
        </w:rPr>
        <w:t>(16) Entitatea trebuie să includă în contractele individuale de muncă încheiate cu membrii organului executiv</w:t>
      </w:r>
      <w:r w:rsidR="00C16093" w:rsidRPr="00A45D67">
        <w:rPr>
          <w:rFonts w:ascii="Times New Roman" w:hAnsi="Times New Roman" w:cs="Times New Roman"/>
          <w:lang w:val="ro-RO"/>
        </w:rPr>
        <w:t xml:space="preserve"> sau cu </w:t>
      </w:r>
      <w:r w:rsidR="00933D57" w:rsidRPr="00A45D67">
        <w:rPr>
          <w:rFonts w:ascii="Times New Roman" w:hAnsi="Times New Roman" w:cs="Times New Roman"/>
          <w:lang w:val="ro-RO"/>
        </w:rPr>
        <w:t xml:space="preserve">persoanele care reprezintă </w:t>
      </w:r>
      <w:r w:rsidR="00933D57" w:rsidRPr="00A45D67">
        <w:rPr>
          <w:rFonts w:ascii="Times New Roman" w:eastAsia="Times New Roman" w:hAnsi="Times New Roman" w:cs="Times New Roman"/>
          <w:kern w:val="0"/>
          <w:lang w:val="ro-RO" w:eastAsia="ro-MD"/>
        </w:rPr>
        <w:t>conducerea superioară</w:t>
      </w:r>
      <w:r w:rsidR="00FA650B" w:rsidRPr="00A45D67">
        <w:rPr>
          <w:rFonts w:ascii="Times New Roman" w:hAnsi="Times New Roman" w:cs="Times New Roman"/>
          <w:lang w:val="ro-RO"/>
        </w:rPr>
        <w:t xml:space="preserve"> </w:t>
      </w:r>
      <w:r w:rsidR="00827CE1" w:rsidRPr="00A45D67">
        <w:rPr>
          <w:rFonts w:ascii="Times New Roman" w:hAnsi="Times New Roman" w:cs="Times New Roman"/>
          <w:lang w:val="ro-RO"/>
        </w:rPr>
        <w:t>clauze care să asigure posibilitatea respectării de către entitate a cerinţelor prevăzute la art.139 şi 141, inclusiv fără plata salariului suplimentar şi altor plăţi de stimulare şi compensare în astfel de cazuri.</w:t>
      </w:r>
      <w:r w:rsidR="00B56818" w:rsidRPr="00A45D67">
        <w:rPr>
          <w:rFonts w:ascii="Times New Roman" w:hAnsi="Times New Roman" w:cs="Times New Roman"/>
          <w:lang w:val="ro-RO"/>
        </w:rPr>
        <w:t>”</w:t>
      </w:r>
      <w:r w:rsidR="00331EB7" w:rsidRPr="00A45D67">
        <w:rPr>
          <w:rFonts w:ascii="Times New Roman" w:hAnsi="Times New Roman" w:cs="Times New Roman"/>
          <w:lang w:val="ro-RO"/>
        </w:rPr>
        <w:t>.</w:t>
      </w:r>
    </w:p>
    <w:p w14:paraId="1CDC4393" w14:textId="15DF6B0A" w:rsidR="00B56818" w:rsidRPr="00A45D67" w:rsidRDefault="00B56818" w:rsidP="00A45D67">
      <w:pPr>
        <w:pStyle w:val="a7"/>
        <w:tabs>
          <w:tab w:val="left" w:pos="426"/>
        </w:tabs>
        <w:spacing w:after="0" w:line="240" w:lineRule="auto"/>
        <w:ind w:left="0" w:firstLine="567"/>
        <w:jc w:val="both"/>
        <w:rPr>
          <w:rFonts w:ascii="Times New Roman" w:hAnsi="Times New Roman" w:cs="Times New Roman"/>
          <w:lang w:val="ro-RO"/>
        </w:rPr>
      </w:pPr>
      <w:r w:rsidRPr="00A45D67">
        <w:rPr>
          <w:rFonts w:ascii="Times New Roman" w:hAnsi="Times New Roman" w:cs="Times New Roman"/>
          <w:lang w:val="ro-RO"/>
        </w:rPr>
        <w:t xml:space="preserve"> </w:t>
      </w:r>
      <w:r w:rsidRPr="00A45D67">
        <w:rPr>
          <w:rFonts w:ascii="Times New Roman" w:hAnsi="Times New Roman" w:cs="Times New Roman"/>
          <w:i/>
          <w:iCs/>
          <w:color w:val="0F9ED5" w:themeColor="accent4"/>
          <w:lang w:val="ro-RO"/>
        </w:rPr>
        <w:t xml:space="preserve"> </w:t>
      </w:r>
    </w:p>
    <w:p w14:paraId="373FECE4" w14:textId="08BCC46F" w:rsidR="00126553" w:rsidRPr="00A45D67" w:rsidRDefault="00A15F71" w:rsidP="00A45D67">
      <w:pPr>
        <w:pStyle w:val="a7"/>
        <w:numPr>
          <w:ilvl w:val="0"/>
          <w:numId w:val="10"/>
        </w:numPr>
        <w:tabs>
          <w:tab w:val="left" w:pos="426"/>
          <w:tab w:val="left" w:pos="993"/>
          <w:tab w:val="left" w:pos="1134"/>
        </w:tabs>
        <w:spacing w:after="0" w:line="240" w:lineRule="auto"/>
        <w:ind w:left="0" w:firstLine="567"/>
        <w:jc w:val="both"/>
        <w:rPr>
          <w:rFonts w:ascii="Times New Roman" w:hAnsi="Times New Roman" w:cs="Times New Roman"/>
          <w:lang w:val="ro-RO"/>
        </w:rPr>
      </w:pPr>
      <w:r w:rsidRPr="00A45D67">
        <w:rPr>
          <w:rFonts w:ascii="Times New Roman" w:hAnsi="Times New Roman" w:cs="Times New Roman"/>
          <w:lang w:val="ro-RO"/>
        </w:rPr>
        <w:t>La a</w:t>
      </w:r>
      <w:r w:rsidR="00331EB7" w:rsidRPr="00A45D67">
        <w:rPr>
          <w:rFonts w:ascii="Times New Roman" w:hAnsi="Times New Roman" w:cs="Times New Roman"/>
          <w:lang w:val="ro-RO"/>
        </w:rPr>
        <w:t>rticolul 44</w:t>
      </w:r>
      <w:r w:rsidR="00605AD6" w:rsidRPr="00A45D67">
        <w:rPr>
          <w:rFonts w:ascii="Times New Roman" w:hAnsi="Times New Roman" w:cs="Times New Roman"/>
          <w:lang w:val="ro-RO"/>
        </w:rPr>
        <w:t xml:space="preserve"> alineatul (2)</w:t>
      </w:r>
      <w:r w:rsidR="00126553" w:rsidRPr="00A45D67">
        <w:rPr>
          <w:rFonts w:ascii="Times New Roman" w:hAnsi="Times New Roman" w:cs="Times New Roman"/>
          <w:lang w:val="ro-RO"/>
        </w:rPr>
        <w:t>,</w:t>
      </w:r>
      <w:r w:rsidR="00605AD6" w:rsidRPr="00A45D67">
        <w:rPr>
          <w:rFonts w:ascii="Times New Roman" w:hAnsi="Times New Roman" w:cs="Times New Roman"/>
          <w:lang w:val="ro-RO"/>
        </w:rPr>
        <w:t xml:space="preserve"> cuvântul “extinderii” se substituie cu cuvântul “amplorii”</w:t>
      </w:r>
      <w:r w:rsidR="00126553" w:rsidRPr="00A45D67">
        <w:rPr>
          <w:rFonts w:ascii="Times New Roman" w:hAnsi="Times New Roman" w:cs="Times New Roman"/>
          <w:lang w:val="ro-RO"/>
        </w:rPr>
        <w:t>.</w:t>
      </w:r>
    </w:p>
    <w:p w14:paraId="3B5B72DE" w14:textId="77777777" w:rsidR="00126553" w:rsidRPr="00A45D67" w:rsidRDefault="00126553" w:rsidP="00A45D67">
      <w:pPr>
        <w:pStyle w:val="a7"/>
        <w:tabs>
          <w:tab w:val="left" w:pos="426"/>
          <w:tab w:val="left" w:pos="993"/>
          <w:tab w:val="left" w:pos="1134"/>
        </w:tabs>
        <w:spacing w:after="0" w:line="240" w:lineRule="auto"/>
        <w:ind w:left="0" w:firstLine="567"/>
        <w:jc w:val="both"/>
        <w:rPr>
          <w:rFonts w:ascii="Times New Roman" w:hAnsi="Times New Roman" w:cs="Times New Roman"/>
          <w:lang w:val="ro-RO"/>
        </w:rPr>
      </w:pPr>
    </w:p>
    <w:p w14:paraId="23C6F1D2" w14:textId="12298585" w:rsidR="00126553" w:rsidRPr="00A45D67" w:rsidRDefault="00126553" w:rsidP="00A45D67">
      <w:pPr>
        <w:pStyle w:val="a7"/>
        <w:numPr>
          <w:ilvl w:val="0"/>
          <w:numId w:val="10"/>
        </w:numPr>
        <w:tabs>
          <w:tab w:val="left" w:pos="426"/>
          <w:tab w:val="left" w:pos="993"/>
          <w:tab w:val="left" w:pos="1134"/>
        </w:tabs>
        <w:spacing w:after="0" w:line="240" w:lineRule="auto"/>
        <w:ind w:left="0" w:firstLine="567"/>
        <w:jc w:val="both"/>
        <w:rPr>
          <w:rFonts w:ascii="Times New Roman" w:hAnsi="Times New Roman" w:cs="Times New Roman"/>
          <w:lang w:val="ro-RO"/>
        </w:rPr>
      </w:pPr>
      <w:r w:rsidRPr="00A45D67">
        <w:rPr>
          <w:rFonts w:ascii="Times New Roman" w:hAnsi="Times New Roman" w:cs="Times New Roman"/>
          <w:lang w:val="ro-RO"/>
        </w:rPr>
        <w:t xml:space="preserve">Se completează cu </w:t>
      </w:r>
      <w:r w:rsidRPr="00A45D67">
        <w:rPr>
          <w:rFonts w:ascii="Times New Roman" w:hAnsi="Times New Roman" w:cs="Times New Roman"/>
          <w:b/>
          <w:bCs/>
          <w:lang w:val="ro-RO"/>
        </w:rPr>
        <w:t>articolul 44</w:t>
      </w:r>
      <w:r w:rsidRPr="00A45D67">
        <w:rPr>
          <w:rFonts w:ascii="Times New Roman" w:hAnsi="Times New Roman" w:cs="Times New Roman"/>
          <w:b/>
          <w:bCs/>
          <w:vertAlign w:val="superscript"/>
          <w:lang w:val="ro-RO"/>
        </w:rPr>
        <w:t xml:space="preserve">1 </w:t>
      </w:r>
      <w:r w:rsidRPr="00A45D67">
        <w:rPr>
          <w:rFonts w:ascii="Times New Roman" w:hAnsi="Times New Roman" w:cs="Times New Roman"/>
          <w:lang w:val="ro-RO"/>
        </w:rPr>
        <w:t xml:space="preserve">și </w:t>
      </w:r>
      <w:r w:rsidRPr="00A45D67">
        <w:rPr>
          <w:rFonts w:ascii="Times New Roman" w:hAnsi="Times New Roman" w:cs="Times New Roman"/>
          <w:b/>
          <w:bCs/>
          <w:lang w:val="ro-RO"/>
        </w:rPr>
        <w:t>articolul 44</w:t>
      </w:r>
      <w:r w:rsidRPr="00A45D67">
        <w:rPr>
          <w:rFonts w:ascii="Times New Roman" w:hAnsi="Times New Roman" w:cs="Times New Roman"/>
          <w:b/>
          <w:bCs/>
          <w:vertAlign w:val="superscript"/>
          <w:lang w:val="ro-RO"/>
        </w:rPr>
        <w:t xml:space="preserve">2 </w:t>
      </w:r>
      <w:r w:rsidRPr="00A45D67">
        <w:rPr>
          <w:rFonts w:ascii="Times New Roman" w:hAnsi="Times New Roman" w:cs="Times New Roman"/>
          <w:lang w:val="ro-RO"/>
        </w:rPr>
        <w:t>cu următorul cuprins:</w:t>
      </w:r>
    </w:p>
    <w:p w14:paraId="4E9E0F4F" w14:textId="751D6A1D" w:rsidR="00126553" w:rsidRPr="00A45D67" w:rsidRDefault="00A15F71" w:rsidP="00A45D67">
      <w:pPr>
        <w:tabs>
          <w:tab w:val="left" w:pos="993"/>
          <w:tab w:val="left" w:pos="1134"/>
        </w:tabs>
        <w:spacing w:after="0" w:line="240" w:lineRule="auto"/>
        <w:ind w:firstLine="567"/>
        <w:jc w:val="both"/>
        <w:rPr>
          <w:rFonts w:ascii="Times New Roman" w:hAnsi="Times New Roman" w:cs="Times New Roman"/>
          <w:lang w:val="ro-RO"/>
        </w:rPr>
      </w:pPr>
      <w:r w:rsidRPr="00A45D67">
        <w:rPr>
          <w:rFonts w:ascii="Times New Roman" w:hAnsi="Times New Roman" w:cs="Times New Roman"/>
          <w:lang w:val="ro-RO"/>
        </w:rPr>
        <w:t>„</w:t>
      </w:r>
      <w:r w:rsidR="00126553" w:rsidRPr="00A45D67">
        <w:rPr>
          <w:rFonts w:ascii="Times New Roman" w:hAnsi="Times New Roman" w:cs="Times New Roman"/>
          <w:b/>
          <w:bCs/>
          <w:lang w:val="ro-RO"/>
        </w:rPr>
        <w:t>Articolul 44</w:t>
      </w:r>
      <w:r w:rsidR="00126553" w:rsidRPr="00A45D67">
        <w:rPr>
          <w:rFonts w:ascii="Times New Roman" w:hAnsi="Times New Roman" w:cs="Times New Roman"/>
          <w:b/>
          <w:bCs/>
          <w:vertAlign w:val="superscript"/>
          <w:lang w:val="ro-RO"/>
        </w:rPr>
        <w:t>1</w:t>
      </w:r>
      <w:r w:rsidR="00126553" w:rsidRPr="00A45D67">
        <w:rPr>
          <w:rFonts w:ascii="Times New Roman" w:hAnsi="Times New Roman" w:cs="Times New Roman"/>
          <w:b/>
          <w:bCs/>
          <w:lang w:val="ro-RO"/>
        </w:rPr>
        <w:t xml:space="preserve">. </w:t>
      </w:r>
      <w:r w:rsidR="00126553" w:rsidRPr="00A45D67">
        <w:rPr>
          <w:rFonts w:ascii="Times New Roman" w:hAnsi="Times New Roman" w:cs="Times New Roman"/>
          <w:lang w:val="ro-RO"/>
        </w:rPr>
        <w:t>Persoanele care dețin funcții-cheie și evaluarea adecvării</w:t>
      </w:r>
    </w:p>
    <w:p w14:paraId="20BE2351" w14:textId="79DEDDD9" w:rsidR="00126553" w:rsidRPr="00A45D67" w:rsidRDefault="00126553" w:rsidP="00A45D67">
      <w:pPr>
        <w:spacing w:after="0" w:line="240" w:lineRule="auto"/>
        <w:ind w:firstLine="567"/>
        <w:jc w:val="both"/>
        <w:rPr>
          <w:rFonts w:ascii="Times New Roman" w:hAnsi="Times New Roman" w:cs="Times New Roman"/>
          <w:lang w:val="ro-RO"/>
        </w:rPr>
      </w:pPr>
      <w:r w:rsidRPr="00A45D67">
        <w:rPr>
          <w:rFonts w:ascii="Times New Roman" w:hAnsi="Times New Roman" w:cs="Times New Roman"/>
          <w:lang w:val="ro-RO"/>
        </w:rPr>
        <w:t xml:space="preserve">(1) Entitățile menționate la art. 43 alin. (1) și (7) au responsabilitatea principală de a se asigura că persoanele care dețin funcții-cheie au în orice moment o reputație suficient de bună, acționează cu onestitate și integritate și au suficiente cunoștințe, aptitudini și experiență pentru </w:t>
      </w:r>
      <w:r w:rsidRPr="00A45D67">
        <w:rPr>
          <w:rFonts w:ascii="Times New Roman" w:hAnsi="Times New Roman" w:cs="Times New Roman"/>
          <w:lang w:val="ro-RO"/>
        </w:rPr>
        <w:lastRenderedPageBreak/>
        <w:t>îndeplinirea responsabilităților lor. Absența unei condamnări penale sau a unei urmăriri penale în curs pentru o infracțiune nu este suficientă în sine pentru a îndeplini cerința de a avea o bună reputație și de a acționa cu onestitate și integritate.</w:t>
      </w:r>
      <w:r w:rsidRPr="00A45D67">
        <w:rPr>
          <w:rFonts w:ascii="Times New Roman" w:hAnsi="Times New Roman" w:cs="Times New Roman"/>
          <w:i/>
          <w:iCs/>
          <w:color w:val="0F9ED5" w:themeColor="accent4"/>
          <w:lang w:val="ro-RO"/>
        </w:rPr>
        <w:t xml:space="preserve"> </w:t>
      </w:r>
    </w:p>
    <w:p w14:paraId="395D9732" w14:textId="58CA7D65" w:rsidR="00126553" w:rsidRPr="00A45D67" w:rsidRDefault="00126553" w:rsidP="00A45D67">
      <w:pPr>
        <w:spacing w:after="0" w:line="240" w:lineRule="auto"/>
        <w:ind w:firstLine="567"/>
        <w:jc w:val="both"/>
        <w:rPr>
          <w:rFonts w:ascii="Times New Roman" w:hAnsi="Times New Roman" w:cs="Times New Roman"/>
          <w:lang w:val="ro-RO"/>
        </w:rPr>
      </w:pPr>
      <w:r w:rsidRPr="00A45D67">
        <w:rPr>
          <w:rFonts w:ascii="Times New Roman" w:hAnsi="Times New Roman" w:cs="Times New Roman"/>
          <w:lang w:val="ro-RO"/>
        </w:rPr>
        <w:t>(2) Entitățile se asigură că persoanele care dețin funcții-cheie îndeplinesc în orice moment criteriile și cerințele prevăzute la alin. (1) și evaluează adecvarea persoanelor care dețin funcții-cheie înainte ca acestea să își preia funcțiile și periodic, ținând seama de așteptările în materie de supraveghere, astfel cum se prevede în actele normative ale Băncii Naționale a Moldovei și politicile interne privind adecvarea.</w:t>
      </w:r>
      <w:r w:rsidRPr="00A45D67">
        <w:rPr>
          <w:rFonts w:ascii="Times New Roman" w:hAnsi="Times New Roman" w:cs="Times New Roman"/>
          <w:b/>
          <w:bCs/>
          <w:color w:val="FF0000"/>
          <w:lang w:val="ro-RO"/>
        </w:rPr>
        <w:t xml:space="preserve"> </w:t>
      </w:r>
    </w:p>
    <w:p w14:paraId="567E188D" w14:textId="77777777" w:rsidR="00126553" w:rsidRPr="00A45D67" w:rsidRDefault="00126553" w:rsidP="00A45D67">
      <w:pPr>
        <w:spacing w:after="0" w:line="240" w:lineRule="auto"/>
        <w:ind w:firstLine="567"/>
        <w:jc w:val="both"/>
        <w:rPr>
          <w:rFonts w:ascii="Times New Roman" w:hAnsi="Times New Roman" w:cs="Times New Roman"/>
          <w:lang w:val="ro-RO"/>
        </w:rPr>
      </w:pPr>
      <w:r w:rsidRPr="00A45D67">
        <w:rPr>
          <w:rFonts w:ascii="Times New Roman" w:hAnsi="Times New Roman" w:cs="Times New Roman"/>
          <w:lang w:val="ro-RO"/>
        </w:rPr>
        <w:t xml:space="preserve">(3) În cazul în care entitățile concluzionează, pe baza evaluării interne a adecvării menționate la alin. (2), că o persoană nu îndeplinește criteriile și cerințele prevăzute la alin. (1), entitățile: </w:t>
      </w:r>
    </w:p>
    <w:p w14:paraId="3E80CCB0" w14:textId="77777777" w:rsidR="00126553" w:rsidRPr="00A45D67" w:rsidRDefault="00126553" w:rsidP="00A45D67">
      <w:pPr>
        <w:spacing w:after="0" w:line="240" w:lineRule="auto"/>
        <w:ind w:firstLine="567"/>
        <w:jc w:val="both"/>
        <w:rPr>
          <w:rFonts w:ascii="Times New Roman" w:hAnsi="Times New Roman" w:cs="Times New Roman"/>
          <w:lang w:val="ro-RO"/>
        </w:rPr>
      </w:pPr>
      <w:r w:rsidRPr="00A45D67">
        <w:rPr>
          <w:rFonts w:ascii="Times New Roman" w:hAnsi="Times New Roman" w:cs="Times New Roman"/>
          <w:lang w:val="ro-RO"/>
        </w:rPr>
        <w:t xml:space="preserve">a) nu numesc persoana respectivă în calitatea de persoană care deține o funcție-cheie, în cazul în care evaluarea respectivă este finalizată înainte ca persoana să preia funcția; </w:t>
      </w:r>
    </w:p>
    <w:p w14:paraId="6E395241" w14:textId="77777777" w:rsidR="00126553" w:rsidRPr="00A45D67" w:rsidRDefault="00126553" w:rsidP="00A45D67">
      <w:pPr>
        <w:spacing w:after="0" w:line="240" w:lineRule="auto"/>
        <w:ind w:firstLine="567"/>
        <w:jc w:val="both"/>
        <w:rPr>
          <w:rFonts w:ascii="Times New Roman" w:hAnsi="Times New Roman" w:cs="Times New Roman"/>
          <w:lang w:val="ro-RO"/>
        </w:rPr>
      </w:pPr>
      <w:r w:rsidRPr="00A45D67">
        <w:rPr>
          <w:rFonts w:ascii="Times New Roman" w:hAnsi="Times New Roman" w:cs="Times New Roman"/>
          <w:lang w:val="ro-RO"/>
        </w:rPr>
        <w:t xml:space="preserve">b) demit persoana respectivă din funcția-cheie în timp util; sau </w:t>
      </w:r>
    </w:p>
    <w:p w14:paraId="28156B0B" w14:textId="33320206" w:rsidR="00126553" w:rsidRPr="00A45D67" w:rsidRDefault="00126553" w:rsidP="00A45D67">
      <w:pPr>
        <w:spacing w:after="0" w:line="240" w:lineRule="auto"/>
        <w:ind w:firstLine="567"/>
        <w:jc w:val="both"/>
        <w:rPr>
          <w:rFonts w:ascii="Times New Roman" w:hAnsi="Times New Roman" w:cs="Times New Roman"/>
          <w:i/>
          <w:color w:val="0F9ED5" w:themeColor="accent4"/>
          <w:lang w:val="ro-RO"/>
        </w:rPr>
      </w:pPr>
      <w:r w:rsidRPr="00A45D67">
        <w:rPr>
          <w:rFonts w:ascii="Times New Roman" w:hAnsi="Times New Roman" w:cs="Times New Roman"/>
          <w:lang w:val="ro-RO"/>
        </w:rPr>
        <w:t>c) iau, în timp util, măsurile suplimentare necesare pentru a se asigura că o astfel de persoană este sau devine adecvată pentru funcția în cauză.</w:t>
      </w:r>
      <w:r w:rsidRPr="00A45D67">
        <w:rPr>
          <w:rFonts w:ascii="Times New Roman" w:hAnsi="Times New Roman" w:cs="Times New Roman"/>
          <w:b/>
          <w:bCs/>
          <w:color w:val="FF0000"/>
          <w:lang w:val="ro-RO"/>
        </w:rPr>
        <w:t xml:space="preserve"> </w:t>
      </w:r>
    </w:p>
    <w:p w14:paraId="58B86055" w14:textId="20846BB1" w:rsidR="00126553" w:rsidRPr="00A45D67" w:rsidRDefault="00126553" w:rsidP="00A45D67">
      <w:pPr>
        <w:spacing w:after="0" w:line="240" w:lineRule="auto"/>
        <w:ind w:firstLine="567"/>
        <w:jc w:val="both"/>
        <w:rPr>
          <w:rFonts w:ascii="Times New Roman" w:hAnsi="Times New Roman" w:cs="Times New Roman"/>
          <w:i/>
          <w:color w:val="0F9ED5" w:themeColor="accent4"/>
          <w:lang w:val="ro-RO"/>
        </w:rPr>
      </w:pPr>
      <w:r w:rsidRPr="00A45D67">
        <w:rPr>
          <w:rFonts w:ascii="Times New Roman" w:hAnsi="Times New Roman" w:cs="Times New Roman"/>
          <w:lang w:val="ro-RO"/>
        </w:rPr>
        <w:t xml:space="preserve">(4) Entitățile iau toate măsurile necesare pentru a asigura funcționarea adecvată a funcției unei persoane care deține o funcție-cheie, inclusiv înlocuirea persoanei care deține funcția-cheie în cazul în care persoana respectivă nu mai îndeplinește criteriile și cerințele de adecvare. </w:t>
      </w:r>
    </w:p>
    <w:p w14:paraId="345486D4" w14:textId="6C8F282D" w:rsidR="00126553" w:rsidRPr="00A45D67" w:rsidRDefault="00126553" w:rsidP="00A45D67">
      <w:pPr>
        <w:spacing w:after="0" w:line="240" w:lineRule="auto"/>
        <w:ind w:firstLine="567"/>
        <w:jc w:val="both"/>
        <w:rPr>
          <w:rFonts w:ascii="Times New Roman" w:hAnsi="Times New Roman" w:cs="Times New Roman"/>
          <w:b/>
          <w:bCs/>
          <w:color w:val="FF0000"/>
          <w:lang w:val="ro-RO"/>
        </w:rPr>
      </w:pPr>
      <w:r w:rsidRPr="00A45D67">
        <w:rPr>
          <w:rFonts w:ascii="Times New Roman" w:hAnsi="Times New Roman" w:cs="Times New Roman"/>
          <w:lang w:val="ro-RO"/>
        </w:rPr>
        <w:t xml:space="preserve">(5) Entitățile reevaluează adecvarea persoanelor care dețin funcții-cheie, de îndată ce cunosc orice fapte noi sau alte aspecte care ar putea afecta adecvarea acestora și informează imediat, în acest sens, Banca Națională a Moldovei. </w:t>
      </w:r>
    </w:p>
    <w:p w14:paraId="29C546B6" w14:textId="21DE1EAA" w:rsidR="00126553" w:rsidRPr="00A45D67" w:rsidRDefault="00126553" w:rsidP="00A45D67">
      <w:pPr>
        <w:spacing w:after="0" w:line="240" w:lineRule="auto"/>
        <w:ind w:firstLine="567"/>
        <w:jc w:val="both"/>
        <w:rPr>
          <w:rFonts w:ascii="Times New Roman" w:hAnsi="Times New Roman" w:cs="Times New Roman"/>
          <w:i/>
          <w:iCs/>
          <w:color w:val="0F9ED5" w:themeColor="accent4"/>
          <w:lang w:val="ro-RO"/>
        </w:rPr>
      </w:pPr>
      <w:r w:rsidRPr="00A45D67">
        <w:rPr>
          <w:rFonts w:ascii="Times New Roman" w:hAnsi="Times New Roman" w:cs="Times New Roman"/>
          <w:lang w:val="ro-RO"/>
        </w:rPr>
        <w:t>(6) Entitățile se asigură că informațiile privind adecvarea persoanelor care dețin funcții-cheie sunt actualizate și furnizează aceste informații, la cerere, Băncii Naționale a Moldovei, prin mijloacele stabilite de aceasta.</w:t>
      </w:r>
      <w:r w:rsidRPr="00A45D67">
        <w:rPr>
          <w:rFonts w:ascii="Times New Roman" w:hAnsi="Times New Roman" w:cs="Times New Roman"/>
          <w:b/>
          <w:bCs/>
          <w:color w:val="FF0000"/>
          <w:lang w:val="ro-RO"/>
        </w:rPr>
        <w:t xml:space="preserve"> </w:t>
      </w:r>
    </w:p>
    <w:p w14:paraId="103689D7" w14:textId="614B115C" w:rsidR="00126553" w:rsidRPr="00A45D67" w:rsidRDefault="00126553" w:rsidP="00A45D67">
      <w:pPr>
        <w:spacing w:after="0" w:line="240" w:lineRule="auto"/>
        <w:ind w:firstLine="567"/>
        <w:jc w:val="both"/>
        <w:rPr>
          <w:rFonts w:ascii="Times New Roman" w:hAnsi="Times New Roman" w:cs="Times New Roman"/>
          <w:lang w:val="ro-RO"/>
        </w:rPr>
      </w:pPr>
      <w:r w:rsidRPr="00A45D67">
        <w:rPr>
          <w:rFonts w:ascii="Times New Roman" w:hAnsi="Times New Roman" w:cs="Times New Roman"/>
          <w:lang w:val="ro-RO"/>
        </w:rPr>
        <w:t>(7) Fiecare dintre persoanele care urmează să dețină o funcție-cheie trebuie să fie aprobată de Banca Naţională a Moldovei înainte de începerea exercitării responsabilităţilor potrivit actelor normative emise în aplicarea prezentei legi. Termenul de finalizare a procedurii de soluţionare a cererii de aprobare este de 45 de zile lucrătoare, calculat de la data depunerii cererii respective însoţite de toate documentele care trebuie prezentate Băncii Naţionale a Moldovei. Dacă este necesară o examinare suplimentară sau este nevoie de mai mult timp pentru prelucrarea informaţiilor şi documentelor, termenul prevăzut de prezentul alineat poate fi prelungit cu cel mult 30 de zile lucrătoare, cu notificarea entității. Banca Naţională a Moldovei va urmări în permanenţă respectarea de către persoanele care urmează să dețină o funcție-cheie a condiţiilor de aprobare.</w:t>
      </w:r>
      <w:r w:rsidRPr="00A45D67">
        <w:rPr>
          <w:rFonts w:ascii="Times New Roman" w:hAnsi="Times New Roman" w:cs="Times New Roman"/>
          <w:b/>
          <w:bCs/>
          <w:color w:val="FF0000"/>
          <w:lang w:val="ro-RO"/>
        </w:rPr>
        <w:t xml:space="preserve"> </w:t>
      </w:r>
    </w:p>
    <w:p w14:paraId="1752A8CB" w14:textId="67DD9BB7" w:rsidR="00126553" w:rsidRPr="00A45D67" w:rsidRDefault="00126553" w:rsidP="00A45D67">
      <w:pPr>
        <w:spacing w:after="0" w:line="240" w:lineRule="auto"/>
        <w:ind w:firstLine="567"/>
        <w:jc w:val="both"/>
        <w:rPr>
          <w:rFonts w:ascii="Times New Roman" w:hAnsi="Times New Roman" w:cs="Times New Roman"/>
          <w:b/>
          <w:bCs/>
          <w:color w:val="FF0000"/>
          <w:lang w:val="ro-RO"/>
        </w:rPr>
      </w:pPr>
      <w:r w:rsidRPr="00A45D67">
        <w:rPr>
          <w:rFonts w:ascii="Times New Roman" w:hAnsi="Times New Roman" w:cs="Times New Roman"/>
          <w:lang w:val="ro-RO"/>
        </w:rPr>
        <w:t xml:space="preserve">(8) Banca Națională a Moldovei evaluează îndeplinirea, în orice moment, a criteriilor și cerințelor prevăzute la alin. (1) de către persoanele care sunt numite să dețină funcții-cheie, inclusiv în entitățile menționate la art. 43 alin. (7). </w:t>
      </w:r>
    </w:p>
    <w:p w14:paraId="59222340" w14:textId="77777777" w:rsidR="00126553" w:rsidRPr="00A45D67" w:rsidRDefault="00126553" w:rsidP="00A45D67">
      <w:pPr>
        <w:spacing w:after="0" w:line="240" w:lineRule="auto"/>
        <w:ind w:firstLine="567"/>
        <w:jc w:val="both"/>
        <w:rPr>
          <w:rFonts w:ascii="Times New Roman" w:hAnsi="Times New Roman" w:cs="Times New Roman"/>
          <w:b/>
          <w:bCs/>
          <w:color w:val="FF0000"/>
          <w:lang w:val="ro-RO"/>
        </w:rPr>
      </w:pPr>
      <w:r w:rsidRPr="00A45D67">
        <w:rPr>
          <w:rFonts w:ascii="Times New Roman" w:hAnsi="Times New Roman" w:cs="Times New Roman"/>
          <w:lang w:val="ro-RO"/>
        </w:rPr>
        <w:t xml:space="preserve">(9) În cazul în care </w:t>
      </w:r>
      <w:bookmarkStart w:id="21" w:name="_Hlk216098331"/>
      <w:r w:rsidRPr="00A45D67">
        <w:rPr>
          <w:rFonts w:ascii="Times New Roman" w:hAnsi="Times New Roman" w:cs="Times New Roman"/>
          <w:lang w:val="ro-RO"/>
        </w:rPr>
        <w:t xml:space="preserve">persoanele care sunt numite să dețină funcții-cheie </w:t>
      </w:r>
      <w:bookmarkEnd w:id="21"/>
      <w:r w:rsidRPr="00A45D67">
        <w:rPr>
          <w:rFonts w:ascii="Times New Roman" w:hAnsi="Times New Roman" w:cs="Times New Roman"/>
          <w:lang w:val="ro-RO"/>
        </w:rPr>
        <w:t>nu îndeplinesc în orice moment criteriile și cerințele prevăzute la alin.  (1), Banca Națională a Moldovei poate:</w:t>
      </w:r>
    </w:p>
    <w:p w14:paraId="0DAF2E3D" w14:textId="0AAC84FC" w:rsidR="00126553" w:rsidRPr="00A45D67" w:rsidRDefault="00126553" w:rsidP="00A45D67">
      <w:pPr>
        <w:spacing w:after="0" w:line="240" w:lineRule="auto"/>
        <w:ind w:firstLine="567"/>
        <w:jc w:val="both"/>
        <w:rPr>
          <w:rFonts w:ascii="Times New Roman" w:hAnsi="Times New Roman" w:cs="Times New Roman"/>
          <w:lang w:val="ro-RO"/>
        </w:rPr>
      </w:pPr>
      <w:r w:rsidRPr="00A45D67">
        <w:rPr>
          <w:rFonts w:ascii="Times New Roman" w:hAnsi="Times New Roman" w:cs="Times New Roman"/>
          <w:lang w:val="ro-RO"/>
        </w:rPr>
        <w:t xml:space="preserve">a) în cazul evaluării ex ante, să împiedice aceste persoane să preia funcția, refuzând să le acorde aprobarea prealabilă; </w:t>
      </w:r>
    </w:p>
    <w:p w14:paraId="148D816D" w14:textId="6BC8279D" w:rsidR="00126553" w:rsidRPr="00A45D67" w:rsidRDefault="00126553" w:rsidP="00A45D67">
      <w:pPr>
        <w:spacing w:after="0" w:line="240" w:lineRule="auto"/>
        <w:ind w:firstLine="567"/>
        <w:jc w:val="both"/>
        <w:rPr>
          <w:rFonts w:ascii="Times New Roman" w:hAnsi="Times New Roman" w:cs="Times New Roman"/>
          <w:lang w:val="ro-RO"/>
        </w:rPr>
      </w:pPr>
      <w:r w:rsidRPr="00A45D67">
        <w:rPr>
          <w:rFonts w:ascii="Times New Roman" w:hAnsi="Times New Roman" w:cs="Times New Roman"/>
          <w:lang w:val="ro-RO"/>
        </w:rPr>
        <w:t xml:space="preserve">b) în cazul evaluării ex post, să solicite demiterea persoanelor din funcțiile respective; </w:t>
      </w:r>
    </w:p>
    <w:p w14:paraId="13AAECF8" w14:textId="5F5240F5" w:rsidR="00126553" w:rsidRPr="00A45D67" w:rsidRDefault="00126553" w:rsidP="00A45D67">
      <w:pPr>
        <w:spacing w:after="0" w:line="240" w:lineRule="auto"/>
        <w:ind w:firstLine="567"/>
        <w:jc w:val="both"/>
        <w:rPr>
          <w:rFonts w:ascii="Times New Roman" w:hAnsi="Times New Roman" w:cs="Times New Roman"/>
          <w:i/>
          <w:color w:val="0F9ED5" w:themeColor="accent4"/>
          <w:lang w:val="ro-RO"/>
        </w:rPr>
      </w:pPr>
      <w:r w:rsidRPr="00A45D67">
        <w:rPr>
          <w:rFonts w:ascii="Times New Roman" w:hAnsi="Times New Roman" w:cs="Times New Roman"/>
          <w:lang w:val="ro-RO"/>
        </w:rPr>
        <w:t>c) impune entităților în cauză să ia măsurile suplimentare necesare pentru a se asigura că persoanele respective sunt sau devin adecvate pentru funcția în cauză.</w:t>
      </w:r>
    </w:p>
    <w:p w14:paraId="1F51ACAE" w14:textId="29EF6E4C" w:rsidR="00126553" w:rsidRPr="00A45D67" w:rsidRDefault="00126553" w:rsidP="00A45D67">
      <w:pPr>
        <w:spacing w:after="0" w:line="240" w:lineRule="auto"/>
        <w:ind w:firstLine="567"/>
        <w:jc w:val="both"/>
        <w:rPr>
          <w:rFonts w:ascii="Times New Roman" w:hAnsi="Times New Roman" w:cs="Times New Roman"/>
          <w:i/>
          <w:color w:val="0F9ED5" w:themeColor="accent4"/>
          <w:lang w:val="ro-RO"/>
        </w:rPr>
      </w:pPr>
      <w:r w:rsidRPr="00A45D67">
        <w:rPr>
          <w:rFonts w:ascii="Times New Roman" w:hAnsi="Times New Roman" w:cs="Times New Roman"/>
          <w:lang w:val="ro-RO"/>
        </w:rPr>
        <w:t>(10) Banca Națională a Moldovei reevaluează adecvarea persoanelor care sunt numite să dețină funcții-cheie în cazul în care constată că informațiile relevante privind adecvarea acestora s-au modificat și că o astfel de modificare ar putea afecta adecvarea acestora.</w:t>
      </w:r>
      <w:r w:rsidRPr="00A45D67">
        <w:rPr>
          <w:rFonts w:ascii="Times New Roman" w:hAnsi="Times New Roman" w:cs="Times New Roman"/>
          <w:b/>
          <w:bCs/>
          <w:color w:val="FF0000"/>
          <w:lang w:val="ro-RO"/>
        </w:rPr>
        <w:t xml:space="preserve"> </w:t>
      </w:r>
    </w:p>
    <w:p w14:paraId="1B5A46BC" w14:textId="4A5F4BCD" w:rsidR="00126553" w:rsidRPr="00A45D67" w:rsidRDefault="00126553" w:rsidP="00A45D67">
      <w:pPr>
        <w:spacing w:after="0" w:line="240" w:lineRule="auto"/>
        <w:ind w:firstLine="567"/>
        <w:jc w:val="both"/>
        <w:rPr>
          <w:rFonts w:ascii="Times New Roman" w:hAnsi="Times New Roman" w:cs="Times New Roman"/>
          <w:lang w:val="ro-RO"/>
        </w:rPr>
      </w:pPr>
      <w:r w:rsidRPr="00A45D67">
        <w:rPr>
          <w:rFonts w:ascii="Times New Roman" w:hAnsi="Times New Roman" w:cs="Times New Roman"/>
          <w:lang w:val="ro-RO"/>
        </w:rPr>
        <w:t xml:space="preserve">(11) Banca Națională a Moldovei reevaluează adecvarea persoanelor care sunt numite să dețină funcții-cheie respective cu ocazia reînnoirii sau prelungirii contractului lor, numai în cazul în care s-au modificat anumite informații relevante care îi sunt cunoscute și această modificare poate afecta adecvarea acestora. </w:t>
      </w:r>
    </w:p>
    <w:p w14:paraId="715864A0" w14:textId="44C91B04" w:rsidR="00126553" w:rsidRPr="00A45D67" w:rsidRDefault="00126553" w:rsidP="00A45D67">
      <w:pPr>
        <w:spacing w:after="0" w:line="240" w:lineRule="auto"/>
        <w:ind w:firstLine="567"/>
        <w:jc w:val="both"/>
        <w:rPr>
          <w:rFonts w:ascii="Times New Roman" w:hAnsi="Times New Roman" w:cs="Times New Roman"/>
          <w:b/>
          <w:bCs/>
          <w:color w:val="FF0000"/>
          <w:lang w:val="ro-RO"/>
        </w:rPr>
      </w:pPr>
      <w:r w:rsidRPr="00A45D67">
        <w:rPr>
          <w:rFonts w:ascii="Times New Roman" w:hAnsi="Times New Roman" w:cs="Times New Roman"/>
          <w:lang w:val="ro-RO"/>
        </w:rPr>
        <w:lastRenderedPageBreak/>
        <w:t xml:space="preserve">(12) Prevederile art. 43 alin. (15) se aplică în mod corespunzător cu privire la persoanele cu funcții-cheie, inclusiv informațiile referitoare la aceste persoane.  </w:t>
      </w:r>
    </w:p>
    <w:p w14:paraId="67192F28" w14:textId="77777777" w:rsidR="00126553" w:rsidRPr="00A45D67" w:rsidRDefault="00126553" w:rsidP="00A45D67">
      <w:pPr>
        <w:spacing w:after="0" w:line="240" w:lineRule="auto"/>
        <w:ind w:firstLine="567"/>
        <w:jc w:val="both"/>
        <w:rPr>
          <w:rFonts w:ascii="Times New Roman" w:hAnsi="Times New Roman" w:cs="Times New Roman"/>
          <w:b/>
          <w:bCs/>
          <w:lang w:val="ro-RO"/>
        </w:rPr>
      </w:pPr>
    </w:p>
    <w:p w14:paraId="4C32F410" w14:textId="77777777" w:rsidR="00126553" w:rsidRPr="00A45D67" w:rsidRDefault="00126553" w:rsidP="00A45D67">
      <w:pPr>
        <w:spacing w:after="0" w:line="240" w:lineRule="auto"/>
        <w:ind w:firstLine="567"/>
        <w:jc w:val="both"/>
        <w:rPr>
          <w:rFonts w:ascii="Times New Roman" w:hAnsi="Times New Roman" w:cs="Times New Roman"/>
          <w:b/>
          <w:bCs/>
          <w:lang w:val="ro-RO"/>
        </w:rPr>
      </w:pPr>
      <w:bookmarkStart w:id="22" w:name="_Hlk215559434"/>
      <w:r w:rsidRPr="00A45D67">
        <w:rPr>
          <w:rFonts w:ascii="Times New Roman" w:hAnsi="Times New Roman" w:cs="Times New Roman"/>
          <w:b/>
          <w:bCs/>
          <w:lang w:val="ro-RO"/>
        </w:rPr>
        <w:t>Articolul 44</w:t>
      </w:r>
      <w:r w:rsidRPr="00A45D67">
        <w:rPr>
          <w:rFonts w:ascii="Times New Roman" w:hAnsi="Times New Roman" w:cs="Times New Roman"/>
          <w:b/>
          <w:bCs/>
          <w:vertAlign w:val="superscript"/>
          <w:lang w:val="ro-RO"/>
        </w:rPr>
        <w:t>2</w:t>
      </w:r>
      <w:r w:rsidRPr="00A45D67">
        <w:rPr>
          <w:rFonts w:ascii="Times New Roman" w:hAnsi="Times New Roman" w:cs="Times New Roman"/>
          <w:b/>
          <w:bCs/>
          <w:lang w:val="ro-RO"/>
        </w:rPr>
        <w:t xml:space="preserve">. </w:t>
      </w:r>
      <w:r w:rsidRPr="00A45D67">
        <w:rPr>
          <w:rFonts w:ascii="Times New Roman" w:hAnsi="Times New Roman" w:cs="Times New Roman"/>
          <w:lang w:val="ro-RO"/>
        </w:rPr>
        <w:t>Funcțiile de control intern</w:t>
      </w:r>
    </w:p>
    <w:bookmarkEnd w:id="22"/>
    <w:p w14:paraId="59C9DE2E" w14:textId="783A4131" w:rsidR="00126553" w:rsidRPr="00A45D67" w:rsidRDefault="00126553" w:rsidP="00A45D67">
      <w:pPr>
        <w:spacing w:after="0" w:line="240" w:lineRule="auto"/>
        <w:ind w:firstLine="567"/>
        <w:jc w:val="both"/>
        <w:rPr>
          <w:rFonts w:ascii="Times New Roman" w:hAnsi="Times New Roman" w:cs="Times New Roman"/>
          <w:i/>
          <w:color w:val="0F9ED5" w:themeColor="accent4"/>
          <w:lang w:val="ro-RO"/>
        </w:rPr>
      </w:pPr>
      <w:r w:rsidRPr="00A45D67">
        <w:rPr>
          <w:rFonts w:ascii="Times New Roman" w:hAnsi="Times New Roman" w:cs="Times New Roman"/>
          <w:lang w:val="ro-RO"/>
        </w:rPr>
        <w:t xml:space="preserve">(1) </w:t>
      </w:r>
      <w:r w:rsidR="00EB38CD" w:rsidRPr="00A45D67">
        <w:rPr>
          <w:rFonts w:ascii="Times New Roman" w:hAnsi="Times New Roman" w:cs="Times New Roman"/>
          <w:lang w:val="ro-RO"/>
        </w:rPr>
        <w:t>Instituțiile de credit</w:t>
      </w:r>
      <w:r w:rsidRPr="00A45D67">
        <w:rPr>
          <w:rFonts w:ascii="Times New Roman" w:hAnsi="Times New Roman" w:cs="Times New Roman"/>
          <w:lang w:val="ro-RO"/>
        </w:rPr>
        <w:t xml:space="preserve"> trebuie să aibă funcții de control intern independente de funcțiile operaționale și cu suficientă autoritate, importanță, resurse și acces la organul de conducere. </w:t>
      </w:r>
    </w:p>
    <w:p w14:paraId="305D78C8" w14:textId="064082A9" w:rsidR="00126553" w:rsidRPr="00A45D67" w:rsidRDefault="00126553" w:rsidP="00A45D67">
      <w:pPr>
        <w:spacing w:after="0" w:line="240" w:lineRule="auto"/>
        <w:ind w:firstLine="567"/>
        <w:jc w:val="both"/>
        <w:rPr>
          <w:rFonts w:ascii="Times New Roman" w:hAnsi="Times New Roman" w:cs="Times New Roman"/>
          <w:color w:val="FF0000"/>
          <w:lang w:val="ro-RO"/>
        </w:rPr>
      </w:pPr>
      <w:r w:rsidRPr="00A45D67">
        <w:rPr>
          <w:rFonts w:ascii="Times New Roman" w:hAnsi="Times New Roman" w:cs="Times New Roman"/>
          <w:lang w:val="ro-RO"/>
        </w:rPr>
        <w:t xml:space="preserve">(2) Funcţiile de control intern trebuie să includă o funcţie de administrare a riscurilor, o funcţie de conformitate şi o funcţie de audit intern. </w:t>
      </w:r>
    </w:p>
    <w:p w14:paraId="0CEF63FB" w14:textId="2238EC8D" w:rsidR="00126553" w:rsidRPr="00A45D67" w:rsidRDefault="00126553" w:rsidP="00A45D67">
      <w:pPr>
        <w:spacing w:after="0" w:line="240" w:lineRule="auto"/>
        <w:ind w:firstLine="567"/>
        <w:jc w:val="both"/>
        <w:rPr>
          <w:rFonts w:ascii="Times New Roman" w:hAnsi="Times New Roman" w:cs="Times New Roman"/>
          <w:lang w:val="ro-RO"/>
        </w:rPr>
      </w:pPr>
      <w:r w:rsidRPr="00A45D67">
        <w:rPr>
          <w:rFonts w:ascii="Times New Roman" w:hAnsi="Times New Roman" w:cs="Times New Roman"/>
          <w:lang w:val="ro-RO"/>
        </w:rPr>
        <w:t xml:space="preserve">(3) </w:t>
      </w:r>
      <w:r w:rsidR="00EB38CD" w:rsidRPr="00A45D67">
        <w:rPr>
          <w:rFonts w:ascii="Times New Roman" w:hAnsi="Times New Roman" w:cs="Times New Roman"/>
          <w:lang w:val="ro-RO"/>
        </w:rPr>
        <w:t>Instituțiile de credit</w:t>
      </w:r>
      <w:r w:rsidRPr="00A45D67">
        <w:rPr>
          <w:rFonts w:ascii="Times New Roman" w:hAnsi="Times New Roman" w:cs="Times New Roman"/>
          <w:lang w:val="ro-RO"/>
        </w:rPr>
        <w:t xml:space="preserve"> instituie funcțiile de control intern, astfel încât să respecte următoarele:</w:t>
      </w:r>
    </w:p>
    <w:p w14:paraId="56DB470F" w14:textId="77777777" w:rsidR="00126553" w:rsidRPr="00A45D67" w:rsidRDefault="00126553" w:rsidP="00A45D67">
      <w:pPr>
        <w:spacing w:after="0" w:line="240" w:lineRule="auto"/>
        <w:ind w:firstLine="567"/>
        <w:jc w:val="both"/>
        <w:rPr>
          <w:rFonts w:ascii="Times New Roman" w:hAnsi="Times New Roman" w:cs="Times New Roman"/>
          <w:lang w:val="ro-RO"/>
        </w:rPr>
      </w:pPr>
      <w:r w:rsidRPr="00A45D67">
        <w:rPr>
          <w:rFonts w:ascii="Times New Roman" w:hAnsi="Times New Roman" w:cs="Times New Roman"/>
          <w:lang w:val="ro-RO"/>
        </w:rPr>
        <w:t>a) funcțiile de control intern se asigură că toate riscurile semnificative sunt identificate, evaluate și raportate în mod corespunzător;</w:t>
      </w:r>
    </w:p>
    <w:p w14:paraId="3541F11A" w14:textId="42AB91CE" w:rsidR="00126553" w:rsidRPr="00A45D67" w:rsidRDefault="00126553" w:rsidP="00A45D67">
      <w:pPr>
        <w:spacing w:after="0" w:line="240" w:lineRule="auto"/>
        <w:ind w:firstLine="567"/>
        <w:jc w:val="both"/>
        <w:rPr>
          <w:rFonts w:ascii="Times New Roman" w:hAnsi="Times New Roman" w:cs="Times New Roman"/>
          <w:lang w:val="ro-RO"/>
        </w:rPr>
      </w:pPr>
      <w:r w:rsidRPr="00A45D67">
        <w:rPr>
          <w:rFonts w:ascii="Times New Roman" w:hAnsi="Times New Roman" w:cs="Times New Roman"/>
          <w:lang w:val="ro-RO"/>
        </w:rPr>
        <w:t xml:space="preserve">b) funcțiile de control intern oferă o imagine completă asupra întregii game de riscuri la care este expusă </w:t>
      </w:r>
      <w:r w:rsidR="00EB38CD" w:rsidRPr="00A45D67">
        <w:rPr>
          <w:rFonts w:ascii="Times New Roman" w:hAnsi="Times New Roman" w:cs="Times New Roman"/>
          <w:lang w:val="ro-RO"/>
        </w:rPr>
        <w:t>instituția de credit</w:t>
      </w:r>
      <w:r w:rsidRPr="00A45D67">
        <w:rPr>
          <w:rFonts w:ascii="Times New Roman" w:hAnsi="Times New Roman" w:cs="Times New Roman"/>
          <w:lang w:val="ro-RO"/>
        </w:rPr>
        <w:t>;</w:t>
      </w:r>
    </w:p>
    <w:p w14:paraId="3DCB4671" w14:textId="2DB3D077" w:rsidR="00126553" w:rsidRPr="00A45D67" w:rsidRDefault="00126553" w:rsidP="00A45D67">
      <w:pPr>
        <w:spacing w:after="0" w:line="240" w:lineRule="auto"/>
        <w:ind w:firstLine="567"/>
        <w:jc w:val="both"/>
        <w:rPr>
          <w:rFonts w:ascii="Times New Roman" w:hAnsi="Times New Roman" w:cs="Times New Roman"/>
          <w:lang w:val="ro-RO"/>
        </w:rPr>
      </w:pPr>
      <w:r w:rsidRPr="00A45D67">
        <w:rPr>
          <w:rFonts w:ascii="Times New Roman" w:hAnsi="Times New Roman" w:cs="Times New Roman"/>
          <w:lang w:val="ro-RO"/>
        </w:rPr>
        <w:t xml:space="preserve">c) funcția de administrare a riscurilor este implicată în mod activ în elaborarea strategiei privind administrarea riscurilor </w:t>
      </w:r>
      <w:r w:rsidR="00EB38CD" w:rsidRPr="00A45D67">
        <w:rPr>
          <w:rFonts w:ascii="Times New Roman" w:hAnsi="Times New Roman" w:cs="Times New Roman"/>
          <w:lang w:val="ro-RO"/>
        </w:rPr>
        <w:t>instituției de credit</w:t>
      </w:r>
      <w:r w:rsidRPr="00A45D67">
        <w:rPr>
          <w:rFonts w:ascii="Times New Roman" w:hAnsi="Times New Roman" w:cs="Times New Roman"/>
          <w:lang w:val="ro-RO"/>
        </w:rPr>
        <w:t xml:space="preserve"> și în toate deciziile sale referitoare la administrarea riscurilor semnificative și deține controlul asupra punerii în aplicare efective a strategiei privind administrarea riscurilor;</w:t>
      </w:r>
    </w:p>
    <w:p w14:paraId="3A5A2848" w14:textId="77777777" w:rsidR="00126553" w:rsidRPr="00A45D67" w:rsidRDefault="00126553" w:rsidP="00A45D67">
      <w:pPr>
        <w:spacing w:after="0" w:line="240" w:lineRule="auto"/>
        <w:ind w:firstLine="567"/>
        <w:jc w:val="both"/>
        <w:rPr>
          <w:rFonts w:ascii="Times New Roman" w:hAnsi="Times New Roman" w:cs="Times New Roman"/>
          <w:lang w:val="ro-RO"/>
        </w:rPr>
      </w:pPr>
      <w:r w:rsidRPr="00A45D67">
        <w:rPr>
          <w:rFonts w:ascii="Times New Roman" w:hAnsi="Times New Roman" w:cs="Times New Roman"/>
          <w:lang w:val="ro-RO"/>
        </w:rPr>
        <w:t>d) funcția de audit intern efectuează o examinare independentă a punerii în aplicare efective a strategiei privind administrarea riscurilor instituției de credit;</w:t>
      </w:r>
    </w:p>
    <w:p w14:paraId="2FC813B8" w14:textId="20C23C5F" w:rsidR="00126553" w:rsidRPr="00A45D67" w:rsidRDefault="00126553" w:rsidP="00A45D67">
      <w:pPr>
        <w:spacing w:after="0" w:line="240" w:lineRule="auto"/>
        <w:ind w:firstLine="567"/>
        <w:jc w:val="both"/>
        <w:rPr>
          <w:rFonts w:ascii="Times New Roman" w:hAnsi="Times New Roman" w:cs="Times New Roman"/>
          <w:color w:val="FF0000"/>
          <w:lang w:val="ro-RO"/>
        </w:rPr>
      </w:pPr>
      <w:r w:rsidRPr="00A45D67">
        <w:rPr>
          <w:rFonts w:ascii="Times New Roman" w:hAnsi="Times New Roman" w:cs="Times New Roman"/>
          <w:lang w:val="ro-RO"/>
        </w:rPr>
        <w:t>e) funcția de conformitate evaluează și reduce riscul de conformitate și se asigură că strategia privind administrarea riscului a instituției de credit ia în considerare riscul de conformitate și că riscul de conformitate este luat în considerare în mod adecvat în toate deciziile referitoare la administrarea riscurilor semnificative.</w:t>
      </w:r>
      <w:r w:rsidRPr="00A45D67">
        <w:rPr>
          <w:rFonts w:ascii="Times New Roman" w:hAnsi="Times New Roman" w:cs="Times New Roman"/>
          <w:color w:val="FF0000"/>
          <w:lang w:val="ro-RO"/>
        </w:rPr>
        <w:t xml:space="preserve"> </w:t>
      </w:r>
    </w:p>
    <w:p w14:paraId="29A95136" w14:textId="51CE432A" w:rsidR="00126553" w:rsidRPr="00A45D67" w:rsidRDefault="00126553" w:rsidP="00A45D67">
      <w:pPr>
        <w:spacing w:after="0" w:line="240" w:lineRule="auto"/>
        <w:ind w:firstLine="567"/>
        <w:jc w:val="both"/>
        <w:rPr>
          <w:rFonts w:ascii="Times New Roman" w:hAnsi="Times New Roman" w:cs="Times New Roman"/>
          <w:color w:val="FF0000"/>
          <w:lang w:val="ro-RO"/>
        </w:rPr>
      </w:pPr>
      <w:r w:rsidRPr="00A45D67">
        <w:rPr>
          <w:rFonts w:ascii="Times New Roman" w:hAnsi="Times New Roman" w:cs="Times New Roman"/>
          <w:lang w:val="ro-RO"/>
        </w:rPr>
        <w:t>(4) Funcțiile de control intern trebuie să dispună de acces direct la Consiliu și raportează direct acestuia. În acest scop, funcțiile de control intern sunt independente de membrii organului executiv</w:t>
      </w:r>
      <w:r w:rsidR="00AA4544" w:rsidRPr="00A45D67">
        <w:rPr>
          <w:rFonts w:ascii="Times New Roman" w:hAnsi="Times New Roman" w:cs="Times New Roman"/>
          <w:lang w:val="ro-RO"/>
        </w:rPr>
        <w:t xml:space="preserve"> </w:t>
      </w:r>
      <w:r w:rsidR="00FA650B" w:rsidRPr="00A45D67">
        <w:rPr>
          <w:rFonts w:ascii="Times New Roman" w:hAnsi="Times New Roman" w:cs="Times New Roman"/>
          <w:lang w:val="ro-RO"/>
        </w:rPr>
        <w:t xml:space="preserve">și de persoanele care reprezintă </w:t>
      </w:r>
      <w:r w:rsidR="00FA650B" w:rsidRPr="00A45D67">
        <w:rPr>
          <w:rFonts w:ascii="Times New Roman" w:eastAsia="Times New Roman" w:hAnsi="Times New Roman" w:cs="Times New Roman"/>
          <w:kern w:val="0"/>
          <w:lang w:val="ro-RO" w:eastAsia="ro-MD"/>
        </w:rPr>
        <w:t>conducerea superioară</w:t>
      </w:r>
      <w:r w:rsidRPr="00A45D67">
        <w:rPr>
          <w:rFonts w:ascii="Times New Roman" w:hAnsi="Times New Roman" w:cs="Times New Roman"/>
          <w:lang w:val="ro-RO"/>
        </w:rPr>
        <w:t xml:space="preserve">,  pot face sesizări și pot avertiza Consiliul, atunci când este cazul sau dacă au loc evoluții specifice ale riscurilor care afectează sau pot să afecteze </w:t>
      </w:r>
      <w:r w:rsidR="00EB38CD" w:rsidRPr="00A45D67">
        <w:rPr>
          <w:rFonts w:ascii="Times New Roman" w:hAnsi="Times New Roman" w:cs="Times New Roman"/>
          <w:lang w:val="ro-RO"/>
        </w:rPr>
        <w:t>instituția de credit</w:t>
      </w:r>
      <w:r w:rsidRPr="00A45D67">
        <w:rPr>
          <w:rFonts w:ascii="Times New Roman" w:hAnsi="Times New Roman" w:cs="Times New Roman"/>
          <w:lang w:val="ro-RO"/>
        </w:rPr>
        <w:t>, fără a aduce atingere responsabilităților pe care le are organul de conducere în conformitate cu prezenta lege și actele normative ale Băncii Naționale a  Moldovei emise în aplicarea acesteia.</w:t>
      </w:r>
      <w:r w:rsidRPr="00A45D67">
        <w:rPr>
          <w:rFonts w:ascii="Times New Roman" w:hAnsi="Times New Roman" w:cs="Times New Roman"/>
          <w:i/>
          <w:iCs/>
          <w:color w:val="0F9ED5" w:themeColor="accent4"/>
          <w:lang w:val="ro-RO"/>
        </w:rPr>
        <w:t xml:space="preserve"> </w:t>
      </w:r>
    </w:p>
    <w:p w14:paraId="5F9D5683" w14:textId="5C64CA5B" w:rsidR="00126553" w:rsidRPr="00A45D67" w:rsidRDefault="00126553" w:rsidP="00A45D67">
      <w:pPr>
        <w:spacing w:after="0" w:line="240" w:lineRule="auto"/>
        <w:ind w:firstLine="567"/>
        <w:jc w:val="both"/>
        <w:rPr>
          <w:rFonts w:ascii="Times New Roman" w:hAnsi="Times New Roman" w:cs="Times New Roman"/>
          <w:lang w:val="ro-RO"/>
        </w:rPr>
      </w:pPr>
      <w:r w:rsidRPr="00A45D67">
        <w:rPr>
          <w:rFonts w:ascii="Times New Roman" w:hAnsi="Times New Roman" w:cs="Times New Roman"/>
          <w:lang w:val="ro-RO"/>
        </w:rPr>
        <w:t xml:space="preserve">(5) Coordonatorii funcțiilor de control intern sunt salariați cu funcții de conducere de nivel superior independente, cu responsabilități distincte pentru funcțiile de administrare a riscurilor, de conformitate și de audit intern. În cazul în care natura, amploarea și complexitatea activităților entității nu justifică numirea unei anumite persoane pentru funcția de administrare a riscurilor sau pentru funcția de conformitate, un alt salariat care deține o funcție de nivel superior, care îndeplinește alte sarcini în cadrul </w:t>
      </w:r>
      <w:r w:rsidR="00EB38CD" w:rsidRPr="00A45D67">
        <w:rPr>
          <w:rFonts w:ascii="Times New Roman" w:hAnsi="Times New Roman" w:cs="Times New Roman"/>
          <w:lang w:val="ro-RO"/>
        </w:rPr>
        <w:t>instituției de credit</w:t>
      </w:r>
      <w:r w:rsidRPr="00A45D67">
        <w:rPr>
          <w:rFonts w:ascii="Times New Roman" w:hAnsi="Times New Roman" w:cs="Times New Roman"/>
          <w:lang w:val="ro-RO"/>
        </w:rPr>
        <w:t>, poate îndeplini responsabilitățile pentru funcțiile de conformitate sau de administrare a riscurilor, cu condiția să nu existe niciun conflict de interese și ca persoana responsabilă de funcția de administrare a riscurilor și de funcția de conformitate:</w:t>
      </w:r>
    </w:p>
    <w:p w14:paraId="320CCDE3" w14:textId="77777777" w:rsidR="00126553" w:rsidRPr="00A45D67" w:rsidRDefault="00126553" w:rsidP="00A45D67">
      <w:pPr>
        <w:spacing w:after="0" w:line="240" w:lineRule="auto"/>
        <w:ind w:firstLine="567"/>
        <w:jc w:val="both"/>
        <w:rPr>
          <w:rFonts w:ascii="Times New Roman" w:hAnsi="Times New Roman" w:cs="Times New Roman"/>
          <w:lang w:val="ro-RO"/>
        </w:rPr>
      </w:pPr>
      <w:r w:rsidRPr="00A45D67">
        <w:rPr>
          <w:rFonts w:ascii="Times New Roman" w:hAnsi="Times New Roman" w:cs="Times New Roman"/>
          <w:lang w:val="ro-RO"/>
        </w:rPr>
        <w:t>a) să îndeplinească criteriile de adecvare și cerințele în materie de cunoștințe, aptitudini și experiență care sunt necesare pentru diferitele domenii vizate; și</w:t>
      </w:r>
    </w:p>
    <w:p w14:paraId="30433F54" w14:textId="00890F95" w:rsidR="00126553" w:rsidRPr="00A45D67" w:rsidRDefault="00126553" w:rsidP="00A45D67">
      <w:pPr>
        <w:spacing w:after="0" w:line="240" w:lineRule="auto"/>
        <w:ind w:firstLine="567"/>
        <w:jc w:val="both"/>
        <w:rPr>
          <w:rFonts w:ascii="Times New Roman" w:hAnsi="Times New Roman" w:cs="Times New Roman"/>
          <w:lang w:val="ro-RO"/>
        </w:rPr>
      </w:pPr>
      <w:r w:rsidRPr="00A45D67">
        <w:rPr>
          <w:rFonts w:ascii="Times New Roman" w:hAnsi="Times New Roman" w:cs="Times New Roman"/>
          <w:lang w:val="ro-RO"/>
        </w:rPr>
        <w:t>b) să aibă timp suficient pentru a îndeplini în mod corect ambele funcții de control intern.</w:t>
      </w:r>
      <w:r w:rsidRPr="00A45D67">
        <w:rPr>
          <w:rFonts w:ascii="Times New Roman" w:hAnsi="Times New Roman" w:cs="Times New Roman"/>
          <w:color w:val="FF0000"/>
          <w:lang w:val="ro-RO"/>
        </w:rPr>
        <w:t xml:space="preserve"> </w:t>
      </w:r>
    </w:p>
    <w:p w14:paraId="1EE14665" w14:textId="10901706" w:rsidR="00126553" w:rsidRPr="00A45D67" w:rsidRDefault="00126553" w:rsidP="00A45D67">
      <w:pPr>
        <w:spacing w:after="0" w:line="240" w:lineRule="auto"/>
        <w:ind w:firstLine="567"/>
        <w:jc w:val="both"/>
        <w:rPr>
          <w:rFonts w:ascii="Times New Roman" w:hAnsi="Times New Roman" w:cs="Times New Roman"/>
          <w:lang w:val="ro-RO"/>
        </w:rPr>
      </w:pPr>
      <w:r w:rsidRPr="00A45D67">
        <w:rPr>
          <w:rFonts w:ascii="Times New Roman" w:hAnsi="Times New Roman" w:cs="Times New Roman"/>
          <w:lang w:val="ro-RO"/>
        </w:rPr>
        <w:t>(6) Funcția de audit intern nu poate fi combinată cu nicio altă linie de activitate sau funcție de control a entității.</w:t>
      </w:r>
      <w:r w:rsidRPr="00A45D67">
        <w:rPr>
          <w:rFonts w:ascii="Times New Roman" w:hAnsi="Times New Roman" w:cs="Times New Roman"/>
          <w:color w:val="FF0000"/>
          <w:lang w:val="ro-RO"/>
        </w:rPr>
        <w:t xml:space="preserve"> </w:t>
      </w:r>
    </w:p>
    <w:p w14:paraId="4356521B" w14:textId="01B282A2" w:rsidR="00126553" w:rsidRPr="00A45D67" w:rsidRDefault="00126553" w:rsidP="00A45D67">
      <w:pPr>
        <w:spacing w:after="0" w:line="240" w:lineRule="auto"/>
        <w:ind w:firstLine="567"/>
        <w:jc w:val="both"/>
        <w:rPr>
          <w:rFonts w:ascii="Times New Roman" w:hAnsi="Times New Roman" w:cs="Times New Roman"/>
          <w:color w:val="FF0000"/>
          <w:lang w:val="ro-RO"/>
        </w:rPr>
      </w:pPr>
      <w:r w:rsidRPr="00A45D67">
        <w:rPr>
          <w:rFonts w:ascii="Times New Roman" w:hAnsi="Times New Roman" w:cs="Times New Roman"/>
          <w:lang w:val="ro-RO"/>
        </w:rPr>
        <w:t>(7) Coordonatorii funcțiilor de control intern nu pot fi demiși fără aprobarea prealabilă a Consiliului.</w:t>
      </w:r>
      <w:r w:rsidRPr="00A45D67">
        <w:rPr>
          <w:rFonts w:ascii="Times New Roman" w:hAnsi="Times New Roman" w:cs="Times New Roman"/>
          <w:color w:val="FF0000"/>
          <w:lang w:val="ro-RO"/>
        </w:rPr>
        <w:t xml:space="preserve"> </w:t>
      </w:r>
    </w:p>
    <w:p w14:paraId="2086A05E" w14:textId="7C59B12B" w:rsidR="00126553" w:rsidRPr="00A45D67" w:rsidRDefault="00126553" w:rsidP="00A45D67">
      <w:pPr>
        <w:spacing w:after="0" w:line="240" w:lineRule="auto"/>
        <w:ind w:firstLine="567"/>
        <w:jc w:val="both"/>
        <w:rPr>
          <w:rFonts w:ascii="Times New Roman" w:hAnsi="Times New Roman" w:cs="Times New Roman"/>
          <w:lang w:val="ro-RO"/>
        </w:rPr>
      </w:pPr>
      <w:r w:rsidRPr="00A45D67">
        <w:rPr>
          <w:rFonts w:ascii="Times New Roman" w:hAnsi="Times New Roman" w:cs="Times New Roman"/>
          <w:lang w:val="ro-RO"/>
        </w:rPr>
        <w:t xml:space="preserve">(8) Banca Națională a Moldovei stabilește în actele sale normative condițiile și cerințele de organizare, inclusiv rolul, sarcinile și responsabilitățile funcțiilor de control intern.”. </w:t>
      </w:r>
    </w:p>
    <w:p w14:paraId="20447C3B" w14:textId="77777777" w:rsidR="00331EB7" w:rsidRPr="00A45D67" w:rsidRDefault="00331EB7" w:rsidP="00A45D67">
      <w:pPr>
        <w:pStyle w:val="a7"/>
        <w:tabs>
          <w:tab w:val="left" w:pos="426"/>
        </w:tabs>
        <w:spacing w:after="0" w:line="240" w:lineRule="auto"/>
        <w:ind w:left="0" w:firstLine="567"/>
        <w:jc w:val="both"/>
        <w:rPr>
          <w:rFonts w:ascii="Times New Roman" w:hAnsi="Times New Roman" w:cs="Times New Roman"/>
          <w:lang w:val="ro-RO"/>
        </w:rPr>
      </w:pPr>
    </w:p>
    <w:p w14:paraId="531E8CB4" w14:textId="729B1520" w:rsidR="00331EB7" w:rsidRPr="00A45D67" w:rsidRDefault="00D87CC2" w:rsidP="00A45D67">
      <w:pPr>
        <w:pStyle w:val="a7"/>
        <w:numPr>
          <w:ilvl w:val="0"/>
          <w:numId w:val="10"/>
        </w:numPr>
        <w:tabs>
          <w:tab w:val="left" w:pos="426"/>
          <w:tab w:val="left" w:pos="709"/>
          <w:tab w:val="left" w:pos="851"/>
        </w:tabs>
        <w:spacing w:after="0" w:line="240" w:lineRule="auto"/>
        <w:ind w:left="0" w:firstLine="567"/>
        <w:jc w:val="both"/>
        <w:rPr>
          <w:rFonts w:ascii="Times New Roman" w:hAnsi="Times New Roman" w:cs="Times New Roman"/>
          <w:lang w:val="ro-RO"/>
        </w:rPr>
      </w:pPr>
      <w:r w:rsidRPr="00A45D67">
        <w:rPr>
          <w:rFonts w:ascii="Times New Roman" w:hAnsi="Times New Roman" w:cs="Times New Roman"/>
          <w:lang w:val="ro-RO"/>
        </w:rPr>
        <w:t>Articolul 45</w:t>
      </w:r>
      <w:r w:rsidR="00AC512C" w:rsidRPr="00A45D67">
        <w:rPr>
          <w:rFonts w:ascii="Times New Roman" w:hAnsi="Times New Roman" w:cs="Times New Roman"/>
          <w:lang w:val="ro-RO"/>
        </w:rPr>
        <w:t>:</w:t>
      </w:r>
    </w:p>
    <w:p w14:paraId="1E1F013A" w14:textId="5A3E08DC" w:rsidR="00D87CC2" w:rsidRPr="00A45D67" w:rsidRDefault="00D87CC2" w:rsidP="00A45D67">
      <w:pPr>
        <w:pStyle w:val="a7"/>
        <w:tabs>
          <w:tab w:val="left" w:pos="426"/>
          <w:tab w:val="left" w:pos="709"/>
          <w:tab w:val="left" w:pos="851"/>
        </w:tabs>
        <w:spacing w:after="0" w:line="240" w:lineRule="auto"/>
        <w:ind w:left="0" w:firstLine="567"/>
        <w:jc w:val="both"/>
        <w:rPr>
          <w:rFonts w:ascii="Times New Roman" w:hAnsi="Times New Roman" w:cs="Times New Roman"/>
          <w:lang w:val="ro-RO"/>
        </w:rPr>
      </w:pPr>
      <w:r w:rsidRPr="00A45D67">
        <w:rPr>
          <w:rFonts w:ascii="Times New Roman" w:hAnsi="Times New Roman" w:cs="Times New Roman"/>
          <w:lang w:val="ro-RO"/>
        </w:rPr>
        <w:lastRenderedPageBreak/>
        <w:t xml:space="preserve">în </w:t>
      </w:r>
      <w:r w:rsidR="000C57F4" w:rsidRPr="00A45D67">
        <w:rPr>
          <w:rFonts w:ascii="Times New Roman" w:hAnsi="Times New Roman" w:cs="Times New Roman"/>
          <w:lang w:val="ro-RO"/>
        </w:rPr>
        <w:t xml:space="preserve">titlul </w:t>
      </w:r>
      <w:r w:rsidRPr="00A45D67">
        <w:rPr>
          <w:rFonts w:ascii="Times New Roman" w:hAnsi="Times New Roman" w:cs="Times New Roman"/>
          <w:lang w:val="ro-RO"/>
        </w:rPr>
        <w:t>articolului, cuvintele “obținerea unei aprobări prealabile” se substituie cu cuvintele “notificarea achizițiilor propuse”;</w:t>
      </w:r>
    </w:p>
    <w:p w14:paraId="0DF15CF5" w14:textId="02D5E938" w:rsidR="00D87CC2" w:rsidRPr="00A45D67" w:rsidRDefault="00D87CC2" w:rsidP="00A45D67">
      <w:pPr>
        <w:pStyle w:val="a7"/>
        <w:tabs>
          <w:tab w:val="left" w:pos="426"/>
          <w:tab w:val="left" w:pos="709"/>
          <w:tab w:val="left" w:pos="851"/>
        </w:tabs>
        <w:spacing w:after="0" w:line="240" w:lineRule="auto"/>
        <w:ind w:left="0" w:firstLine="567"/>
        <w:jc w:val="both"/>
        <w:rPr>
          <w:rFonts w:ascii="Times New Roman" w:hAnsi="Times New Roman" w:cs="Times New Roman"/>
          <w:lang w:val="ro-RO"/>
        </w:rPr>
      </w:pPr>
      <w:r w:rsidRPr="00A45D67">
        <w:rPr>
          <w:rFonts w:ascii="Times New Roman" w:hAnsi="Times New Roman" w:cs="Times New Roman"/>
          <w:lang w:val="ro-RO"/>
        </w:rPr>
        <w:t>la alineatul (1)</w:t>
      </w:r>
      <w:r w:rsidR="00AC512C" w:rsidRPr="00A45D67">
        <w:rPr>
          <w:rFonts w:ascii="Times New Roman" w:hAnsi="Times New Roman" w:cs="Times New Roman"/>
          <w:lang w:val="ro-RO"/>
        </w:rPr>
        <w:t>:</w:t>
      </w:r>
    </w:p>
    <w:p w14:paraId="56A4D775" w14:textId="17996A32" w:rsidR="00D87CC2" w:rsidRPr="00A45D67" w:rsidRDefault="00AC512C" w:rsidP="00A45D67">
      <w:pPr>
        <w:pStyle w:val="a7"/>
        <w:tabs>
          <w:tab w:val="left" w:pos="426"/>
          <w:tab w:val="left" w:pos="709"/>
          <w:tab w:val="left" w:pos="851"/>
        </w:tabs>
        <w:spacing w:after="0" w:line="240" w:lineRule="auto"/>
        <w:ind w:left="0" w:firstLine="567"/>
        <w:jc w:val="both"/>
        <w:rPr>
          <w:rFonts w:ascii="Times New Roman" w:hAnsi="Times New Roman" w:cs="Times New Roman"/>
          <w:lang w:val="ro-RO"/>
        </w:rPr>
      </w:pPr>
      <w:r w:rsidRPr="00A45D67">
        <w:rPr>
          <w:rFonts w:ascii="Times New Roman" w:hAnsi="Times New Roman" w:cs="Times New Roman"/>
          <w:lang w:val="ro-RO"/>
        </w:rPr>
        <w:tab/>
      </w:r>
      <w:r w:rsidR="00D87CC2" w:rsidRPr="00A45D67">
        <w:rPr>
          <w:rFonts w:ascii="Times New Roman" w:hAnsi="Times New Roman" w:cs="Times New Roman"/>
          <w:lang w:val="ro-RO"/>
        </w:rPr>
        <w:t>cuvintele “să obțină de la” se substituie cu cuvintele “să notifice în scris” iar cuvintele “aprobarea prelabilă” se exclud;</w:t>
      </w:r>
    </w:p>
    <w:p w14:paraId="368EA2F9" w14:textId="5F4B71C1" w:rsidR="00654BE8" w:rsidRPr="00A45D67" w:rsidRDefault="00AC512C" w:rsidP="00A45D67">
      <w:pPr>
        <w:pStyle w:val="a7"/>
        <w:tabs>
          <w:tab w:val="left" w:pos="426"/>
          <w:tab w:val="left" w:pos="709"/>
          <w:tab w:val="left" w:pos="851"/>
        </w:tabs>
        <w:spacing w:after="0" w:line="240" w:lineRule="auto"/>
        <w:ind w:left="0" w:firstLine="567"/>
        <w:jc w:val="both"/>
        <w:rPr>
          <w:rFonts w:ascii="Times New Roman" w:hAnsi="Times New Roman" w:cs="Times New Roman"/>
          <w:lang w:val="ro-RO"/>
        </w:rPr>
      </w:pPr>
      <w:r w:rsidRPr="00A45D67">
        <w:rPr>
          <w:rFonts w:ascii="Times New Roman" w:hAnsi="Times New Roman" w:cs="Times New Roman"/>
          <w:lang w:val="ro-RO"/>
        </w:rPr>
        <w:tab/>
      </w:r>
      <w:r w:rsidR="00654BE8" w:rsidRPr="00A45D67">
        <w:rPr>
          <w:rFonts w:ascii="Times New Roman" w:hAnsi="Times New Roman" w:cs="Times New Roman"/>
          <w:lang w:val="ro-RO"/>
        </w:rPr>
        <w:t>la litera a), textul “5%, 10%” se exclude;</w:t>
      </w:r>
    </w:p>
    <w:p w14:paraId="26293ADF" w14:textId="1903ED53" w:rsidR="00C16259" w:rsidRPr="00A45D67" w:rsidRDefault="00AC512C" w:rsidP="00A45D67">
      <w:pPr>
        <w:pStyle w:val="a7"/>
        <w:tabs>
          <w:tab w:val="left" w:pos="426"/>
          <w:tab w:val="left" w:pos="709"/>
          <w:tab w:val="left" w:pos="851"/>
        </w:tabs>
        <w:spacing w:after="0" w:line="240" w:lineRule="auto"/>
        <w:ind w:left="0" w:firstLine="567"/>
        <w:jc w:val="both"/>
        <w:rPr>
          <w:rFonts w:ascii="Times New Roman" w:hAnsi="Times New Roman" w:cs="Times New Roman"/>
          <w:lang w:val="ro-RO"/>
        </w:rPr>
      </w:pPr>
      <w:r w:rsidRPr="00A45D67">
        <w:rPr>
          <w:rFonts w:ascii="Times New Roman" w:hAnsi="Times New Roman" w:cs="Times New Roman"/>
          <w:lang w:val="ro-RO"/>
        </w:rPr>
        <w:tab/>
      </w:r>
      <w:r w:rsidR="00D87CC2" w:rsidRPr="00A45D67">
        <w:rPr>
          <w:rFonts w:ascii="Times New Roman" w:hAnsi="Times New Roman" w:cs="Times New Roman"/>
          <w:lang w:val="ro-RO"/>
        </w:rPr>
        <w:t>la litera b), textul “, în calitate de dobânditor,” se exclude;</w:t>
      </w:r>
    </w:p>
    <w:p w14:paraId="7EF1AF2E" w14:textId="41B69255" w:rsidR="00C408DB" w:rsidRPr="00A45D67" w:rsidRDefault="00D87CC2" w:rsidP="00A45D67">
      <w:pPr>
        <w:tabs>
          <w:tab w:val="left" w:pos="709"/>
          <w:tab w:val="left" w:pos="851"/>
        </w:tabs>
        <w:spacing w:after="0" w:line="240" w:lineRule="auto"/>
        <w:ind w:firstLine="567"/>
        <w:jc w:val="both"/>
        <w:rPr>
          <w:rFonts w:ascii="Times New Roman" w:hAnsi="Times New Roman" w:cs="Times New Roman"/>
          <w:lang w:val="ro-RO"/>
        </w:rPr>
      </w:pPr>
      <w:r w:rsidRPr="00A45D67">
        <w:rPr>
          <w:rFonts w:ascii="Times New Roman" w:hAnsi="Times New Roman" w:cs="Times New Roman"/>
          <w:lang w:val="ro-RO"/>
        </w:rPr>
        <w:t xml:space="preserve">la alineatul (6), </w:t>
      </w:r>
      <w:r w:rsidR="000B6A01" w:rsidRPr="00A45D67">
        <w:rPr>
          <w:rFonts w:ascii="Times New Roman" w:hAnsi="Times New Roman" w:cs="Times New Roman"/>
          <w:lang w:val="ro-RO"/>
        </w:rPr>
        <w:t>textul</w:t>
      </w:r>
      <w:r w:rsidRPr="00A45D67">
        <w:rPr>
          <w:rFonts w:ascii="Times New Roman" w:hAnsi="Times New Roman" w:cs="Times New Roman"/>
          <w:lang w:val="ro-RO"/>
        </w:rPr>
        <w:t xml:space="preserve"> “aprobării prealabile</w:t>
      </w:r>
      <w:r w:rsidR="000B6A01" w:rsidRPr="00A45D67">
        <w:rPr>
          <w:rFonts w:ascii="Times New Roman" w:hAnsi="Times New Roman" w:cs="Times New Roman"/>
          <w:lang w:val="ro-RO"/>
        </w:rPr>
        <w:t xml:space="preserve"> a Băncii Naționale a Moldovei” se substituie cu textul “comunicării lipsei opoziției Băncii Naţionale a Moldovei cu privire la achiziționarea acțiunilor instituției de credit”;</w:t>
      </w:r>
    </w:p>
    <w:p w14:paraId="109E991A" w14:textId="4CC8859B" w:rsidR="00C408DB" w:rsidRPr="00A45D67" w:rsidRDefault="00C408DB" w:rsidP="00A45D67">
      <w:pPr>
        <w:tabs>
          <w:tab w:val="left" w:pos="709"/>
          <w:tab w:val="left" w:pos="851"/>
        </w:tabs>
        <w:spacing w:after="0" w:line="240" w:lineRule="auto"/>
        <w:ind w:firstLine="567"/>
        <w:jc w:val="both"/>
        <w:rPr>
          <w:rFonts w:ascii="Times New Roman" w:hAnsi="Times New Roman" w:cs="Times New Roman"/>
          <w:lang w:val="ro-RO"/>
        </w:rPr>
      </w:pPr>
      <w:r w:rsidRPr="00A45D67">
        <w:rPr>
          <w:rFonts w:ascii="Times New Roman" w:hAnsi="Times New Roman" w:cs="Times New Roman"/>
          <w:lang w:val="ro-RO"/>
        </w:rPr>
        <w:t xml:space="preserve">alineatul (8) se </w:t>
      </w:r>
      <w:r w:rsidR="00A05B49" w:rsidRPr="00A45D67">
        <w:rPr>
          <w:rFonts w:ascii="Times New Roman" w:hAnsi="Times New Roman" w:cs="Times New Roman"/>
          <w:lang w:val="ro-RO"/>
        </w:rPr>
        <w:t>abrogă</w:t>
      </w:r>
      <w:r w:rsidRPr="00A45D67">
        <w:rPr>
          <w:rFonts w:ascii="Times New Roman" w:hAnsi="Times New Roman" w:cs="Times New Roman"/>
          <w:lang w:val="ro-RO"/>
        </w:rPr>
        <w:t>;</w:t>
      </w:r>
    </w:p>
    <w:p w14:paraId="10251C1D" w14:textId="45D2F049" w:rsidR="00C408DB" w:rsidRPr="00A45D67" w:rsidRDefault="00C408DB" w:rsidP="00A45D67">
      <w:pPr>
        <w:tabs>
          <w:tab w:val="left" w:pos="709"/>
          <w:tab w:val="left" w:pos="851"/>
        </w:tabs>
        <w:spacing w:after="0" w:line="240" w:lineRule="auto"/>
        <w:ind w:firstLine="567"/>
        <w:jc w:val="both"/>
        <w:rPr>
          <w:rFonts w:ascii="Times New Roman" w:hAnsi="Times New Roman" w:cs="Times New Roman"/>
          <w:lang w:val="ro-RO"/>
        </w:rPr>
      </w:pPr>
      <w:r w:rsidRPr="00A45D67">
        <w:rPr>
          <w:rFonts w:ascii="Times New Roman" w:hAnsi="Times New Roman" w:cs="Times New Roman"/>
          <w:lang w:val="ro-RO"/>
        </w:rPr>
        <w:t>se completează cu alin</w:t>
      </w:r>
      <w:r w:rsidR="002D25DA" w:rsidRPr="00A45D67">
        <w:rPr>
          <w:rFonts w:ascii="Times New Roman" w:hAnsi="Times New Roman" w:cs="Times New Roman"/>
          <w:lang w:val="ro-RO"/>
        </w:rPr>
        <w:t>e</w:t>
      </w:r>
      <w:r w:rsidRPr="00A45D67">
        <w:rPr>
          <w:rFonts w:ascii="Times New Roman" w:hAnsi="Times New Roman" w:cs="Times New Roman"/>
          <w:lang w:val="ro-RO"/>
        </w:rPr>
        <w:t>atul (9) cu următorul cuprins:</w:t>
      </w:r>
    </w:p>
    <w:p w14:paraId="7AB435AF" w14:textId="030A10DF" w:rsidR="00C408DB" w:rsidRPr="00A45D67" w:rsidRDefault="00A05B49" w:rsidP="00A45D67">
      <w:pPr>
        <w:tabs>
          <w:tab w:val="left" w:pos="709"/>
          <w:tab w:val="left" w:pos="851"/>
        </w:tabs>
        <w:spacing w:after="0" w:line="240" w:lineRule="auto"/>
        <w:ind w:firstLine="567"/>
        <w:jc w:val="both"/>
        <w:rPr>
          <w:rFonts w:ascii="Times New Roman" w:hAnsi="Times New Roman" w:cs="Times New Roman"/>
          <w:lang w:val="ro-RO"/>
        </w:rPr>
      </w:pPr>
      <w:r w:rsidRPr="00A45D67">
        <w:rPr>
          <w:rFonts w:ascii="Times New Roman" w:hAnsi="Times New Roman" w:cs="Times New Roman"/>
          <w:lang w:val="ro-RO"/>
        </w:rPr>
        <w:t>„</w:t>
      </w:r>
      <w:r w:rsidR="00C408DB" w:rsidRPr="00A45D67">
        <w:rPr>
          <w:rFonts w:ascii="Times New Roman" w:hAnsi="Times New Roman" w:cs="Times New Roman"/>
          <w:lang w:val="ro-RO"/>
        </w:rPr>
        <w:t>(</w:t>
      </w:r>
      <w:r w:rsidR="0079309A" w:rsidRPr="00A45D67">
        <w:rPr>
          <w:rFonts w:ascii="Times New Roman" w:hAnsi="Times New Roman" w:cs="Times New Roman"/>
          <w:lang w:val="ro-RO"/>
        </w:rPr>
        <w:t>9</w:t>
      </w:r>
      <w:r w:rsidR="00C408DB" w:rsidRPr="00A45D67">
        <w:rPr>
          <w:rFonts w:ascii="Times New Roman" w:hAnsi="Times New Roman" w:cs="Times New Roman"/>
          <w:lang w:val="ro-RO"/>
        </w:rPr>
        <w:t xml:space="preserve">) În sensul prezentului capitol, prin sintagma “dobânditor” se au în vedere persoanele menționate la alin. (1) lit. b) </w:t>
      </w:r>
      <w:r w:rsidR="00006F8B" w:rsidRPr="00A45D67">
        <w:rPr>
          <w:rFonts w:ascii="Times New Roman" w:hAnsi="Times New Roman" w:cs="Times New Roman"/>
          <w:lang w:val="ro-RO"/>
        </w:rPr>
        <w:t>și</w:t>
      </w:r>
      <w:r w:rsidR="00C408DB" w:rsidRPr="00A45D67">
        <w:rPr>
          <w:rFonts w:ascii="Times New Roman" w:hAnsi="Times New Roman" w:cs="Times New Roman"/>
          <w:lang w:val="ro-RO"/>
        </w:rPr>
        <w:t xml:space="preserve"> c).”.</w:t>
      </w:r>
    </w:p>
    <w:p w14:paraId="7C72A1F3" w14:textId="77777777" w:rsidR="00D87CC2" w:rsidRPr="00A45D67" w:rsidRDefault="00D87CC2" w:rsidP="00A45D67">
      <w:pPr>
        <w:tabs>
          <w:tab w:val="left" w:pos="426"/>
          <w:tab w:val="left" w:pos="709"/>
          <w:tab w:val="left" w:pos="851"/>
        </w:tabs>
        <w:spacing w:after="0" w:line="240" w:lineRule="auto"/>
        <w:ind w:firstLine="567"/>
        <w:jc w:val="both"/>
        <w:rPr>
          <w:rFonts w:ascii="Times New Roman" w:hAnsi="Times New Roman" w:cs="Times New Roman"/>
          <w:lang w:val="ro-RO"/>
        </w:rPr>
      </w:pPr>
    </w:p>
    <w:p w14:paraId="262029C3" w14:textId="2DAA9D97" w:rsidR="00D87CC2" w:rsidRPr="00A45D67" w:rsidRDefault="000B6A01" w:rsidP="00A45D67">
      <w:pPr>
        <w:pStyle w:val="a7"/>
        <w:numPr>
          <w:ilvl w:val="0"/>
          <w:numId w:val="10"/>
        </w:numPr>
        <w:tabs>
          <w:tab w:val="left" w:pos="426"/>
          <w:tab w:val="left" w:pos="709"/>
          <w:tab w:val="left" w:pos="851"/>
        </w:tabs>
        <w:spacing w:after="0" w:line="240" w:lineRule="auto"/>
        <w:ind w:left="0" w:firstLine="567"/>
        <w:jc w:val="both"/>
        <w:rPr>
          <w:rFonts w:ascii="Times New Roman" w:hAnsi="Times New Roman" w:cs="Times New Roman"/>
          <w:lang w:val="ro-RO"/>
        </w:rPr>
      </w:pPr>
      <w:r w:rsidRPr="00A45D67">
        <w:rPr>
          <w:rFonts w:ascii="Times New Roman" w:hAnsi="Times New Roman" w:cs="Times New Roman"/>
          <w:lang w:val="ro-RO"/>
        </w:rPr>
        <w:t>Articolul 46</w:t>
      </w:r>
      <w:r w:rsidR="00A05B49" w:rsidRPr="00A45D67">
        <w:rPr>
          <w:rFonts w:ascii="Times New Roman" w:hAnsi="Times New Roman" w:cs="Times New Roman"/>
          <w:lang w:val="ro-RO"/>
        </w:rPr>
        <w:t>:</w:t>
      </w:r>
    </w:p>
    <w:p w14:paraId="3FA066B1" w14:textId="6DEF954F" w:rsidR="000B6A01" w:rsidRPr="00A45D67" w:rsidRDefault="000B6A01" w:rsidP="00A45D67">
      <w:pPr>
        <w:pStyle w:val="a7"/>
        <w:tabs>
          <w:tab w:val="left" w:pos="426"/>
          <w:tab w:val="left" w:pos="709"/>
          <w:tab w:val="left" w:pos="851"/>
        </w:tabs>
        <w:spacing w:after="0" w:line="240" w:lineRule="auto"/>
        <w:ind w:left="0" w:firstLine="567"/>
        <w:jc w:val="both"/>
        <w:rPr>
          <w:rFonts w:ascii="Times New Roman" w:hAnsi="Times New Roman" w:cs="Times New Roman"/>
          <w:lang w:val="ro-RO"/>
        </w:rPr>
      </w:pPr>
      <w:r w:rsidRPr="00A45D67">
        <w:rPr>
          <w:rFonts w:ascii="Times New Roman" w:hAnsi="Times New Roman" w:cs="Times New Roman"/>
          <w:lang w:val="ro-RO"/>
        </w:rPr>
        <w:t xml:space="preserve">în </w:t>
      </w:r>
      <w:r w:rsidR="000C57F4" w:rsidRPr="00A45D67">
        <w:rPr>
          <w:rFonts w:ascii="Times New Roman" w:hAnsi="Times New Roman" w:cs="Times New Roman"/>
          <w:lang w:val="ro-RO"/>
        </w:rPr>
        <w:t>titlul</w:t>
      </w:r>
      <w:r w:rsidRPr="00A45D67">
        <w:rPr>
          <w:rFonts w:ascii="Times New Roman" w:hAnsi="Times New Roman" w:cs="Times New Roman"/>
          <w:lang w:val="ro-RO"/>
        </w:rPr>
        <w:t xml:space="preserve"> articolului, cuvintele “solicitare în prealabil a aprobării” se substituie cu cuvintele “notificare”;</w:t>
      </w:r>
    </w:p>
    <w:p w14:paraId="75973B7E" w14:textId="77777777" w:rsidR="000B6A01" w:rsidRPr="00A45D67" w:rsidRDefault="000B6A01" w:rsidP="00A45D67">
      <w:pPr>
        <w:pStyle w:val="a7"/>
        <w:tabs>
          <w:tab w:val="left" w:pos="426"/>
          <w:tab w:val="left" w:pos="709"/>
          <w:tab w:val="left" w:pos="851"/>
        </w:tabs>
        <w:spacing w:after="0" w:line="240" w:lineRule="auto"/>
        <w:ind w:left="0" w:firstLine="567"/>
        <w:jc w:val="both"/>
        <w:rPr>
          <w:rFonts w:ascii="Times New Roman" w:hAnsi="Times New Roman" w:cs="Times New Roman"/>
          <w:lang w:val="ro-RO"/>
        </w:rPr>
      </w:pPr>
      <w:r w:rsidRPr="00A45D67">
        <w:rPr>
          <w:rFonts w:ascii="Times New Roman" w:hAnsi="Times New Roman" w:cs="Times New Roman"/>
          <w:lang w:val="ro-RO"/>
        </w:rPr>
        <w:t>la alineatul (1), textul “eliberării de către Banca Națională a Moldovei a aprobării prealabile” se substituie cu textul “finalizării evaluării acționarului achizitor de către Banca Națională a Moldovei”;</w:t>
      </w:r>
    </w:p>
    <w:p w14:paraId="7F7D8BBF" w14:textId="511F1F7C" w:rsidR="000B6A01" w:rsidRPr="00A45D67" w:rsidRDefault="00A05B49" w:rsidP="00A45D67">
      <w:pPr>
        <w:pStyle w:val="a7"/>
        <w:tabs>
          <w:tab w:val="left" w:pos="426"/>
        </w:tabs>
        <w:spacing w:after="0" w:line="240" w:lineRule="auto"/>
        <w:ind w:left="0" w:firstLine="567"/>
        <w:jc w:val="both"/>
        <w:rPr>
          <w:rFonts w:ascii="Times New Roman" w:hAnsi="Times New Roman" w:cs="Times New Roman"/>
          <w:lang w:val="ro-RO"/>
        </w:rPr>
      </w:pPr>
      <w:r w:rsidRPr="00A45D67">
        <w:rPr>
          <w:rFonts w:ascii="Times New Roman" w:hAnsi="Times New Roman" w:cs="Times New Roman"/>
          <w:lang w:val="ro-RO"/>
        </w:rPr>
        <w:tab/>
      </w:r>
      <w:r w:rsidR="000B6A01" w:rsidRPr="00A45D67">
        <w:rPr>
          <w:rFonts w:ascii="Times New Roman" w:hAnsi="Times New Roman" w:cs="Times New Roman"/>
          <w:lang w:val="ro-RO"/>
        </w:rPr>
        <w:t>la alineatul (2), textul “solicită aprobarea prealabilă a Băncii Naționale a Moldovei” se substituie cu textul “notifică în scris Banca Națională a Moldovei”;</w:t>
      </w:r>
    </w:p>
    <w:p w14:paraId="78D2E2C8" w14:textId="5CAA1676" w:rsidR="000B6A01" w:rsidRPr="00A45D67" w:rsidRDefault="00A05B49" w:rsidP="00A45D67">
      <w:pPr>
        <w:pStyle w:val="a7"/>
        <w:tabs>
          <w:tab w:val="left" w:pos="426"/>
        </w:tabs>
        <w:spacing w:after="0" w:line="240" w:lineRule="auto"/>
        <w:ind w:left="0" w:firstLine="567"/>
        <w:jc w:val="both"/>
        <w:rPr>
          <w:rFonts w:ascii="Times New Roman" w:hAnsi="Times New Roman" w:cs="Times New Roman"/>
          <w:lang w:val="ro-RO"/>
        </w:rPr>
      </w:pPr>
      <w:r w:rsidRPr="00A45D67">
        <w:rPr>
          <w:rFonts w:ascii="Times New Roman" w:hAnsi="Times New Roman" w:cs="Times New Roman"/>
          <w:lang w:val="ro-RO"/>
        </w:rPr>
        <w:tab/>
      </w:r>
      <w:r w:rsidR="000B6A01" w:rsidRPr="00A45D67">
        <w:rPr>
          <w:rFonts w:ascii="Times New Roman" w:hAnsi="Times New Roman" w:cs="Times New Roman"/>
          <w:lang w:val="ro-RO"/>
        </w:rPr>
        <w:t xml:space="preserve">la alineatul (3), textul “La solicitarea și eliberarea aprobării prealabile” se substituie cu textul “În cazul notificării realizate potrivit alin. (2)”; </w:t>
      </w:r>
    </w:p>
    <w:p w14:paraId="345489D0" w14:textId="754F8790" w:rsidR="000405A7" w:rsidRPr="00A45D67" w:rsidRDefault="00A05B49" w:rsidP="00A45D67">
      <w:pPr>
        <w:pStyle w:val="a7"/>
        <w:tabs>
          <w:tab w:val="left" w:pos="426"/>
        </w:tabs>
        <w:spacing w:after="0" w:line="240" w:lineRule="auto"/>
        <w:ind w:left="0" w:firstLine="567"/>
        <w:jc w:val="both"/>
        <w:rPr>
          <w:rFonts w:ascii="Times New Roman" w:hAnsi="Times New Roman" w:cs="Times New Roman"/>
          <w:lang w:val="ro-RO"/>
        </w:rPr>
      </w:pPr>
      <w:r w:rsidRPr="00A45D67">
        <w:rPr>
          <w:rFonts w:ascii="Times New Roman" w:hAnsi="Times New Roman" w:cs="Times New Roman"/>
          <w:lang w:val="ro-RO"/>
        </w:rPr>
        <w:tab/>
      </w:r>
      <w:r w:rsidR="000405A7" w:rsidRPr="00A45D67">
        <w:rPr>
          <w:rFonts w:ascii="Times New Roman" w:hAnsi="Times New Roman" w:cs="Times New Roman"/>
          <w:lang w:val="ro-RO"/>
        </w:rPr>
        <w:t>la alineatul (4)</w:t>
      </w:r>
      <w:r w:rsidRPr="00A45D67">
        <w:rPr>
          <w:rFonts w:ascii="Times New Roman" w:hAnsi="Times New Roman" w:cs="Times New Roman"/>
          <w:lang w:val="ro-RO"/>
        </w:rPr>
        <w:t xml:space="preserve">, </w:t>
      </w:r>
      <w:r w:rsidR="000405A7" w:rsidRPr="00A45D67">
        <w:rPr>
          <w:rFonts w:ascii="Times New Roman" w:hAnsi="Times New Roman" w:cs="Times New Roman"/>
          <w:lang w:val="ro-RO"/>
        </w:rPr>
        <w:t>textul “solicită aprobarea prealabilă a Băncii Naționale a Moldovei” se substituie cu textul “notifică în scris Banca Națională a Moldovei”</w:t>
      </w:r>
      <w:r w:rsidRPr="00A45D67">
        <w:rPr>
          <w:rFonts w:ascii="Times New Roman" w:hAnsi="Times New Roman" w:cs="Times New Roman"/>
          <w:lang w:val="ro-RO"/>
        </w:rPr>
        <w:t xml:space="preserve">, iar </w:t>
      </w:r>
      <w:r w:rsidR="00534BFB" w:rsidRPr="00A45D67">
        <w:rPr>
          <w:rFonts w:ascii="Times New Roman" w:hAnsi="Times New Roman" w:cs="Times New Roman"/>
          <w:lang w:val="ro-RO"/>
        </w:rPr>
        <w:t>textul “refuză eliberarea aprobării prealabile” se substituie cu textul “se opune achiziției”</w:t>
      </w:r>
      <w:r w:rsidR="000405A7" w:rsidRPr="00A45D67">
        <w:rPr>
          <w:rFonts w:ascii="Times New Roman" w:hAnsi="Times New Roman" w:cs="Times New Roman"/>
          <w:lang w:val="ro-RO"/>
        </w:rPr>
        <w:t>;</w:t>
      </w:r>
    </w:p>
    <w:p w14:paraId="0973F86B" w14:textId="291E30A1" w:rsidR="00534BFB" w:rsidRPr="00A45D67" w:rsidRDefault="00534BFB" w:rsidP="00A45D67">
      <w:pPr>
        <w:pStyle w:val="a7"/>
        <w:tabs>
          <w:tab w:val="left" w:pos="426"/>
        </w:tabs>
        <w:spacing w:after="0" w:line="240" w:lineRule="auto"/>
        <w:ind w:left="0" w:firstLine="567"/>
        <w:jc w:val="both"/>
        <w:rPr>
          <w:rFonts w:ascii="Times New Roman" w:hAnsi="Times New Roman" w:cs="Times New Roman"/>
          <w:lang w:val="ro-RO"/>
        </w:rPr>
      </w:pPr>
      <w:r w:rsidRPr="00A45D67">
        <w:rPr>
          <w:rFonts w:ascii="Times New Roman" w:hAnsi="Times New Roman" w:cs="Times New Roman"/>
          <w:lang w:val="ro-RO"/>
        </w:rPr>
        <w:t>cuvintele “acest refuz” se substituie cu cuvintele “această opoziție”;</w:t>
      </w:r>
    </w:p>
    <w:p w14:paraId="789D7408" w14:textId="50A9FD40" w:rsidR="00534BFB" w:rsidRPr="00A45D67" w:rsidRDefault="00A05B49" w:rsidP="00A45D67">
      <w:pPr>
        <w:pStyle w:val="a7"/>
        <w:tabs>
          <w:tab w:val="left" w:pos="426"/>
        </w:tabs>
        <w:spacing w:after="0" w:line="240" w:lineRule="auto"/>
        <w:ind w:left="0" w:firstLine="567"/>
        <w:jc w:val="both"/>
        <w:rPr>
          <w:rFonts w:ascii="Times New Roman" w:hAnsi="Times New Roman" w:cs="Times New Roman"/>
          <w:lang w:val="ro-RO"/>
        </w:rPr>
      </w:pPr>
      <w:r w:rsidRPr="00A45D67">
        <w:rPr>
          <w:rFonts w:ascii="Times New Roman" w:hAnsi="Times New Roman" w:cs="Times New Roman"/>
          <w:lang w:val="ro-RO"/>
        </w:rPr>
        <w:tab/>
      </w:r>
      <w:r w:rsidR="00534BFB" w:rsidRPr="00A45D67">
        <w:rPr>
          <w:rFonts w:ascii="Times New Roman" w:hAnsi="Times New Roman" w:cs="Times New Roman"/>
          <w:lang w:val="ro-RO"/>
        </w:rPr>
        <w:t>se completează cu alineatul (5) cu următorul cuprins:</w:t>
      </w:r>
    </w:p>
    <w:p w14:paraId="47D1104B" w14:textId="2D6E2D90" w:rsidR="00534BFB" w:rsidRPr="00A45D67" w:rsidRDefault="00534BFB" w:rsidP="00A45D67">
      <w:pPr>
        <w:tabs>
          <w:tab w:val="left" w:pos="426"/>
        </w:tabs>
        <w:spacing w:after="0" w:line="240" w:lineRule="auto"/>
        <w:ind w:firstLine="567"/>
        <w:jc w:val="both"/>
        <w:rPr>
          <w:rFonts w:ascii="Times New Roman" w:hAnsi="Times New Roman" w:cs="Times New Roman"/>
          <w:lang w:val="ro-RO"/>
        </w:rPr>
      </w:pPr>
      <w:r w:rsidRPr="00A45D67">
        <w:rPr>
          <w:rFonts w:ascii="Times New Roman" w:hAnsi="Times New Roman" w:cs="Times New Roman"/>
          <w:lang w:val="ro-RO"/>
        </w:rPr>
        <w:t xml:space="preserve"> </w:t>
      </w:r>
      <w:r w:rsidR="00A05B49" w:rsidRPr="00A45D67">
        <w:rPr>
          <w:rFonts w:ascii="Times New Roman" w:hAnsi="Times New Roman" w:cs="Times New Roman"/>
          <w:lang w:val="ro-RO"/>
        </w:rPr>
        <w:tab/>
        <w:t>„</w:t>
      </w:r>
      <w:r w:rsidRPr="00A45D67">
        <w:rPr>
          <w:rFonts w:ascii="Times New Roman" w:hAnsi="Times New Roman" w:cs="Times New Roman"/>
          <w:lang w:val="ro-RO"/>
        </w:rPr>
        <w:t>(5) În sensul prezentului articol, „acționarul achizitor” este persoana care a dobândit o deținere în circumstanțe obiective, astfel cum sunt prevăzute de actele normative ale Băncii Naționale a Moldovei emise în aplicarea prezentei legi.”.</w:t>
      </w:r>
    </w:p>
    <w:p w14:paraId="45D43897" w14:textId="77777777" w:rsidR="000B6A01" w:rsidRPr="00A45D67" w:rsidRDefault="000B6A01" w:rsidP="00A45D67">
      <w:pPr>
        <w:pStyle w:val="a7"/>
        <w:tabs>
          <w:tab w:val="left" w:pos="426"/>
        </w:tabs>
        <w:spacing w:after="0" w:line="240" w:lineRule="auto"/>
        <w:ind w:left="0" w:firstLine="567"/>
        <w:jc w:val="both"/>
        <w:rPr>
          <w:rFonts w:ascii="Times New Roman" w:hAnsi="Times New Roman" w:cs="Times New Roman"/>
          <w:lang w:val="ro-RO"/>
        </w:rPr>
      </w:pPr>
    </w:p>
    <w:p w14:paraId="3CA150AA" w14:textId="448CFCD9" w:rsidR="000B6A01" w:rsidRPr="00A45D67" w:rsidRDefault="003630CB" w:rsidP="00A45D67">
      <w:pPr>
        <w:pStyle w:val="a7"/>
        <w:numPr>
          <w:ilvl w:val="0"/>
          <w:numId w:val="10"/>
        </w:numPr>
        <w:tabs>
          <w:tab w:val="left" w:pos="426"/>
          <w:tab w:val="left" w:pos="709"/>
          <w:tab w:val="left" w:pos="851"/>
          <w:tab w:val="left" w:pos="993"/>
        </w:tabs>
        <w:spacing w:after="0" w:line="240" w:lineRule="auto"/>
        <w:ind w:left="0" w:firstLine="567"/>
        <w:jc w:val="both"/>
        <w:rPr>
          <w:rFonts w:ascii="Times New Roman" w:hAnsi="Times New Roman" w:cs="Times New Roman"/>
          <w:lang w:val="ro-RO"/>
        </w:rPr>
      </w:pPr>
      <w:r w:rsidRPr="00A45D67">
        <w:rPr>
          <w:rFonts w:ascii="Times New Roman" w:hAnsi="Times New Roman" w:cs="Times New Roman"/>
          <w:lang w:val="ro-RO"/>
        </w:rPr>
        <w:t>Articolul 47</w:t>
      </w:r>
      <w:r w:rsidR="00A05B49" w:rsidRPr="00A45D67">
        <w:rPr>
          <w:rFonts w:ascii="Times New Roman" w:hAnsi="Times New Roman" w:cs="Times New Roman"/>
          <w:lang w:val="ro-RO"/>
        </w:rPr>
        <w:t>:</w:t>
      </w:r>
    </w:p>
    <w:p w14:paraId="5BA3EB1A" w14:textId="65D79D5C" w:rsidR="00DA6E1E" w:rsidRPr="00A45D67" w:rsidRDefault="00A05B49" w:rsidP="00A45D67">
      <w:pPr>
        <w:tabs>
          <w:tab w:val="left" w:pos="426"/>
        </w:tabs>
        <w:spacing w:after="0" w:line="240" w:lineRule="auto"/>
        <w:ind w:firstLine="567"/>
        <w:jc w:val="both"/>
        <w:rPr>
          <w:rFonts w:ascii="Times New Roman" w:hAnsi="Times New Roman" w:cs="Times New Roman"/>
          <w:lang w:val="ro-RO"/>
        </w:rPr>
      </w:pPr>
      <w:r w:rsidRPr="00A45D67">
        <w:rPr>
          <w:rFonts w:ascii="Times New Roman" w:hAnsi="Times New Roman" w:cs="Times New Roman"/>
          <w:lang w:val="ro-RO"/>
        </w:rPr>
        <w:tab/>
      </w:r>
      <w:r w:rsidR="00DA6E1E" w:rsidRPr="00A45D67">
        <w:rPr>
          <w:rFonts w:ascii="Times New Roman" w:hAnsi="Times New Roman" w:cs="Times New Roman"/>
          <w:lang w:val="ro-RO"/>
        </w:rPr>
        <w:t xml:space="preserve">în </w:t>
      </w:r>
      <w:r w:rsidR="000C57F4" w:rsidRPr="00A45D67">
        <w:rPr>
          <w:rFonts w:ascii="Times New Roman" w:hAnsi="Times New Roman" w:cs="Times New Roman"/>
          <w:lang w:val="ro-RO"/>
        </w:rPr>
        <w:t>titlul</w:t>
      </w:r>
      <w:r w:rsidR="00DA6E1E" w:rsidRPr="00A45D67">
        <w:rPr>
          <w:rFonts w:ascii="Times New Roman" w:hAnsi="Times New Roman" w:cs="Times New Roman"/>
          <w:lang w:val="ro-RO"/>
        </w:rPr>
        <w:t xml:space="preserve"> articolului, cuvintele “solicitare a aprobării prealabile” se substituie cu cuvintele “notificare”;</w:t>
      </w:r>
    </w:p>
    <w:p w14:paraId="6846A259" w14:textId="1F730569" w:rsidR="00DA6E1E" w:rsidRPr="00A45D67" w:rsidRDefault="00A05B49" w:rsidP="00A45D67">
      <w:pPr>
        <w:pStyle w:val="a7"/>
        <w:tabs>
          <w:tab w:val="left" w:pos="426"/>
        </w:tabs>
        <w:spacing w:after="0" w:line="240" w:lineRule="auto"/>
        <w:ind w:left="0" w:firstLine="567"/>
        <w:jc w:val="both"/>
        <w:rPr>
          <w:rFonts w:ascii="Times New Roman" w:hAnsi="Times New Roman" w:cs="Times New Roman"/>
          <w:lang w:val="ro-RO"/>
        </w:rPr>
      </w:pPr>
      <w:r w:rsidRPr="00A45D67">
        <w:rPr>
          <w:rFonts w:ascii="Times New Roman" w:hAnsi="Times New Roman" w:cs="Times New Roman"/>
          <w:lang w:val="ro-RO"/>
        </w:rPr>
        <w:tab/>
      </w:r>
      <w:r w:rsidR="00DA6E1E" w:rsidRPr="00A45D67">
        <w:rPr>
          <w:rFonts w:ascii="Times New Roman" w:hAnsi="Times New Roman" w:cs="Times New Roman"/>
          <w:lang w:val="ro-RO"/>
        </w:rPr>
        <w:t>la alineatul (1), textul “va solicita aprobarea prealabilă a Băncii Naționale a Moldovei pentru dobândirea sau majorarea” se substituie cu textul “va notifica în scris Banca Naţională a Moldovei în cazul dobîndirii sau majorării”;</w:t>
      </w:r>
    </w:p>
    <w:p w14:paraId="1FAA92EF" w14:textId="7C3C3D19" w:rsidR="00AE3C0B" w:rsidRPr="00A45D67" w:rsidRDefault="00A05B49" w:rsidP="00A45D67">
      <w:pPr>
        <w:pStyle w:val="a7"/>
        <w:tabs>
          <w:tab w:val="left" w:pos="426"/>
        </w:tabs>
        <w:spacing w:after="0" w:line="240" w:lineRule="auto"/>
        <w:ind w:left="0" w:firstLine="567"/>
        <w:jc w:val="both"/>
        <w:rPr>
          <w:rFonts w:ascii="Times New Roman" w:hAnsi="Times New Roman" w:cs="Times New Roman"/>
          <w:lang w:val="ro-RO"/>
        </w:rPr>
      </w:pPr>
      <w:r w:rsidRPr="00A45D67">
        <w:rPr>
          <w:rFonts w:ascii="Times New Roman" w:hAnsi="Times New Roman" w:cs="Times New Roman"/>
          <w:lang w:val="ro-RO"/>
        </w:rPr>
        <w:tab/>
      </w:r>
      <w:r w:rsidR="00DA6E1E" w:rsidRPr="00A45D67">
        <w:rPr>
          <w:rFonts w:ascii="Times New Roman" w:hAnsi="Times New Roman" w:cs="Times New Roman"/>
          <w:lang w:val="ro-RO"/>
        </w:rPr>
        <w:t>la alineatul (</w:t>
      </w:r>
      <w:r w:rsidR="00F95092" w:rsidRPr="00A45D67">
        <w:rPr>
          <w:rFonts w:ascii="Times New Roman" w:hAnsi="Times New Roman" w:cs="Times New Roman"/>
          <w:lang w:val="ro-RO"/>
        </w:rPr>
        <w:t>2</w:t>
      </w:r>
      <w:r w:rsidR="00DA6E1E" w:rsidRPr="00A45D67">
        <w:rPr>
          <w:rFonts w:ascii="Times New Roman" w:hAnsi="Times New Roman" w:cs="Times New Roman"/>
          <w:lang w:val="ro-RO"/>
        </w:rPr>
        <w:t>)</w:t>
      </w:r>
      <w:r w:rsidR="00F95092" w:rsidRPr="00A45D67">
        <w:rPr>
          <w:rFonts w:ascii="Times New Roman" w:hAnsi="Times New Roman" w:cs="Times New Roman"/>
          <w:lang w:val="ro-RO"/>
        </w:rPr>
        <w:t xml:space="preserve">, textul “Pentru solicitarea aprobării prealabile” se substituie cu textul “Odată cu transmiterea notificării” iar </w:t>
      </w:r>
      <w:r w:rsidR="009C2BF8" w:rsidRPr="00A45D67">
        <w:rPr>
          <w:rFonts w:ascii="Times New Roman" w:hAnsi="Times New Roman" w:cs="Times New Roman"/>
          <w:lang w:val="ro-RO"/>
        </w:rPr>
        <w:t>cuvintele “alin. (4)-(10)” se substituie cu cuvintele “alin. (4)-(9)”</w:t>
      </w:r>
      <w:r w:rsidR="00F95092" w:rsidRPr="00A45D67">
        <w:rPr>
          <w:rFonts w:ascii="Times New Roman" w:hAnsi="Times New Roman" w:cs="Times New Roman"/>
          <w:lang w:val="ro-RO"/>
        </w:rPr>
        <w:t>;</w:t>
      </w:r>
    </w:p>
    <w:p w14:paraId="3A48BAC7" w14:textId="53078431" w:rsidR="00AE3C0B" w:rsidRPr="00A45D67" w:rsidRDefault="00A05B49" w:rsidP="00A45D67">
      <w:pPr>
        <w:pStyle w:val="a7"/>
        <w:tabs>
          <w:tab w:val="left" w:pos="426"/>
        </w:tabs>
        <w:spacing w:after="0" w:line="240" w:lineRule="auto"/>
        <w:ind w:left="0" w:firstLine="567"/>
        <w:jc w:val="both"/>
        <w:rPr>
          <w:rFonts w:ascii="Times New Roman" w:hAnsi="Times New Roman" w:cs="Times New Roman"/>
          <w:lang w:val="ro-RO"/>
        </w:rPr>
      </w:pPr>
      <w:r w:rsidRPr="00A45D67">
        <w:rPr>
          <w:rFonts w:ascii="Times New Roman" w:hAnsi="Times New Roman" w:cs="Times New Roman"/>
          <w:lang w:val="ro-RO"/>
        </w:rPr>
        <w:tab/>
      </w:r>
      <w:r w:rsidR="00AE3C0B" w:rsidRPr="00A45D67">
        <w:rPr>
          <w:rFonts w:ascii="Times New Roman" w:hAnsi="Times New Roman" w:cs="Times New Roman"/>
          <w:lang w:val="ro-RO"/>
        </w:rPr>
        <w:t>la alineatul (3), cuvântul “solicitării” se substituie cu cuvântul “notificării” iar textul “5 zile lucrătoare” se substituie cu textul “10 zile lucrătoare</w:t>
      </w:r>
      <w:r w:rsidR="00E910A9" w:rsidRPr="00A45D67">
        <w:rPr>
          <w:rFonts w:ascii="Times New Roman" w:hAnsi="Times New Roman" w:cs="Times New Roman"/>
          <w:lang w:val="ro-RO"/>
        </w:rPr>
        <w:t>” iar textul “de la primire” se substituie cu textul ”</w:t>
      </w:r>
      <w:r w:rsidR="00AE3C0B" w:rsidRPr="00A45D67">
        <w:rPr>
          <w:rFonts w:ascii="Times New Roman" w:hAnsi="Times New Roman" w:cs="Times New Roman"/>
          <w:lang w:val="ro-RO"/>
        </w:rPr>
        <w:t>de la primirea notificării sau a informațiilor”;</w:t>
      </w:r>
    </w:p>
    <w:p w14:paraId="1ED87526" w14:textId="7E0CB313" w:rsidR="00AE3C0B" w:rsidRPr="00A45D67" w:rsidRDefault="00A05B49" w:rsidP="00A45D67">
      <w:pPr>
        <w:pStyle w:val="a7"/>
        <w:tabs>
          <w:tab w:val="left" w:pos="426"/>
        </w:tabs>
        <w:spacing w:after="0" w:line="240" w:lineRule="auto"/>
        <w:ind w:left="0" w:firstLine="567"/>
        <w:jc w:val="both"/>
        <w:rPr>
          <w:rFonts w:ascii="Times New Roman" w:hAnsi="Times New Roman" w:cs="Times New Roman"/>
          <w:lang w:val="ro-RO"/>
        </w:rPr>
      </w:pPr>
      <w:r w:rsidRPr="00A45D67">
        <w:rPr>
          <w:rFonts w:ascii="Times New Roman" w:hAnsi="Times New Roman" w:cs="Times New Roman"/>
          <w:lang w:val="ro-RO"/>
        </w:rPr>
        <w:tab/>
      </w:r>
      <w:r w:rsidR="00AE3C0B" w:rsidRPr="00A45D67">
        <w:rPr>
          <w:rFonts w:ascii="Times New Roman" w:hAnsi="Times New Roman" w:cs="Times New Roman"/>
          <w:lang w:val="ro-RO"/>
        </w:rPr>
        <w:t xml:space="preserve">la alineatul (4), cuvintele “solicitării” și “solicitarea” se substituie cu cuvintele </w:t>
      </w:r>
      <w:r w:rsidR="00AE3C0B" w:rsidRPr="00A45D67">
        <w:rPr>
          <w:rFonts w:ascii="Times New Roman" w:hAnsi="Times New Roman" w:cs="Times New Roman"/>
          <w:lang w:val="ro-RO"/>
        </w:rPr>
        <w:br/>
        <w:t>“notificării”, respecitv “notificarea”</w:t>
      </w:r>
      <w:r w:rsidRPr="00A45D67">
        <w:rPr>
          <w:rFonts w:ascii="Times New Roman" w:hAnsi="Times New Roman" w:cs="Times New Roman"/>
          <w:lang w:val="ro-RO"/>
        </w:rPr>
        <w:t>,</w:t>
      </w:r>
      <w:r w:rsidR="00AE3C0B" w:rsidRPr="00A45D67">
        <w:rPr>
          <w:rFonts w:ascii="Times New Roman" w:hAnsi="Times New Roman" w:cs="Times New Roman"/>
          <w:lang w:val="ro-RO"/>
        </w:rPr>
        <w:t xml:space="preserve"> iar textul “poate refuza eliberarea aprobării prealabile” se substituie cu textul “se poate opune achiziției propuse”;</w:t>
      </w:r>
    </w:p>
    <w:p w14:paraId="370320E4" w14:textId="737E8B73" w:rsidR="00694AAC" w:rsidRPr="00A45D67" w:rsidRDefault="00A05B49" w:rsidP="00A45D67">
      <w:pPr>
        <w:pStyle w:val="a7"/>
        <w:tabs>
          <w:tab w:val="left" w:pos="426"/>
        </w:tabs>
        <w:spacing w:after="0" w:line="240" w:lineRule="auto"/>
        <w:ind w:left="0" w:firstLine="567"/>
        <w:jc w:val="both"/>
        <w:rPr>
          <w:rFonts w:ascii="Times New Roman" w:hAnsi="Times New Roman" w:cs="Times New Roman"/>
          <w:lang w:val="ro-RO"/>
        </w:rPr>
      </w:pPr>
      <w:r w:rsidRPr="00A45D67">
        <w:rPr>
          <w:rFonts w:ascii="Times New Roman" w:hAnsi="Times New Roman" w:cs="Times New Roman"/>
          <w:lang w:val="ro-RO"/>
        </w:rPr>
        <w:tab/>
      </w:r>
      <w:r w:rsidR="00694AAC" w:rsidRPr="00A45D67">
        <w:rPr>
          <w:rFonts w:ascii="Times New Roman" w:hAnsi="Times New Roman" w:cs="Times New Roman"/>
          <w:lang w:val="ro-RO"/>
        </w:rPr>
        <w:t>la alineatul (6), cuvintele “alt stat” se substituie cu cuvintele “stat terț”;</w:t>
      </w:r>
    </w:p>
    <w:p w14:paraId="54322A3A" w14:textId="4338F5E7" w:rsidR="00694AAC" w:rsidRPr="00A45D67" w:rsidRDefault="00A05B49" w:rsidP="00A45D67">
      <w:pPr>
        <w:pStyle w:val="a7"/>
        <w:tabs>
          <w:tab w:val="left" w:pos="426"/>
        </w:tabs>
        <w:spacing w:after="0" w:line="240" w:lineRule="auto"/>
        <w:ind w:left="0" w:firstLine="567"/>
        <w:jc w:val="both"/>
        <w:rPr>
          <w:rFonts w:ascii="Times New Roman" w:hAnsi="Times New Roman" w:cs="Times New Roman"/>
          <w:lang w:val="ro-RO"/>
        </w:rPr>
      </w:pPr>
      <w:r w:rsidRPr="00A45D67">
        <w:rPr>
          <w:rFonts w:ascii="Times New Roman" w:hAnsi="Times New Roman" w:cs="Times New Roman"/>
          <w:lang w:val="ro-RO"/>
        </w:rPr>
        <w:tab/>
      </w:r>
      <w:r w:rsidR="00694AAC" w:rsidRPr="00A45D67">
        <w:rPr>
          <w:rFonts w:ascii="Times New Roman" w:hAnsi="Times New Roman" w:cs="Times New Roman"/>
          <w:lang w:val="ro-RO"/>
        </w:rPr>
        <w:t>la alineatul (7), textul “refuzul sau acceptarea eliberării aprobării prealabile” se substituie cu textul “opoziția față de achiziție”;</w:t>
      </w:r>
      <w:r w:rsidRPr="00A45D67">
        <w:rPr>
          <w:rFonts w:ascii="Times New Roman" w:hAnsi="Times New Roman" w:cs="Times New Roman"/>
          <w:lang w:val="ro-RO"/>
        </w:rPr>
        <w:t xml:space="preserve"> </w:t>
      </w:r>
      <w:r w:rsidR="00694AAC" w:rsidRPr="00A45D67">
        <w:rPr>
          <w:rFonts w:ascii="Times New Roman" w:hAnsi="Times New Roman" w:cs="Times New Roman"/>
          <w:lang w:val="ro-RO"/>
        </w:rPr>
        <w:t xml:space="preserve">după cuvântul “acesteia” se completează cu textul “cu </w:t>
      </w:r>
      <w:r w:rsidR="00694AAC" w:rsidRPr="00A45D67">
        <w:rPr>
          <w:rFonts w:ascii="Times New Roman" w:hAnsi="Times New Roman" w:cs="Times New Roman"/>
          <w:lang w:val="ro-RO"/>
        </w:rPr>
        <w:lastRenderedPageBreak/>
        <w:t>indicarea motivelor acesteia,”</w:t>
      </w:r>
      <w:r w:rsidRPr="00A45D67">
        <w:rPr>
          <w:rFonts w:ascii="Times New Roman" w:hAnsi="Times New Roman" w:cs="Times New Roman"/>
          <w:lang w:val="ro-RO"/>
        </w:rPr>
        <w:t xml:space="preserve">, iar </w:t>
      </w:r>
      <w:r w:rsidR="00694AAC" w:rsidRPr="00A45D67">
        <w:rPr>
          <w:rFonts w:ascii="Times New Roman" w:hAnsi="Times New Roman" w:cs="Times New Roman"/>
          <w:lang w:val="ro-RO"/>
        </w:rPr>
        <w:t>textul “, iar în cazul refuzului, va indica motivele acestuia” se exclude.</w:t>
      </w:r>
    </w:p>
    <w:p w14:paraId="0A6BC9B1" w14:textId="56E32F63" w:rsidR="00FB3A9B" w:rsidRPr="00A45D67" w:rsidRDefault="00A05B49" w:rsidP="00A45D67">
      <w:pPr>
        <w:pStyle w:val="a7"/>
        <w:tabs>
          <w:tab w:val="left" w:pos="426"/>
        </w:tabs>
        <w:spacing w:after="0" w:line="240" w:lineRule="auto"/>
        <w:ind w:left="0" w:firstLine="567"/>
        <w:jc w:val="both"/>
        <w:rPr>
          <w:rFonts w:ascii="Times New Roman" w:hAnsi="Times New Roman" w:cs="Times New Roman"/>
          <w:lang w:val="ro-RO"/>
        </w:rPr>
      </w:pPr>
      <w:r w:rsidRPr="00A45D67">
        <w:rPr>
          <w:rFonts w:ascii="Times New Roman" w:hAnsi="Times New Roman" w:cs="Times New Roman"/>
          <w:lang w:val="ro-RO"/>
        </w:rPr>
        <w:tab/>
      </w:r>
      <w:r w:rsidR="00FB3A9B" w:rsidRPr="00A45D67">
        <w:rPr>
          <w:rFonts w:ascii="Times New Roman" w:hAnsi="Times New Roman" w:cs="Times New Roman"/>
          <w:lang w:val="ro-RO"/>
        </w:rPr>
        <w:t>se completează cu alienatul (7</w:t>
      </w:r>
      <w:r w:rsidR="00FB3A9B" w:rsidRPr="00A45D67">
        <w:rPr>
          <w:rFonts w:ascii="Times New Roman" w:hAnsi="Times New Roman" w:cs="Times New Roman"/>
          <w:vertAlign w:val="superscript"/>
          <w:lang w:val="ro-RO"/>
        </w:rPr>
        <w:t>1</w:t>
      </w:r>
      <w:r w:rsidR="00FB3A9B" w:rsidRPr="00A45D67">
        <w:rPr>
          <w:rFonts w:ascii="Times New Roman" w:hAnsi="Times New Roman" w:cs="Times New Roman"/>
          <w:lang w:val="ro-RO"/>
        </w:rPr>
        <w:t>) cu următorul cuprins:</w:t>
      </w:r>
    </w:p>
    <w:p w14:paraId="0E51F5BA" w14:textId="1D7B6B5F" w:rsidR="00FB3A9B" w:rsidRPr="00A45D67" w:rsidRDefault="00A05B49" w:rsidP="00A45D67">
      <w:pPr>
        <w:pStyle w:val="a7"/>
        <w:tabs>
          <w:tab w:val="left" w:pos="426"/>
        </w:tabs>
        <w:spacing w:after="0" w:line="240" w:lineRule="auto"/>
        <w:ind w:left="0" w:firstLine="567"/>
        <w:jc w:val="both"/>
        <w:rPr>
          <w:rFonts w:ascii="Times New Roman" w:hAnsi="Times New Roman" w:cs="Times New Roman"/>
          <w:lang w:val="ro-RO"/>
        </w:rPr>
      </w:pPr>
      <w:r w:rsidRPr="00A45D67">
        <w:rPr>
          <w:rFonts w:ascii="Times New Roman" w:hAnsi="Times New Roman" w:cs="Times New Roman"/>
          <w:lang w:val="ro-RO"/>
        </w:rPr>
        <w:tab/>
        <w:t>„</w:t>
      </w:r>
      <w:r w:rsidR="00FB3A9B" w:rsidRPr="00A45D67">
        <w:rPr>
          <w:rFonts w:ascii="Times New Roman" w:hAnsi="Times New Roman" w:cs="Times New Roman"/>
          <w:lang w:val="ro-RO"/>
        </w:rPr>
        <w:t>(7</w:t>
      </w:r>
      <w:r w:rsidR="00FB3A9B" w:rsidRPr="00A45D67">
        <w:rPr>
          <w:rFonts w:ascii="Times New Roman" w:hAnsi="Times New Roman" w:cs="Times New Roman"/>
          <w:vertAlign w:val="superscript"/>
          <w:lang w:val="ro-RO"/>
        </w:rPr>
        <w:t>1</w:t>
      </w:r>
      <w:r w:rsidR="00FB3A9B" w:rsidRPr="00A45D67">
        <w:rPr>
          <w:rFonts w:ascii="Times New Roman" w:hAnsi="Times New Roman" w:cs="Times New Roman"/>
          <w:lang w:val="ro-RO"/>
        </w:rPr>
        <w:t>) În cazul în care Banca Națională a Moldovei nu se opune achiziției propuse în termenul prevăzut pentru realizarea evaluării, aceasta se consideră aprobată.”;</w:t>
      </w:r>
    </w:p>
    <w:p w14:paraId="6EC09770" w14:textId="2EF9E682" w:rsidR="00FB3A9B" w:rsidRPr="00A45D67" w:rsidRDefault="00A05B49" w:rsidP="00A45D67">
      <w:pPr>
        <w:pStyle w:val="a7"/>
        <w:tabs>
          <w:tab w:val="left" w:pos="426"/>
        </w:tabs>
        <w:spacing w:after="0" w:line="240" w:lineRule="auto"/>
        <w:ind w:left="0" w:firstLine="567"/>
        <w:jc w:val="both"/>
        <w:rPr>
          <w:rFonts w:ascii="Times New Roman" w:hAnsi="Times New Roman" w:cs="Times New Roman"/>
          <w:lang w:val="ro-RO"/>
        </w:rPr>
      </w:pPr>
      <w:r w:rsidRPr="00A45D67">
        <w:rPr>
          <w:rFonts w:ascii="Times New Roman" w:hAnsi="Times New Roman" w:cs="Times New Roman"/>
          <w:lang w:val="ro-RO"/>
        </w:rPr>
        <w:tab/>
      </w:r>
      <w:r w:rsidR="00FB3A9B" w:rsidRPr="00A45D67">
        <w:rPr>
          <w:rFonts w:ascii="Times New Roman" w:hAnsi="Times New Roman" w:cs="Times New Roman"/>
          <w:lang w:val="ro-RO"/>
        </w:rPr>
        <w:t xml:space="preserve">la alineatul (8), cuvântul “refuzului” se substituie </w:t>
      </w:r>
      <w:r w:rsidRPr="00A45D67">
        <w:rPr>
          <w:rFonts w:ascii="Times New Roman" w:hAnsi="Times New Roman" w:cs="Times New Roman"/>
          <w:lang w:val="ro-RO"/>
        </w:rPr>
        <w:t xml:space="preserve">cu cuvântul </w:t>
      </w:r>
      <w:r w:rsidR="00FB3A9B" w:rsidRPr="00A45D67">
        <w:rPr>
          <w:rFonts w:ascii="Times New Roman" w:hAnsi="Times New Roman" w:cs="Times New Roman"/>
          <w:lang w:val="ro-RO"/>
        </w:rPr>
        <w:t>“opoziției”;</w:t>
      </w:r>
    </w:p>
    <w:p w14:paraId="27B7A97C" w14:textId="5E90EDF4" w:rsidR="00FB3A9B" w:rsidRPr="00A45D67" w:rsidRDefault="00A05B49" w:rsidP="00A45D67">
      <w:pPr>
        <w:pStyle w:val="a7"/>
        <w:tabs>
          <w:tab w:val="left" w:pos="426"/>
        </w:tabs>
        <w:spacing w:after="0" w:line="240" w:lineRule="auto"/>
        <w:ind w:left="0" w:firstLine="567"/>
        <w:jc w:val="both"/>
        <w:rPr>
          <w:rFonts w:ascii="Times New Roman" w:hAnsi="Times New Roman" w:cs="Times New Roman"/>
          <w:lang w:val="ro-RO"/>
        </w:rPr>
      </w:pPr>
      <w:r w:rsidRPr="00A45D67">
        <w:rPr>
          <w:rFonts w:ascii="Times New Roman" w:hAnsi="Times New Roman" w:cs="Times New Roman"/>
          <w:lang w:val="ro-RO"/>
        </w:rPr>
        <w:tab/>
      </w:r>
      <w:r w:rsidR="00FB3A9B" w:rsidRPr="00A45D67">
        <w:rPr>
          <w:rFonts w:ascii="Times New Roman" w:hAnsi="Times New Roman" w:cs="Times New Roman"/>
          <w:lang w:val="ro-RO"/>
        </w:rPr>
        <w:t xml:space="preserve">la alineatul (9), </w:t>
      </w:r>
      <w:r w:rsidRPr="00A45D67">
        <w:rPr>
          <w:rFonts w:ascii="Times New Roman" w:hAnsi="Times New Roman" w:cs="Times New Roman"/>
          <w:lang w:val="ro-RO"/>
        </w:rPr>
        <w:t>cuvintele</w:t>
      </w:r>
      <w:r w:rsidR="00FB3A9B" w:rsidRPr="00A45D67">
        <w:rPr>
          <w:rFonts w:ascii="Times New Roman" w:hAnsi="Times New Roman" w:cs="Times New Roman"/>
          <w:lang w:val="ro-RO"/>
        </w:rPr>
        <w:t xml:space="preserve"> “eliberării aprobării prealabile” se substituie cu </w:t>
      </w:r>
      <w:r w:rsidRPr="00A45D67">
        <w:rPr>
          <w:rFonts w:ascii="Times New Roman" w:hAnsi="Times New Roman" w:cs="Times New Roman"/>
          <w:lang w:val="ro-RO"/>
        </w:rPr>
        <w:t>cuvintele</w:t>
      </w:r>
      <w:r w:rsidR="00FB3A9B" w:rsidRPr="00A45D67">
        <w:rPr>
          <w:rFonts w:ascii="Times New Roman" w:hAnsi="Times New Roman" w:cs="Times New Roman"/>
          <w:lang w:val="ro-RO"/>
        </w:rPr>
        <w:t xml:space="preserve"> “în care nu se opune achiziției”.</w:t>
      </w:r>
    </w:p>
    <w:p w14:paraId="5C19E4B1" w14:textId="77777777" w:rsidR="00DA6E1E" w:rsidRPr="00A45D67" w:rsidRDefault="00DA6E1E" w:rsidP="00A45D67">
      <w:pPr>
        <w:pStyle w:val="a7"/>
        <w:tabs>
          <w:tab w:val="left" w:pos="426"/>
        </w:tabs>
        <w:spacing w:after="0" w:line="240" w:lineRule="auto"/>
        <w:ind w:left="0" w:firstLine="567"/>
        <w:jc w:val="both"/>
        <w:rPr>
          <w:rFonts w:ascii="Times New Roman" w:hAnsi="Times New Roman" w:cs="Times New Roman"/>
          <w:lang w:val="ro-RO"/>
        </w:rPr>
      </w:pPr>
    </w:p>
    <w:p w14:paraId="5265715D" w14:textId="4A349EE6" w:rsidR="00AC00AD" w:rsidRPr="00A45D67" w:rsidRDefault="0087279F" w:rsidP="00A45D67">
      <w:pPr>
        <w:pStyle w:val="a7"/>
        <w:numPr>
          <w:ilvl w:val="0"/>
          <w:numId w:val="10"/>
        </w:numPr>
        <w:tabs>
          <w:tab w:val="left" w:pos="426"/>
          <w:tab w:val="left" w:pos="851"/>
        </w:tabs>
        <w:spacing w:after="0" w:line="240" w:lineRule="auto"/>
        <w:ind w:left="0" w:firstLine="567"/>
        <w:jc w:val="both"/>
        <w:rPr>
          <w:rFonts w:ascii="Times New Roman" w:hAnsi="Times New Roman" w:cs="Times New Roman"/>
          <w:lang w:val="ro-RO"/>
        </w:rPr>
      </w:pPr>
      <w:r w:rsidRPr="00A45D67">
        <w:rPr>
          <w:rFonts w:ascii="Times New Roman" w:hAnsi="Times New Roman" w:cs="Times New Roman"/>
          <w:lang w:val="ro-RO"/>
        </w:rPr>
        <w:t>Articolul 48</w:t>
      </w:r>
      <w:r w:rsidR="00A05B49" w:rsidRPr="00A45D67">
        <w:rPr>
          <w:rFonts w:ascii="Times New Roman" w:hAnsi="Times New Roman" w:cs="Times New Roman"/>
          <w:lang w:val="ro-RO"/>
        </w:rPr>
        <w:t>:</w:t>
      </w:r>
    </w:p>
    <w:p w14:paraId="716C96DC" w14:textId="1D92D759" w:rsidR="003630CB" w:rsidRPr="00A45D67" w:rsidRDefault="00A05B49" w:rsidP="00A45D67">
      <w:pPr>
        <w:pStyle w:val="a7"/>
        <w:tabs>
          <w:tab w:val="left" w:pos="426"/>
        </w:tabs>
        <w:spacing w:after="0" w:line="240" w:lineRule="auto"/>
        <w:ind w:left="0" w:firstLine="567"/>
        <w:jc w:val="both"/>
        <w:rPr>
          <w:rFonts w:ascii="Times New Roman" w:hAnsi="Times New Roman" w:cs="Times New Roman"/>
          <w:lang w:val="ro-RO"/>
        </w:rPr>
      </w:pPr>
      <w:r w:rsidRPr="00A45D67">
        <w:rPr>
          <w:rFonts w:ascii="Times New Roman" w:hAnsi="Times New Roman" w:cs="Times New Roman"/>
          <w:lang w:val="ro-RO"/>
        </w:rPr>
        <w:tab/>
      </w:r>
      <w:r w:rsidR="0087279F" w:rsidRPr="00A45D67">
        <w:rPr>
          <w:rFonts w:ascii="Times New Roman" w:hAnsi="Times New Roman" w:cs="Times New Roman"/>
          <w:lang w:val="ro-RO"/>
        </w:rPr>
        <w:t>la alineatul (1), litera b), după cuvântul “experiența” se completează cu textul “, astfel cum sunt prevăzute la art. 43 alin. (1),”</w:t>
      </w:r>
      <w:r w:rsidR="00034096" w:rsidRPr="00A45D67">
        <w:rPr>
          <w:rFonts w:ascii="Times New Roman" w:hAnsi="Times New Roman" w:cs="Times New Roman"/>
          <w:lang w:val="ro-RO"/>
        </w:rPr>
        <w:t>;</w:t>
      </w:r>
    </w:p>
    <w:p w14:paraId="4EEFE646" w14:textId="35DA7B49" w:rsidR="00AC00AD" w:rsidRPr="00A45D67" w:rsidRDefault="00A05B49" w:rsidP="00A45D67">
      <w:pPr>
        <w:pStyle w:val="a7"/>
        <w:tabs>
          <w:tab w:val="left" w:pos="426"/>
        </w:tabs>
        <w:spacing w:after="0" w:line="240" w:lineRule="auto"/>
        <w:ind w:left="0" w:firstLine="567"/>
        <w:jc w:val="both"/>
        <w:rPr>
          <w:rFonts w:ascii="Times New Roman" w:hAnsi="Times New Roman" w:cs="Times New Roman"/>
          <w:lang w:val="ro-RO"/>
        </w:rPr>
      </w:pPr>
      <w:r w:rsidRPr="00A45D67">
        <w:rPr>
          <w:rFonts w:ascii="Times New Roman" w:hAnsi="Times New Roman" w:cs="Times New Roman"/>
          <w:lang w:val="ro-RO"/>
        </w:rPr>
        <w:tab/>
      </w:r>
      <w:r w:rsidR="00AC00AD" w:rsidRPr="00A45D67">
        <w:rPr>
          <w:rFonts w:ascii="Times New Roman" w:hAnsi="Times New Roman" w:cs="Times New Roman"/>
          <w:lang w:val="ro-RO"/>
        </w:rPr>
        <w:t>se completează cu alineatul (1</w:t>
      </w:r>
      <w:r w:rsidR="00AC00AD" w:rsidRPr="00A45D67">
        <w:rPr>
          <w:rFonts w:ascii="Times New Roman" w:hAnsi="Times New Roman" w:cs="Times New Roman"/>
          <w:vertAlign w:val="superscript"/>
          <w:lang w:val="ro-RO"/>
        </w:rPr>
        <w:t>1</w:t>
      </w:r>
      <w:r w:rsidR="00AC00AD" w:rsidRPr="00A45D67">
        <w:rPr>
          <w:rFonts w:ascii="Times New Roman" w:hAnsi="Times New Roman" w:cs="Times New Roman"/>
          <w:lang w:val="ro-RO"/>
        </w:rPr>
        <w:t>) cu următorul cuprins:</w:t>
      </w:r>
    </w:p>
    <w:p w14:paraId="17E0284F" w14:textId="70847591" w:rsidR="00AC00AD" w:rsidRPr="00A45D67" w:rsidRDefault="00A05B49" w:rsidP="00A45D67">
      <w:pPr>
        <w:pStyle w:val="a7"/>
        <w:tabs>
          <w:tab w:val="left" w:pos="426"/>
        </w:tabs>
        <w:spacing w:after="0" w:line="240" w:lineRule="auto"/>
        <w:ind w:left="0" w:firstLine="567"/>
        <w:jc w:val="both"/>
        <w:rPr>
          <w:rFonts w:ascii="Times New Roman" w:hAnsi="Times New Roman" w:cs="Times New Roman"/>
          <w:lang w:val="ro-RO"/>
        </w:rPr>
      </w:pPr>
      <w:r w:rsidRPr="00A45D67">
        <w:rPr>
          <w:rFonts w:ascii="Times New Roman" w:hAnsi="Times New Roman" w:cs="Times New Roman"/>
          <w:lang w:val="ro-RO"/>
        </w:rPr>
        <w:tab/>
        <w:t>„</w:t>
      </w:r>
      <w:r w:rsidR="00AC00AD" w:rsidRPr="00A45D67">
        <w:rPr>
          <w:rFonts w:ascii="Times New Roman" w:hAnsi="Times New Roman" w:cs="Times New Roman"/>
          <w:lang w:val="ro-RO"/>
        </w:rPr>
        <w:t>(1</w:t>
      </w:r>
      <w:r w:rsidR="00AC00AD" w:rsidRPr="00A45D67">
        <w:rPr>
          <w:rFonts w:ascii="Times New Roman" w:hAnsi="Times New Roman" w:cs="Times New Roman"/>
          <w:vertAlign w:val="superscript"/>
          <w:lang w:val="ro-RO"/>
        </w:rPr>
        <w:t>1</w:t>
      </w:r>
      <w:r w:rsidR="00AC00AD" w:rsidRPr="00A45D67">
        <w:rPr>
          <w:rFonts w:ascii="Times New Roman" w:hAnsi="Times New Roman" w:cs="Times New Roman"/>
          <w:lang w:val="ro-RO"/>
        </w:rPr>
        <w:t>) În scopul evaluării criteriului prevăzut la alin. (1) lit. e), Banca Națională a Moldovei consultă Serviciul Prevenirea şi Combaterea Spălării Banilor şi Finanţării Terorismului. Banca Națională a Moldovei poate formula obiecții cu privire la achiziția propusă în cazul în care potențialul achizitor este situat într-un stat terț inclus pe lista statelor terțe cu grad înalt de risc care au deficiențe strategice în regimurile lor privind combaterea spălării banilor și a finanțării terorismului sau într-un stat terț care face obiectul un</w:t>
      </w:r>
      <w:r w:rsidR="009E2B51" w:rsidRPr="00A45D67">
        <w:rPr>
          <w:rFonts w:ascii="Times New Roman" w:hAnsi="Times New Roman" w:cs="Times New Roman"/>
          <w:lang w:val="ro-RO"/>
        </w:rPr>
        <w:t>ei</w:t>
      </w:r>
      <w:r w:rsidR="00AC00AD" w:rsidRPr="00A45D67">
        <w:rPr>
          <w:rFonts w:ascii="Times New Roman" w:hAnsi="Times New Roman" w:cs="Times New Roman"/>
          <w:lang w:val="ro-RO"/>
        </w:rPr>
        <w:t xml:space="preserve"> </w:t>
      </w:r>
      <w:r w:rsidR="009E2B51" w:rsidRPr="00A45D67">
        <w:rPr>
          <w:rFonts w:ascii="Times New Roman" w:hAnsi="Times New Roman" w:cs="Times New Roman"/>
          <w:lang w:val="ro-RO"/>
        </w:rPr>
        <w:t xml:space="preserve">decizii de aliniere la </w:t>
      </w:r>
      <w:r w:rsidR="00AC00AD" w:rsidRPr="00A45D67">
        <w:rPr>
          <w:rFonts w:ascii="Times New Roman" w:hAnsi="Times New Roman" w:cs="Times New Roman"/>
          <w:lang w:val="ro-RO"/>
        </w:rPr>
        <w:t>măsuri</w:t>
      </w:r>
      <w:r w:rsidR="009E2B51" w:rsidRPr="00A45D67">
        <w:rPr>
          <w:rFonts w:ascii="Times New Roman" w:hAnsi="Times New Roman" w:cs="Times New Roman"/>
          <w:lang w:val="ro-RO"/>
        </w:rPr>
        <w:t>le</w:t>
      </w:r>
      <w:r w:rsidR="00AC00AD" w:rsidRPr="00A45D67">
        <w:rPr>
          <w:rFonts w:ascii="Times New Roman" w:hAnsi="Times New Roman" w:cs="Times New Roman"/>
          <w:lang w:val="ro-RO"/>
        </w:rPr>
        <w:t xml:space="preserve"> restrictive ale Uniunii Europene și consideră că acest lucru afectează capacitatea achizitorului potențial de a dispune de practicile și procesele necesare pentru a respecta cerințele regimului privind combaterea spălării banilor și a finanțării terorismului.”;</w:t>
      </w:r>
    </w:p>
    <w:p w14:paraId="5948C8E0" w14:textId="47A5DBDB" w:rsidR="00AC00AD" w:rsidRPr="00A45D67" w:rsidRDefault="00A05B49" w:rsidP="00A45D67">
      <w:pPr>
        <w:pStyle w:val="a7"/>
        <w:tabs>
          <w:tab w:val="left" w:pos="426"/>
        </w:tabs>
        <w:spacing w:after="0" w:line="240" w:lineRule="auto"/>
        <w:ind w:left="0" w:firstLine="567"/>
        <w:jc w:val="both"/>
        <w:rPr>
          <w:rFonts w:ascii="Times New Roman" w:hAnsi="Times New Roman" w:cs="Times New Roman"/>
          <w:lang w:val="ro-RO"/>
        </w:rPr>
      </w:pPr>
      <w:r w:rsidRPr="00A45D67">
        <w:rPr>
          <w:rFonts w:ascii="Times New Roman" w:hAnsi="Times New Roman" w:cs="Times New Roman"/>
          <w:lang w:val="ro-RO"/>
        </w:rPr>
        <w:tab/>
      </w:r>
      <w:r w:rsidR="00AC00AD" w:rsidRPr="00A45D67">
        <w:rPr>
          <w:rFonts w:ascii="Times New Roman" w:hAnsi="Times New Roman" w:cs="Times New Roman"/>
          <w:lang w:val="ro-RO"/>
        </w:rPr>
        <w:t>la alineatul (2), textul “lit.b-d)” se substituie cu textul “lit. b)-c)”;</w:t>
      </w:r>
    </w:p>
    <w:p w14:paraId="6659DB08" w14:textId="6FA8A4BE" w:rsidR="00AC00AD" w:rsidRPr="00A45D67" w:rsidRDefault="00A05B49" w:rsidP="00A45D67">
      <w:pPr>
        <w:pStyle w:val="a7"/>
        <w:tabs>
          <w:tab w:val="left" w:pos="426"/>
        </w:tabs>
        <w:spacing w:after="0" w:line="240" w:lineRule="auto"/>
        <w:ind w:left="0" w:firstLine="567"/>
        <w:jc w:val="both"/>
        <w:rPr>
          <w:rFonts w:ascii="Times New Roman" w:hAnsi="Times New Roman" w:cs="Times New Roman"/>
          <w:lang w:val="ro-RO"/>
        </w:rPr>
      </w:pPr>
      <w:r w:rsidRPr="00A45D67">
        <w:rPr>
          <w:rFonts w:ascii="Times New Roman" w:hAnsi="Times New Roman" w:cs="Times New Roman"/>
          <w:lang w:val="ro-RO"/>
        </w:rPr>
        <w:tab/>
      </w:r>
      <w:r w:rsidR="00AC00AD" w:rsidRPr="00A45D67">
        <w:rPr>
          <w:rFonts w:ascii="Times New Roman" w:hAnsi="Times New Roman" w:cs="Times New Roman"/>
          <w:lang w:val="ro-RO"/>
        </w:rPr>
        <w:t>la alineatul (3)</w:t>
      </w:r>
      <w:r w:rsidRPr="00A45D67">
        <w:rPr>
          <w:rFonts w:ascii="Times New Roman" w:hAnsi="Times New Roman" w:cs="Times New Roman"/>
          <w:lang w:val="ro-RO"/>
        </w:rPr>
        <w:t>:</w:t>
      </w:r>
    </w:p>
    <w:p w14:paraId="567DB4CB" w14:textId="1AC21EA1" w:rsidR="00AC00AD" w:rsidRPr="00A45D67" w:rsidRDefault="00A05B49" w:rsidP="00A45D67">
      <w:pPr>
        <w:pStyle w:val="a7"/>
        <w:tabs>
          <w:tab w:val="left" w:pos="426"/>
        </w:tabs>
        <w:spacing w:after="0" w:line="240" w:lineRule="auto"/>
        <w:ind w:left="0" w:firstLine="567"/>
        <w:jc w:val="both"/>
        <w:rPr>
          <w:rFonts w:ascii="Times New Roman" w:hAnsi="Times New Roman" w:cs="Times New Roman"/>
          <w:lang w:val="ro-RO"/>
        </w:rPr>
      </w:pPr>
      <w:r w:rsidRPr="00A45D67">
        <w:rPr>
          <w:rFonts w:ascii="Times New Roman" w:hAnsi="Times New Roman" w:cs="Times New Roman"/>
          <w:lang w:val="ro-RO"/>
        </w:rPr>
        <w:tab/>
      </w:r>
      <w:r w:rsidRPr="00A45D67">
        <w:rPr>
          <w:rFonts w:ascii="Times New Roman" w:hAnsi="Times New Roman" w:cs="Times New Roman"/>
          <w:lang w:val="ro-RO"/>
        </w:rPr>
        <w:tab/>
      </w:r>
      <w:r w:rsidR="00AC00AD" w:rsidRPr="00A45D67">
        <w:rPr>
          <w:rFonts w:ascii="Times New Roman" w:hAnsi="Times New Roman" w:cs="Times New Roman"/>
          <w:lang w:val="ro-RO"/>
        </w:rPr>
        <w:t>textul “va elibera aprobarea prealabilă doar” se substituie cu textul “se poate opune achiziției propuse”;</w:t>
      </w:r>
    </w:p>
    <w:p w14:paraId="0F513DFF" w14:textId="7A774A4D" w:rsidR="00AC00AD" w:rsidRPr="00A45D67" w:rsidRDefault="00A05B49" w:rsidP="00A45D67">
      <w:pPr>
        <w:pStyle w:val="a7"/>
        <w:tabs>
          <w:tab w:val="left" w:pos="426"/>
        </w:tabs>
        <w:spacing w:after="0" w:line="240" w:lineRule="auto"/>
        <w:ind w:left="0" w:firstLine="567"/>
        <w:jc w:val="both"/>
        <w:rPr>
          <w:rFonts w:ascii="Times New Roman" w:hAnsi="Times New Roman" w:cs="Times New Roman"/>
          <w:lang w:val="ro-RO"/>
        </w:rPr>
      </w:pPr>
      <w:r w:rsidRPr="00A45D67">
        <w:rPr>
          <w:rFonts w:ascii="Times New Roman" w:hAnsi="Times New Roman" w:cs="Times New Roman"/>
          <w:lang w:val="ro-RO"/>
        </w:rPr>
        <w:tab/>
      </w:r>
      <w:r w:rsidRPr="00A45D67">
        <w:rPr>
          <w:rFonts w:ascii="Times New Roman" w:hAnsi="Times New Roman" w:cs="Times New Roman"/>
          <w:lang w:val="ro-RO"/>
        </w:rPr>
        <w:tab/>
      </w:r>
      <w:r w:rsidR="00AC00AD" w:rsidRPr="00A45D67">
        <w:rPr>
          <w:rFonts w:ascii="Times New Roman" w:hAnsi="Times New Roman" w:cs="Times New Roman"/>
          <w:lang w:val="ro-RO"/>
        </w:rPr>
        <w:t>la litera a), cuvântul “este” se substituie cu cuvintele “nu este”;</w:t>
      </w:r>
    </w:p>
    <w:p w14:paraId="73CAEBD5" w14:textId="1E2E0D1F" w:rsidR="00AC00AD" w:rsidRPr="00A45D67" w:rsidRDefault="00A05B49" w:rsidP="00A45D67">
      <w:pPr>
        <w:pStyle w:val="a7"/>
        <w:tabs>
          <w:tab w:val="left" w:pos="426"/>
        </w:tabs>
        <w:spacing w:after="0" w:line="240" w:lineRule="auto"/>
        <w:ind w:left="0" w:firstLine="567"/>
        <w:jc w:val="both"/>
        <w:rPr>
          <w:rFonts w:ascii="Times New Roman" w:hAnsi="Times New Roman" w:cs="Times New Roman"/>
          <w:lang w:val="ro-RO"/>
        </w:rPr>
      </w:pPr>
      <w:r w:rsidRPr="00A45D67">
        <w:rPr>
          <w:rFonts w:ascii="Times New Roman" w:hAnsi="Times New Roman" w:cs="Times New Roman"/>
          <w:lang w:val="ro-RO"/>
        </w:rPr>
        <w:tab/>
      </w:r>
      <w:r w:rsidRPr="00A45D67">
        <w:rPr>
          <w:rFonts w:ascii="Times New Roman" w:hAnsi="Times New Roman" w:cs="Times New Roman"/>
          <w:lang w:val="ro-RO"/>
        </w:rPr>
        <w:tab/>
      </w:r>
      <w:r w:rsidR="00AC00AD" w:rsidRPr="00A45D67">
        <w:rPr>
          <w:rFonts w:ascii="Times New Roman" w:hAnsi="Times New Roman" w:cs="Times New Roman"/>
          <w:lang w:val="ro-RO"/>
        </w:rPr>
        <w:t>la litera b) și c), cuvântul “nu” se exclude;</w:t>
      </w:r>
    </w:p>
    <w:p w14:paraId="1A3D2C0C" w14:textId="48B2B11C" w:rsidR="00AC00AD" w:rsidRPr="00A45D67" w:rsidRDefault="00A05B49" w:rsidP="00A45D67">
      <w:pPr>
        <w:pStyle w:val="a7"/>
        <w:tabs>
          <w:tab w:val="left" w:pos="426"/>
        </w:tabs>
        <w:spacing w:after="0" w:line="240" w:lineRule="auto"/>
        <w:ind w:left="0" w:firstLine="567"/>
        <w:jc w:val="both"/>
        <w:rPr>
          <w:rFonts w:ascii="Times New Roman" w:hAnsi="Times New Roman" w:cs="Times New Roman"/>
          <w:lang w:val="ro-RO"/>
        </w:rPr>
      </w:pPr>
      <w:r w:rsidRPr="00A45D67">
        <w:rPr>
          <w:rFonts w:ascii="Times New Roman" w:hAnsi="Times New Roman" w:cs="Times New Roman"/>
          <w:lang w:val="ro-RO"/>
        </w:rPr>
        <w:tab/>
      </w:r>
      <w:r w:rsidRPr="00A45D67">
        <w:rPr>
          <w:rFonts w:ascii="Times New Roman" w:hAnsi="Times New Roman" w:cs="Times New Roman"/>
          <w:lang w:val="ro-RO"/>
        </w:rPr>
        <w:tab/>
      </w:r>
      <w:r w:rsidR="00AC00AD" w:rsidRPr="00A45D67">
        <w:rPr>
          <w:rFonts w:ascii="Times New Roman" w:hAnsi="Times New Roman" w:cs="Times New Roman"/>
          <w:lang w:val="ro-RO"/>
        </w:rPr>
        <w:t xml:space="preserve">la litera </w:t>
      </w:r>
      <w:r w:rsidR="002E1650" w:rsidRPr="00A45D67">
        <w:rPr>
          <w:rFonts w:ascii="Times New Roman" w:hAnsi="Times New Roman" w:cs="Times New Roman"/>
          <w:lang w:val="ro-RO"/>
        </w:rPr>
        <w:t>d), textul “complete și/sau nu conțin” se substituie cu textul “incomplete și/sau conțin”;</w:t>
      </w:r>
    </w:p>
    <w:p w14:paraId="082458AF" w14:textId="000815F2" w:rsidR="002E1650" w:rsidRPr="00A45D67" w:rsidRDefault="00A05B49" w:rsidP="00A45D67">
      <w:pPr>
        <w:pStyle w:val="a7"/>
        <w:tabs>
          <w:tab w:val="left" w:pos="426"/>
        </w:tabs>
        <w:spacing w:after="0" w:line="240" w:lineRule="auto"/>
        <w:ind w:left="0" w:firstLine="567"/>
        <w:jc w:val="both"/>
        <w:rPr>
          <w:rFonts w:ascii="Times New Roman" w:hAnsi="Times New Roman" w:cs="Times New Roman"/>
          <w:lang w:val="ro-RO"/>
        </w:rPr>
      </w:pPr>
      <w:r w:rsidRPr="00A45D67">
        <w:rPr>
          <w:rFonts w:ascii="Times New Roman" w:hAnsi="Times New Roman" w:cs="Times New Roman"/>
          <w:lang w:val="ro-RO"/>
        </w:rPr>
        <w:tab/>
      </w:r>
      <w:r w:rsidR="002E1650" w:rsidRPr="00A45D67">
        <w:rPr>
          <w:rFonts w:ascii="Times New Roman" w:hAnsi="Times New Roman" w:cs="Times New Roman"/>
          <w:lang w:val="ro-RO"/>
        </w:rPr>
        <w:t>se completează cu alineatul (</w:t>
      </w:r>
      <w:r w:rsidR="00B66541" w:rsidRPr="00A45D67">
        <w:rPr>
          <w:rFonts w:ascii="Times New Roman" w:hAnsi="Times New Roman" w:cs="Times New Roman"/>
          <w:lang w:val="ro-RO"/>
        </w:rPr>
        <w:t>3</w:t>
      </w:r>
      <w:r w:rsidR="002E1650" w:rsidRPr="00A45D67">
        <w:rPr>
          <w:rFonts w:ascii="Times New Roman" w:hAnsi="Times New Roman" w:cs="Times New Roman"/>
          <w:vertAlign w:val="superscript"/>
          <w:lang w:val="ro-RO"/>
        </w:rPr>
        <w:t>1</w:t>
      </w:r>
      <w:r w:rsidR="002E1650" w:rsidRPr="00A45D67">
        <w:rPr>
          <w:rFonts w:ascii="Times New Roman" w:hAnsi="Times New Roman" w:cs="Times New Roman"/>
          <w:lang w:val="ro-RO"/>
        </w:rPr>
        <w:t>) cu următorul cuprins:</w:t>
      </w:r>
    </w:p>
    <w:p w14:paraId="7FA21DA5" w14:textId="7905893F" w:rsidR="002E1650" w:rsidRPr="00A45D67" w:rsidRDefault="00A05B49" w:rsidP="00A45D67">
      <w:pPr>
        <w:spacing w:after="0" w:line="240" w:lineRule="auto"/>
        <w:ind w:firstLine="567"/>
        <w:jc w:val="both"/>
        <w:rPr>
          <w:rFonts w:ascii="Times New Roman" w:hAnsi="Times New Roman" w:cs="Times New Roman"/>
          <w:lang w:val="ro-RO"/>
        </w:rPr>
      </w:pPr>
      <w:r w:rsidRPr="00A45D67">
        <w:rPr>
          <w:rFonts w:ascii="Times New Roman" w:hAnsi="Times New Roman" w:cs="Times New Roman"/>
          <w:lang w:val="ro-RO"/>
        </w:rPr>
        <w:t>„</w:t>
      </w:r>
      <w:r w:rsidR="002E1650" w:rsidRPr="00A45D67">
        <w:rPr>
          <w:rFonts w:ascii="Times New Roman" w:hAnsi="Times New Roman" w:cs="Times New Roman"/>
          <w:lang w:val="ro-RO"/>
        </w:rPr>
        <w:t>(</w:t>
      </w:r>
      <w:r w:rsidR="00B66541" w:rsidRPr="00A45D67">
        <w:rPr>
          <w:rFonts w:ascii="Times New Roman" w:hAnsi="Times New Roman" w:cs="Times New Roman"/>
          <w:lang w:val="ro-RO"/>
        </w:rPr>
        <w:t>3</w:t>
      </w:r>
      <w:r w:rsidR="002E1650" w:rsidRPr="00A45D67">
        <w:rPr>
          <w:rFonts w:ascii="Times New Roman" w:hAnsi="Times New Roman" w:cs="Times New Roman"/>
          <w:vertAlign w:val="superscript"/>
          <w:lang w:val="ro-RO"/>
        </w:rPr>
        <w:t>1</w:t>
      </w:r>
      <w:r w:rsidR="002E1650" w:rsidRPr="00A45D67">
        <w:rPr>
          <w:rFonts w:ascii="Times New Roman" w:hAnsi="Times New Roman" w:cs="Times New Roman"/>
          <w:lang w:val="ro-RO"/>
        </w:rPr>
        <w:t>) În scopul alin. (3) și în ceea ce privește criteriul prevăzut la alin. (1) lit. e), luând în considerare prevederile alin. (1</w:t>
      </w:r>
      <w:r w:rsidR="002E1650" w:rsidRPr="00A45D67">
        <w:rPr>
          <w:rFonts w:ascii="Times New Roman" w:hAnsi="Times New Roman" w:cs="Times New Roman"/>
          <w:vertAlign w:val="superscript"/>
          <w:lang w:val="ro-RO"/>
        </w:rPr>
        <w:t>1</w:t>
      </w:r>
      <w:r w:rsidR="002E1650" w:rsidRPr="00A45D67">
        <w:rPr>
          <w:rFonts w:ascii="Times New Roman" w:hAnsi="Times New Roman" w:cs="Times New Roman"/>
          <w:lang w:val="ro-RO"/>
        </w:rPr>
        <w:t>), la evaluarea adecvării achizitorului potenţial, Banca Națională a Moldovei va avea în vedere în mod corespunzător avizul negativ din partea Serviciului Prevenirea şi Combaterea Spălării Banilor, recepționat în termen de 30 de zile lucrătoare de la cererea inițială, acesta putând constitui un motiv rezonabil de opoziție.”;</w:t>
      </w:r>
    </w:p>
    <w:p w14:paraId="06A49741" w14:textId="07C9C2A7" w:rsidR="00CA2179" w:rsidRPr="00A45D67" w:rsidRDefault="00A05B49" w:rsidP="00A45D67">
      <w:pPr>
        <w:pStyle w:val="a7"/>
        <w:tabs>
          <w:tab w:val="left" w:pos="426"/>
        </w:tabs>
        <w:spacing w:after="0" w:line="240" w:lineRule="auto"/>
        <w:ind w:left="0" w:firstLine="567"/>
        <w:jc w:val="both"/>
        <w:rPr>
          <w:rFonts w:ascii="Times New Roman" w:hAnsi="Times New Roman" w:cs="Times New Roman"/>
          <w:lang w:val="ro-RO"/>
        </w:rPr>
      </w:pPr>
      <w:r w:rsidRPr="00A45D67">
        <w:rPr>
          <w:rFonts w:ascii="Times New Roman" w:hAnsi="Times New Roman" w:cs="Times New Roman"/>
          <w:lang w:val="ro-RO"/>
        </w:rPr>
        <w:tab/>
      </w:r>
      <w:r w:rsidR="00CA2179" w:rsidRPr="00A45D67">
        <w:rPr>
          <w:rFonts w:ascii="Times New Roman" w:hAnsi="Times New Roman" w:cs="Times New Roman"/>
          <w:lang w:val="ro-RO"/>
        </w:rPr>
        <w:t>se completează cu alineatul (3</w:t>
      </w:r>
      <w:r w:rsidR="00CA2179" w:rsidRPr="00A45D67">
        <w:rPr>
          <w:rFonts w:ascii="Times New Roman" w:hAnsi="Times New Roman" w:cs="Times New Roman"/>
          <w:vertAlign w:val="superscript"/>
          <w:lang w:val="ro-RO"/>
        </w:rPr>
        <w:t>2</w:t>
      </w:r>
      <w:r w:rsidR="00CA2179" w:rsidRPr="00A45D67">
        <w:rPr>
          <w:rFonts w:ascii="Times New Roman" w:hAnsi="Times New Roman" w:cs="Times New Roman"/>
          <w:lang w:val="ro-RO"/>
        </w:rPr>
        <w:t>) cu următorul cuprins:</w:t>
      </w:r>
    </w:p>
    <w:p w14:paraId="1723E134" w14:textId="77777777" w:rsidR="00A05B49" w:rsidRPr="00A45D67" w:rsidRDefault="00A05B49" w:rsidP="00A45D67">
      <w:pPr>
        <w:spacing w:after="0" w:line="240" w:lineRule="auto"/>
        <w:ind w:firstLine="567"/>
        <w:jc w:val="both"/>
        <w:rPr>
          <w:rFonts w:ascii="Times New Roman" w:hAnsi="Times New Roman" w:cs="Times New Roman"/>
          <w:lang w:val="ro-RO"/>
        </w:rPr>
      </w:pPr>
      <w:r w:rsidRPr="00A45D67">
        <w:rPr>
          <w:rFonts w:ascii="Times New Roman" w:hAnsi="Times New Roman" w:cs="Times New Roman"/>
          <w:lang w:val="ro-RO"/>
        </w:rPr>
        <w:t>„</w:t>
      </w:r>
      <w:r w:rsidR="00CA2179" w:rsidRPr="00A45D67">
        <w:rPr>
          <w:rFonts w:ascii="Times New Roman" w:hAnsi="Times New Roman" w:cs="Times New Roman"/>
          <w:lang w:val="ro-RO"/>
        </w:rPr>
        <w:t>(3</w:t>
      </w:r>
      <w:r w:rsidR="00CA2179" w:rsidRPr="00A45D67">
        <w:rPr>
          <w:rFonts w:ascii="Times New Roman" w:hAnsi="Times New Roman" w:cs="Times New Roman"/>
          <w:vertAlign w:val="superscript"/>
          <w:lang w:val="ro-RO"/>
        </w:rPr>
        <w:t>2</w:t>
      </w:r>
      <w:r w:rsidR="00CA2179" w:rsidRPr="00A45D67">
        <w:rPr>
          <w:rFonts w:ascii="Times New Roman" w:hAnsi="Times New Roman" w:cs="Times New Roman"/>
          <w:lang w:val="ro-RO"/>
        </w:rPr>
        <w:t>) Prevederile alin. (3) lit. a)-b) și d) se aplică în mod corespunzător dobândirii deținerilor prevăzute la art. 45 alin. (1) lit. b) și c).”</w:t>
      </w:r>
    </w:p>
    <w:p w14:paraId="1300A033" w14:textId="2CE638F5" w:rsidR="00CF64E6" w:rsidRPr="00A45D67" w:rsidRDefault="002E1650" w:rsidP="00A45D67">
      <w:pPr>
        <w:spacing w:after="0" w:line="240" w:lineRule="auto"/>
        <w:ind w:firstLine="567"/>
        <w:jc w:val="both"/>
        <w:rPr>
          <w:rFonts w:ascii="Times New Roman" w:hAnsi="Times New Roman" w:cs="Times New Roman"/>
          <w:lang w:val="ro-RO"/>
        </w:rPr>
      </w:pPr>
      <w:r w:rsidRPr="00A45D67">
        <w:rPr>
          <w:rFonts w:ascii="Times New Roman" w:hAnsi="Times New Roman" w:cs="Times New Roman"/>
          <w:lang w:val="ro-RO"/>
        </w:rPr>
        <w:t>alineatul (6), după cuvântul “și” se completează cu textul “care are calitatea de ultim deținător indirect al deținerii sau, după caz,”</w:t>
      </w:r>
    </w:p>
    <w:p w14:paraId="38217FB3" w14:textId="770E09E4" w:rsidR="002E1650" w:rsidRPr="00A45D67" w:rsidRDefault="00CF64E6" w:rsidP="00A45D67">
      <w:pPr>
        <w:spacing w:after="0" w:line="240" w:lineRule="auto"/>
        <w:ind w:firstLine="567"/>
        <w:jc w:val="both"/>
        <w:rPr>
          <w:rFonts w:ascii="Times New Roman" w:hAnsi="Times New Roman" w:cs="Times New Roman"/>
          <w:lang w:val="ro-RO"/>
        </w:rPr>
      </w:pPr>
      <w:r w:rsidRPr="00A45D67">
        <w:rPr>
          <w:rFonts w:ascii="Times New Roman" w:hAnsi="Times New Roman" w:cs="Times New Roman"/>
          <w:lang w:val="ro-RO"/>
        </w:rPr>
        <w:t>la alineatul (7), cuvintele “aprobarea prealabilă a Băncii Naționale a Moldovei este” se substituie cu cuvintele “Banca Națională a Moldovei este notificată”</w:t>
      </w:r>
      <w:r w:rsidR="002E1650" w:rsidRPr="00A45D67">
        <w:rPr>
          <w:rFonts w:ascii="Times New Roman" w:hAnsi="Times New Roman" w:cs="Times New Roman"/>
          <w:lang w:val="ro-RO"/>
        </w:rPr>
        <w:t>.</w:t>
      </w:r>
    </w:p>
    <w:p w14:paraId="3B74880B" w14:textId="77777777" w:rsidR="00A05B49" w:rsidRPr="00A45D67" w:rsidRDefault="00A05B49" w:rsidP="00A45D67">
      <w:pPr>
        <w:spacing w:after="0" w:line="240" w:lineRule="auto"/>
        <w:ind w:firstLine="567"/>
        <w:jc w:val="both"/>
        <w:rPr>
          <w:rFonts w:ascii="Times New Roman" w:hAnsi="Times New Roman" w:cs="Times New Roman"/>
          <w:lang w:val="ro-RO"/>
        </w:rPr>
      </w:pPr>
    </w:p>
    <w:p w14:paraId="5D843E54" w14:textId="462D053F" w:rsidR="002E1650" w:rsidRPr="00A45D67" w:rsidRDefault="002E1650" w:rsidP="00A45D67">
      <w:pPr>
        <w:pStyle w:val="a7"/>
        <w:numPr>
          <w:ilvl w:val="0"/>
          <w:numId w:val="10"/>
        </w:numPr>
        <w:tabs>
          <w:tab w:val="left" w:pos="426"/>
          <w:tab w:val="left" w:pos="567"/>
          <w:tab w:val="left" w:pos="851"/>
        </w:tabs>
        <w:spacing w:after="0" w:line="240" w:lineRule="auto"/>
        <w:ind w:left="0" w:firstLine="567"/>
        <w:jc w:val="both"/>
        <w:rPr>
          <w:rFonts w:ascii="Times New Roman" w:hAnsi="Times New Roman" w:cs="Times New Roman"/>
          <w:lang w:val="ro-RO"/>
        </w:rPr>
      </w:pPr>
      <w:r w:rsidRPr="00A45D67">
        <w:rPr>
          <w:rFonts w:ascii="Times New Roman" w:hAnsi="Times New Roman" w:cs="Times New Roman"/>
          <w:lang w:val="ro-RO"/>
        </w:rPr>
        <w:t>Articolul 49</w:t>
      </w:r>
      <w:r w:rsidR="00A05B49" w:rsidRPr="00A45D67">
        <w:rPr>
          <w:rFonts w:ascii="Times New Roman" w:hAnsi="Times New Roman" w:cs="Times New Roman"/>
          <w:lang w:val="ro-RO"/>
        </w:rPr>
        <w:t>:</w:t>
      </w:r>
    </w:p>
    <w:p w14:paraId="21716827" w14:textId="7D02AE61" w:rsidR="002E1650" w:rsidRPr="00A45D67" w:rsidRDefault="002E1650" w:rsidP="00A45D67">
      <w:pPr>
        <w:pStyle w:val="a7"/>
        <w:tabs>
          <w:tab w:val="left" w:pos="426"/>
          <w:tab w:val="left" w:pos="567"/>
          <w:tab w:val="left" w:pos="851"/>
        </w:tabs>
        <w:spacing w:after="0" w:line="240" w:lineRule="auto"/>
        <w:ind w:left="0" w:firstLine="567"/>
        <w:jc w:val="both"/>
        <w:rPr>
          <w:rFonts w:ascii="Times New Roman" w:hAnsi="Times New Roman" w:cs="Times New Roman"/>
          <w:lang w:val="ro-RO"/>
        </w:rPr>
      </w:pPr>
      <w:r w:rsidRPr="00A45D67">
        <w:rPr>
          <w:rFonts w:ascii="Times New Roman" w:hAnsi="Times New Roman" w:cs="Times New Roman"/>
          <w:lang w:val="ro-RO"/>
        </w:rPr>
        <w:t>titlul articolului se completează cu textul “/dobânditorului”;</w:t>
      </w:r>
    </w:p>
    <w:p w14:paraId="454A8D53" w14:textId="4052DCD6" w:rsidR="000C57F4" w:rsidRPr="00A45D67" w:rsidRDefault="000C57F4" w:rsidP="00A45D67">
      <w:pPr>
        <w:pStyle w:val="a7"/>
        <w:tabs>
          <w:tab w:val="left" w:pos="426"/>
          <w:tab w:val="left" w:pos="567"/>
          <w:tab w:val="left" w:pos="851"/>
        </w:tabs>
        <w:spacing w:after="0" w:line="240" w:lineRule="auto"/>
        <w:ind w:left="0" w:firstLine="567"/>
        <w:jc w:val="both"/>
        <w:rPr>
          <w:rFonts w:ascii="Times New Roman" w:hAnsi="Times New Roman" w:cs="Times New Roman"/>
          <w:lang w:val="ro-RO"/>
        </w:rPr>
      </w:pPr>
      <w:r w:rsidRPr="00A45D67">
        <w:rPr>
          <w:rFonts w:ascii="Times New Roman" w:hAnsi="Times New Roman" w:cs="Times New Roman"/>
          <w:lang w:val="ro-RO"/>
        </w:rPr>
        <w:t xml:space="preserve">la </w:t>
      </w:r>
      <w:r w:rsidR="002E1650" w:rsidRPr="00A45D67">
        <w:rPr>
          <w:rFonts w:ascii="Times New Roman" w:hAnsi="Times New Roman" w:cs="Times New Roman"/>
          <w:lang w:val="ro-RO"/>
        </w:rPr>
        <w:t>alineatul (1)</w:t>
      </w:r>
      <w:r w:rsidR="00A05B49" w:rsidRPr="00A45D67">
        <w:rPr>
          <w:rFonts w:ascii="Times New Roman" w:hAnsi="Times New Roman" w:cs="Times New Roman"/>
          <w:lang w:val="ro-RO"/>
        </w:rPr>
        <w:t>:</w:t>
      </w:r>
    </w:p>
    <w:p w14:paraId="59475708" w14:textId="6039250D" w:rsidR="000C57F4" w:rsidRPr="00A45D67" w:rsidRDefault="00A05B49" w:rsidP="00A45D67">
      <w:pPr>
        <w:pStyle w:val="a7"/>
        <w:tabs>
          <w:tab w:val="left" w:pos="426"/>
          <w:tab w:val="left" w:pos="567"/>
          <w:tab w:val="left" w:pos="851"/>
        </w:tabs>
        <w:spacing w:after="0" w:line="240" w:lineRule="auto"/>
        <w:ind w:left="0" w:firstLine="567"/>
        <w:jc w:val="both"/>
        <w:rPr>
          <w:rFonts w:ascii="Times New Roman" w:hAnsi="Times New Roman" w:cs="Times New Roman"/>
          <w:lang w:val="ro-RO"/>
        </w:rPr>
      </w:pPr>
      <w:r w:rsidRPr="00A45D67">
        <w:rPr>
          <w:rFonts w:ascii="Times New Roman" w:hAnsi="Times New Roman" w:cs="Times New Roman"/>
          <w:lang w:val="ro-RO"/>
        </w:rPr>
        <w:tab/>
      </w:r>
      <w:r w:rsidR="000C57F4" w:rsidRPr="00A45D67">
        <w:rPr>
          <w:rFonts w:ascii="Times New Roman" w:hAnsi="Times New Roman" w:cs="Times New Roman"/>
          <w:lang w:val="ro-RO"/>
        </w:rPr>
        <w:t>textul “alin. (1)” se exclude</w:t>
      </w:r>
      <w:r w:rsidRPr="00A45D67">
        <w:rPr>
          <w:rFonts w:ascii="Times New Roman" w:hAnsi="Times New Roman" w:cs="Times New Roman"/>
          <w:lang w:val="ro-RO"/>
        </w:rPr>
        <w:t>,</w:t>
      </w:r>
      <w:r w:rsidR="000C57F4" w:rsidRPr="00A45D67">
        <w:rPr>
          <w:rFonts w:ascii="Times New Roman" w:hAnsi="Times New Roman" w:cs="Times New Roman"/>
          <w:lang w:val="ro-RO"/>
        </w:rPr>
        <w:t xml:space="preserve"> iar după cuvintele “achizitorul potențial” alineatul se completează cu textul “/dobânditorul”;</w:t>
      </w:r>
    </w:p>
    <w:p w14:paraId="231773C7" w14:textId="0D3DBF89" w:rsidR="002E1650" w:rsidRPr="00A45D67" w:rsidRDefault="00A05B49" w:rsidP="00A45D67">
      <w:pPr>
        <w:pStyle w:val="a7"/>
        <w:tabs>
          <w:tab w:val="left" w:pos="426"/>
          <w:tab w:val="left" w:pos="567"/>
          <w:tab w:val="left" w:pos="851"/>
        </w:tabs>
        <w:spacing w:after="0" w:line="240" w:lineRule="auto"/>
        <w:ind w:left="0" w:firstLine="567"/>
        <w:jc w:val="both"/>
        <w:rPr>
          <w:rFonts w:ascii="Times New Roman" w:hAnsi="Times New Roman" w:cs="Times New Roman"/>
          <w:lang w:val="ro-RO"/>
        </w:rPr>
      </w:pPr>
      <w:r w:rsidRPr="00A45D67">
        <w:rPr>
          <w:rFonts w:ascii="Times New Roman" w:hAnsi="Times New Roman" w:cs="Times New Roman"/>
          <w:lang w:val="ro-RO"/>
        </w:rPr>
        <w:tab/>
      </w:r>
      <w:r w:rsidR="002E1650" w:rsidRPr="00A45D67">
        <w:rPr>
          <w:rFonts w:ascii="Times New Roman" w:hAnsi="Times New Roman" w:cs="Times New Roman"/>
          <w:lang w:val="ro-RO"/>
        </w:rPr>
        <w:t xml:space="preserve">litera </w:t>
      </w:r>
      <w:r w:rsidR="000C57F4" w:rsidRPr="00A45D67">
        <w:rPr>
          <w:rFonts w:ascii="Times New Roman" w:hAnsi="Times New Roman" w:cs="Times New Roman"/>
          <w:lang w:val="ro-RO"/>
        </w:rPr>
        <w:t>a</w:t>
      </w:r>
      <w:r w:rsidR="002E1650" w:rsidRPr="00A45D67">
        <w:rPr>
          <w:rFonts w:ascii="Times New Roman" w:hAnsi="Times New Roman" w:cs="Times New Roman"/>
          <w:lang w:val="ro-RO"/>
        </w:rPr>
        <w:t>)</w:t>
      </w:r>
      <w:r w:rsidR="008B4B6E" w:rsidRPr="00A45D67">
        <w:rPr>
          <w:rFonts w:ascii="Times New Roman" w:hAnsi="Times New Roman" w:cs="Times New Roman"/>
          <w:lang w:val="ro-RO"/>
        </w:rPr>
        <w:t>, b) și c)</w:t>
      </w:r>
      <w:r w:rsidR="002E1650" w:rsidRPr="00A45D67">
        <w:rPr>
          <w:rFonts w:ascii="Times New Roman" w:hAnsi="Times New Roman" w:cs="Times New Roman"/>
          <w:lang w:val="ro-RO"/>
        </w:rPr>
        <w:t>, după cuvântul “</w:t>
      </w:r>
      <w:r w:rsidR="000C57F4" w:rsidRPr="00A45D67">
        <w:rPr>
          <w:rFonts w:ascii="Times New Roman" w:hAnsi="Times New Roman" w:cs="Times New Roman"/>
          <w:lang w:val="ro-RO"/>
        </w:rPr>
        <w:t>licențiate</w:t>
      </w:r>
      <w:r w:rsidR="002E1650" w:rsidRPr="00A45D67">
        <w:rPr>
          <w:rFonts w:ascii="Times New Roman" w:hAnsi="Times New Roman" w:cs="Times New Roman"/>
          <w:lang w:val="ro-RO"/>
        </w:rPr>
        <w:t xml:space="preserve">” se completează cu textul </w:t>
      </w:r>
      <w:r w:rsidR="000C57F4" w:rsidRPr="00A45D67">
        <w:rPr>
          <w:rFonts w:ascii="Times New Roman" w:hAnsi="Times New Roman" w:cs="Times New Roman"/>
          <w:lang w:val="ro-RO"/>
        </w:rPr>
        <w:t xml:space="preserve">“/autorizate” iar după </w:t>
      </w:r>
      <w:r w:rsidR="008B4B6E" w:rsidRPr="00A45D67">
        <w:rPr>
          <w:rFonts w:ascii="Times New Roman" w:hAnsi="Times New Roman" w:cs="Times New Roman"/>
          <w:lang w:val="ro-RO"/>
        </w:rPr>
        <w:t>cuvintele “alt stat” se completează cu textul “, inclusiv alt stat membru”</w:t>
      </w:r>
      <w:r w:rsidR="00CA4A74" w:rsidRPr="00A45D67">
        <w:rPr>
          <w:rFonts w:ascii="Times New Roman" w:hAnsi="Times New Roman" w:cs="Times New Roman"/>
          <w:lang w:val="ro-RO"/>
        </w:rPr>
        <w:t>.</w:t>
      </w:r>
    </w:p>
    <w:p w14:paraId="2BA8C83C" w14:textId="77777777" w:rsidR="00CA4A74" w:rsidRPr="00A45D67" w:rsidRDefault="00CA4A74" w:rsidP="00A45D67">
      <w:pPr>
        <w:pStyle w:val="a7"/>
        <w:tabs>
          <w:tab w:val="left" w:pos="426"/>
          <w:tab w:val="left" w:pos="567"/>
          <w:tab w:val="left" w:pos="851"/>
        </w:tabs>
        <w:spacing w:after="0" w:line="240" w:lineRule="auto"/>
        <w:ind w:left="0" w:firstLine="567"/>
        <w:jc w:val="both"/>
        <w:rPr>
          <w:rFonts w:ascii="Times New Roman" w:hAnsi="Times New Roman" w:cs="Times New Roman"/>
          <w:lang w:val="ro-RO"/>
        </w:rPr>
      </w:pPr>
    </w:p>
    <w:p w14:paraId="0C9E32F5" w14:textId="6A624CA6" w:rsidR="00CA4A74" w:rsidRPr="00A45D67" w:rsidRDefault="00CA4A74" w:rsidP="00A45D67">
      <w:pPr>
        <w:pStyle w:val="a7"/>
        <w:numPr>
          <w:ilvl w:val="0"/>
          <w:numId w:val="10"/>
        </w:numPr>
        <w:tabs>
          <w:tab w:val="left" w:pos="426"/>
          <w:tab w:val="left" w:pos="567"/>
          <w:tab w:val="left" w:pos="851"/>
        </w:tabs>
        <w:spacing w:after="0" w:line="240" w:lineRule="auto"/>
        <w:ind w:left="0" w:firstLine="567"/>
        <w:jc w:val="both"/>
        <w:rPr>
          <w:rFonts w:ascii="Times New Roman" w:hAnsi="Times New Roman" w:cs="Times New Roman"/>
          <w:lang w:val="ro-RO"/>
        </w:rPr>
      </w:pPr>
      <w:r w:rsidRPr="00A45D67">
        <w:rPr>
          <w:rFonts w:ascii="Times New Roman" w:hAnsi="Times New Roman" w:cs="Times New Roman"/>
          <w:lang w:val="ro-RO"/>
        </w:rPr>
        <w:t>La articolul 50, textul “1%, 5%,” se exclude.</w:t>
      </w:r>
    </w:p>
    <w:p w14:paraId="78B9DFBB" w14:textId="77777777" w:rsidR="00CA4A74" w:rsidRPr="00A45D67" w:rsidRDefault="00CA4A74" w:rsidP="00A45D67">
      <w:pPr>
        <w:pStyle w:val="a7"/>
        <w:tabs>
          <w:tab w:val="left" w:pos="426"/>
          <w:tab w:val="left" w:pos="567"/>
          <w:tab w:val="left" w:pos="851"/>
        </w:tabs>
        <w:spacing w:after="0" w:line="240" w:lineRule="auto"/>
        <w:ind w:left="0" w:firstLine="567"/>
        <w:jc w:val="both"/>
        <w:rPr>
          <w:rFonts w:ascii="Times New Roman" w:hAnsi="Times New Roman" w:cs="Times New Roman"/>
          <w:lang w:val="ro-RO"/>
        </w:rPr>
      </w:pPr>
    </w:p>
    <w:p w14:paraId="30097776" w14:textId="5C9E62FF" w:rsidR="00CA4A74" w:rsidRPr="00A45D67" w:rsidRDefault="00CA4A74" w:rsidP="00A45D67">
      <w:pPr>
        <w:pStyle w:val="a7"/>
        <w:numPr>
          <w:ilvl w:val="0"/>
          <w:numId w:val="10"/>
        </w:numPr>
        <w:tabs>
          <w:tab w:val="left" w:pos="426"/>
          <w:tab w:val="left" w:pos="567"/>
          <w:tab w:val="left" w:pos="851"/>
        </w:tabs>
        <w:spacing w:after="0" w:line="240" w:lineRule="auto"/>
        <w:ind w:left="0" w:firstLine="567"/>
        <w:jc w:val="both"/>
        <w:rPr>
          <w:rFonts w:ascii="Times New Roman" w:hAnsi="Times New Roman" w:cs="Times New Roman"/>
          <w:lang w:val="ro-RO"/>
        </w:rPr>
      </w:pPr>
      <w:r w:rsidRPr="00A45D67">
        <w:rPr>
          <w:rFonts w:ascii="Times New Roman" w:hAnsi="Times New Roman" w:cs="Times New Roman"/>
          <w:lang w:val="ro-RO"/>
        </w:rPr>
        <w:t>Articolul 51</w:t>
      </w:r>
      <w:r w:rsidR="00A05B49" w:rsidRPr="00A45D67">
        <w:rPr>
          <w:rFonts w:ascii="Times New Roman" w:hAnsi="Times New Roman" w:cs="Times New Roman"/>
          <w:lang w:val="ro-RO"/>
        </w:rPr>
        <w:t>:</w:t>
      </w:r>
    </w:p>
    <w:p w14:paraId="18355BC5" w14:textId="5C86B0D3" w:rsidR="00CA4A74" w:rsidRPr="00A45D67" w:rsidRDefault="00CA4A74" w:rsidP="00A45D67">
      <w:pPr>
        <w:pStyle w:val="a7"/>
        <w:tabs>
          <w:tab w:val="left" w:pos="426"/>
          <w:tab w:val="left" w:pos="567"/>
          <w:tab w:val="left" w:pos="851"/>
        </w:tabs>
        <w:spacing w:after="0" w:line="240" w:lineRule="auto"/>
        <w:ind w:left="0" w:firstLine="567"/>
        <w:jc w:val="both"/>
        <w:rPr>
          <w:rFonts w:ascii="Times New Roman" w:hAnsi="Times New Roman" w:cs="Times New Roman"/>
          <w:lang w:val="ro-RO"/>
        </w:rPr>
      </w:pPr>
      <w:r w:rsidRPr="00A45D67">
        <w:rPr>
          <w:rFonts w:ascii="Times New Roman" w:hAnsi="Times New Roman" w:cs="Times New Roman"/>
          <w:lang w:val="ro-RO"/>
        </w:rPr>
        <w:t>la alineatul (1), textul “1%, 5%,” se exclude</w:t>
      </w:r>
      <w:r w:rsidR="00A05B49" w:rsidRPr="00A45D67">
        <w:rPr>
          <w:rFonts w:ascii="Times New Roman" w:hAnsi="Times New Roman" w:cs="Times New Roman"/>
          <w:lang w:val="ro-RO"/>
        </w:rPr>
        <w:t>,</w:t>
      </w:r>
      <w:r w:rsidRPr="00A45D67">
        <w:rPr>
          <w:rFonts w:ascii="Times New Roman" w:hAnsi="Times New Roman" w:cs="Times New Roman"/>
          <w:lang w:val="ro-RO"/>
        </w:rPr>
        <w:t xml:space="preserve"> iar textul “lit.b)-d)” se substituie cu textul “lit. b)-c)”;</w:t>
      </w:r>
    </w:p>
    <w:p w14:paraId="1CA30CA6" w14:textId="6FC7F543" w:rsidR="00C51829" w:rsidRPr="00A45D67" w:rsidRDefault="00CA4A74" w:rsidP="00A45D67">
      <w:pPr>
        <w:pStyle w:val="a7"/>
        <w:tabs>
          <w:tab w:val="left" w:pos="426"/>
          <w:tab w:val="left" w:pos="567"/>
          <w:tab w:val="left" w:pos="851"/>
        </w:tabs>
        <w:spacing w:after="0" w:line="240" w:lineRule="auto"/>
        <w:ind w:left="0" w:firstLine="567"/>
        <w:jc w:val="both"/>
        <w:rPr>
          <w:rFonts w:ascii="Times New Roman" w:hAnsi="Times New Roman" w:cs="Times New Roman"/>
          <w:lang w:val="ro-RO"/>
        </w:rPr>
      </w:pPr>
      <w:r w:rsidRPr="00A45D67">
        <w:rPr>
          <w:rFonts w:ascii="Times New Roman" w:hAnsi="Times New Roman" w:cs="Times New Roman"/>
          <w:lang w:val="ro-RO"/>
        </w:rPr>
        <w:t>la alin</w:t>
      </w:r>
      <w:r w:rsidR="00C51829" w:rsidRPr="00A45D67">
        <w:rPr>
          <w:rFonts w:ascii="Times New Roman" w:hAnsi="Times New Roman" w:cs="Times New Roman"/>
          <w:lang w:val="ro-RO"/>
        </w:rPr>
        <w:t>e</w:t>
      </w:r>
      <w:r w:rsidRPr="00A45D67">
        <w:rPr>
          <w:rFonts w:ascii="Times New Roman" w:hAnsi="Times New Roman" w:cs="Times New Roman"/>
          <w:lang w:val="ro-RO"/>
        </w:rPr>
        <w:t xml:space="preserve">atul (3), </w:t>
      </w:r>
      <w:r w:rsidR="00C51829" w:rsidRPr="00A45D67">
        <w:rPr>
          <w:rFonts w:ascii="Times New Roman" w:hAnsi="Times New Roman" w:cs="Times New Roman"/>
          <w:lang w:val="ro-RO"/>
        </w:rPr>
        <w:t>cuvântul “investigațiilor” se substituie cu cuvântul “evaluării”;</w:t>
      </w:r>
    </w:p>
    <w:p w14:paraId="2787BF79" w14:textId="21F7613E" w:rsidR="00C51829" w:rsidRPr="00A45D67" w:rsidRDefault="00C51829" w:rsidP="00A45D67">
      <w:pPr>
        <w:pStyle w:val="a7"/>
        <w:tabs>
          <w:tab w:val="left" w:pos="426"/>
          <w:tab w:val="left" w:pos="567"/>
          <w:tab w:val="left" w:pos="851"/>
        </w:tabs>
        <w:spacing w:after="0" w:line="240" w:lineRule="auto"/>
        <w:ind w:left="0" w:firstLine="567"/>
        <w:jc w:val="both"/>
        <w:rPr>
          <w:rFonts w:ascii="Times New Roman" w:hAnsi="Times New Roman" w:cs="Times New Roman"/>
          <w:lang w:val="ro-RO"/>
        </w:rPr>
      </w:pPr>
      <w:r w:rsidRPr="00A45D67">
        <w:rPr>
          <w:rFonts w:ascii="Times New Roman" w:hAnsi="Times New Roman" w:cs="Times New Roman"/>
          <w:lang w:val="ro-RO"/>
        </w:rPr>
        <w:t xml:space="preserve">la alineatul (4), </w:t>
      </w:r>
      <w:r w:rsidR="00972F7F" w:rsidRPr="00A45D67">
        <w:rPr>
          <w:rFonts w:ascii="Times New Roman" w:hAnsi="Times New Roman" w:cs="Times New Roman"/>
          <w:lang w:val="ro-RO"/>
        </w:rPr>
        <w:t xml:space="preserve">textul </w:t>
      </w:r>
      <w:r w:rsidRPr="00A45D67">
        <w:rPr>
          <w:rFonts w:ascii="Times New Roman" w:hAnsi="Times New Roman" w:cs="Times New Roman"/>
          <w:lang w:val="ro-RO"/>
        </w:rPr>
        <w:t>“</w:t>
      </w:r>
      <w:r w:rsidR="00972F7F" w:rsidRPr="00A45D67">
        <w:rPr>
          <w:rFonts w:ascii="Times New Roman" w:hAnsi="Times New Roman" w:cs="Times New Roman"/>
          <w:lang w:val="ro-RO"/>
        </w:rPr>
        <w:t>pentru care a obţinut aprobarea prealabilă în temeiul art.45 alin.(1),</w:t>
      </w:r>
      <w:r w:rsidRPr="00A45D67">
        <w:rPr>
          <w:rFonts w:ascii="Times New Roman" w:hAnsi="Times New Roman" w:cs="Times New Roman"/>
          <w:lang w:val="ro-RO"/>
        </w:rPr>
        <w:t xml:space="preserve">” se </w:t>
      </w:r>
      <w:r w:rsidR="00972F7F" w:rsidRPr="00A45D67">
        <w:rPr>
          <w:rFonts w:ascii="Times New Roman" w:hAnsi="Times New Roman" w:cs="Times New Roman"/>
          <w:lang w:val="ro-RO"/>
        </w:rPr>
        <w:t xml:space="preserve">substituie </w:t>
      </w:r>
      <w:r w:rsidRPr="00A45D67">
        <w:rPr>
          <w:rFonts w:ascii="Times New Roman" w:hAnsi="Times New Roman" w:cs="Times New Roman"/>
          <w:lang w:val="ro-RO"/>
        </w:rPr>
        <w:t>cu textul “</w:t>
      </w:r>
      <w:r w:rsidR="00972F7F" w:rsidRPr="00A45D67">
        <w:rPr>
          <w:rFonts w:ascii="Times New Roman" w:hAnsi="Times New Roman" w:cs="Times New Roman"/>
          <w:lang w:val="ro-RO"/>
        </w:rPr>
        <w:t>în legătură cu care a notificat Banca Națională a Moldovei, conform art.</w:t>
      </w:r>
      <w:r w:rsidR="00012229" w:rsidRPr="00A45D67">
        <w:rPr>
          <w:rFonts w:ascii="Times New Roman" w:hAnsi="Times New Roman" w:cs="Times New Roman"/>
          <w:lang w:val="ro-RO"/>
        </w:rPr>
        <w:t xml:space="preserve"> </w:t>
      </w:r>
      <w:r w:rsidR="00972F7F" w:rsidRPr="00A45D67">
        <w:rPr>
          <w:rFonts w:ascii="Times New Roman" w:hAnsi="Times New Roman" w:cs="Times New Roman"/>
          <w:lang w:val="ro-RO"/>
        </w:rPr>
        <w:t>45 alin.</w:t>
      </w:r>
      <w:r w:rsidR="00012229" w:rsidRPr="00A45D67">
        <w:rPr>
          <w:rFonts w:ascii="Times New Roman" w:hAnsi="Times New Roman" w:cs="Times New Roman"/>
          <w:lang w:val="ro-RO"/>
        </w:rPr>
        <w:t xml:space="preserve"> </w:t>
      </w:r>
      <w:r w:rsidR="00972F7F" w:rsidRPr="00A45D67">
        <w:rPr>
          <w:rFonts w:ascii="Times New Roman" w:hAnsi="Times New Roman" w:cs="Times New Roman"/>
          <w:lang w:val="ro-RO"/>
        </w:rPr>
        <w:t>(1), iar în urma evaluării efectuate, Banca Națională a Moldovei nu s-a opus acesteia</w:t>
      </w:r>
      <w:r w:rsidRPr="00A45D67">
        <w:rPr>
          <w:rFonts w:ascii="Times New Roman" w:hAnsi="Times New Roman" w:cs="Times New Roman"/>
          <w:lang w:val="ro-RO"/>
        </w:rPr>
        <w:t>”</w:t>
      </w:r>
      <w:r w:rsidR="00012229" w:rsidRPr="00A45D67">
        <w:rPr>
          <w:rFonts w:ascii="Times New Roman" w:hAnsi="Times New Roman" w:cs="Times New Roman"/>
          <w:lang w:val="ro-RO"/>
        </w:rPr>
        <w:t>.</w:t>
      </w:r>
    </w:p>
    <w:p w14:paraId="553A1832" w14:textId="78FCE34E" w:rsidR="00CA4A74" w:rsidRPr="00A45D67" w:rsidRDefault="00CA4A74" w:rsidP="00A45D67">
      <w:pPr>
        <w:pStyle w:val="a7"/>
        <w:tabs>
          <w:tab w:val="left" w:pos="426"/>
          <w:tab w:val="left" w:pos="567"/>
          <w:tab w:val="left" w:pos="851"/>
        </w:tabs>
        <w:spacing w:after="0" w:line="240" w:lineRule="auto"/>
        <w:ind w:left="0" w:firstLine="567"/>
        <w:jc w:val="both"/>
        <w:rPr>
          <w:rFonts w:ascii="Times New Roman" w:hAnsi="Times New Roman" w:cs="Times New Roman"/>
          <w:lang w:val="ro-RO"/>
        </w:rPr>
      </w:pPr>
    </w:p>
    <w:p w14:paraId="405AFBB4" w14:textId="3DBB8972" w:rsidR="00012229" w:rsidRPr="00A45D67" w:rsidRDefault="00012229" w:rsidP="00A45D67">
      <w:pPr>
        <w:pStyle w:val="a7"/>
        <w:numPr>
          <w:ilvl w:val="0"/>
          <w:numId w:val="10"/>
        </w:numPr>
        <w:tabs>
          <w:tab w:val="left" w:pos="426"/>
          <w:tab w:val="left" w:pos="567"/>
          <w:tab w:val="left" w:pos="851"/>
        </w:tabs>
        <w:spacing w:after="0" w:line="240" w:lineRule="auto"/>
        <w:ind w:left="0" w:firstLine="567"/>
        <w:jc w:val="both"/>
        <w:rPr>
          <w:rFonts w:ascii="Times New Roman" w:hAnsi="Times New Roman" w:cs="Times New Roman"/>
          <w:lang w:val="ro-RO"/>
        </w:rPr>
      </w:pPr>
      <w:r w:rsidRPr="00A45D67">
        <w:rPr>
          <w:rFonts w:ascii="Times New Roman" w:hAnsi="Times New Roman" w:cs="Times New Roman"/>
          <w:lang w:val="ro-RO"/>
        </w:rPr>
        <w:t>Articolul 52</w:t>
      </w:r>
      <w:r w:rsidR="00A05B49" w:rsidRPr="00A45D67">
        <w:rPr>
          <w:rFonts w:ascii="Times New Roman" w:hAnsi="Times New Roman" w:cs="Times New Roman"/>
          <w:lang w:val="ro-RO"/>
        </w:rPr>
        <w:t>:</w:t>
      </w:r>
    </w:p>
    <w:p w14:paraId="7FCCCCE2" w14:textId="15D4192A" w:rsidR="00012229" w:rsidRPr="00A45D67" w:rsidRDefault="00012229" w:rsidP="00A45D67">
      <w:pPr>
        <w:pStyle w:val="a7"/>
        <w:tabs>
          <w:tab w:val="left" w:pos="426"/>
          <w:tab w:val="left" w:pos="567"/>
          <w:tab w:val="left" w:pos="851"/>
        </w:tabs>
        <w:spacing w:after="0" w:line="240" w:lineRule="auto"/>
        <w:ind w:left="0" w:firstLine="567"/>
        <w:jc w:val="both"/>
        <w:rPr>
          <w:rFonts w:ascii="Times New Roman" w:hAnsi="Times New Roman" w:cs="Times New Roman"/>
          <w:lang w:val="ro-RO"/>
        </w:rPr>
      </w:pPr>
      <w:r w:rsidRPr="00A45D67">
        <w:rPr>
          <w:rFonts w:ascii="Times New Roman" w:hAnsi="Times New Roman" w:cs="Times New Roman"/>
          <w:lang w:val="ro-RO"/>
        </w:rPr>
        <w:t>la alineatul (1)</w:t>
      </w:r>
      <w:r w:rsidR="00A05B49" w:rsidRPr="00A45D67">
        <w:rPr>
          <w:rFonts w:ascii="Times New Roman" w:hAnsi="Times New Roman" w:cs="Times New Roman"/>
          <w:lang w:val="ro-RO"/>
        </w:rPr>
        <w:t>:</w:t>
      </w:r>
    </w:p>
    <w:p w14:paraId="7D76F484" w14:textId="6A442816" w:rsidR="00012229" w:rsidRPr="00A45D67" w:rsidRDefault="00A05B49" w:rsidP="00A45D67">
      <w:pPr>
        <w:pStyle w:val="a7"/>
        <w:tabs>
          <w:tab w:val="left" w:pos="426"/>
          <w:tab w:val="left" w:pos="567"/>
          <w:tab w:val="left" w:pos="851"/>
        </w:tabs>
        <w:spacing w:after="0" w:line="240" w:lineRule="auto"/>
        <w:ind w:left="0" w:firstLine="567"/>
        <w:jc w:val="both"/>
        <w:rPr>
          <w:rFonts w:ascii="Times New Roman" w:hAnsi="Times New Roman" w:cs="Times New Roman"/>
          <w:lang w:val="ro-RO"/>
        </w:rPr>
      </w:pPr>
      <w:r w:rsidRPr="00A45D67">
        <w:rPr>
          <w:rFonts w:ascii="Times New Roman" w:hAnsi="Times New Roman" w:cs="Times New Roman"/>
          <w:lang w:val="ro-RO"/>
        </w:rPr>
        <w:tab/>
      </w:r>
      <w:r w:rsidR="00012229" w:rsidRPr="00A45D67">
        <w:rPr>
          <w:rFonts w:ascii="Times New Roman" w:hAnsi="Times New Roman" w:cs="Times New Roman"/>
          <w:lang w:val="ro-RO"/>
        </w:rPr>
        <w:t>cuvintele “aprobarea prealabilă a acesteia” se substituie cu cuvintele “notificarea scrisă potrivit art. 45 alin. (1)”;</w:t>
      </w:r>
    </w:p>
    <w:p w14:paraId="30A61B0D" w14:textId="0160199B" w:rsidR="00012229" w:rsidRPr="00A45D67" w:rsidRDefault="00A05B49" w:rsidP="00A45D67">
      <w:pPr>
        <w:pStyle w:val="a7"/>
        <w:tabs>
          <w:tab w:val="left" w:pos="426"/>
        </w:tabs>
        <w:spacing w:after="0" w:line="240" w:lineRule="auto"/>
        <w:ind w:left="0" w:firstLine="567"/>
        <w:jc w:val="both"/>
        <w:rPr>
          <w:rFonts w:ascii="Times New Roman" w:hAnsi="Times New Roman" w:cs="Times New Roman"/>
          <w:lang w:val="ro-RO"/>
        </w:rPr>
      </w:pPr>
      <w:r w:rsidRPr="00A45D67">
        <w:rPr>
          <w:rFonts w:ascii="Times New Roman" w:hAnsi="Times New Roman" w:cs="Times New Roman"/>
          <w:lang w:val="ro-RO"/>
        </w:rPr>
        <w:tab/>
      </w:r>
      <w:r w:rsidRPr="00A45D67">
        <w:rPr>
          <w:rFonts w:ascii="Times New Roman" w:hAnsi="Times New Roman" w:cs="Times New Roman"/>
          <w:lang w:val="ro-RO"/>
        </w:rPr>
        <w:tab/>
      </w:r>
      <w:r w:rsidR="00012229" w:rsidRPr="00A45D67">
        <w:rPr>
          <w:rFonts w:ascii="Times New Roman" w:hAnsi="Times New Roman" w:cs="Times New Roman"/>
          <w:lang w:val="ro-RO"/>
        </w:rPr>
        <w:t>litera c) va avea următorul cuprins:</w:t>
      </w:r>
    </w:p>
    <w:p w14:paraId="7D4B216F" w14:textId="07A33516" w:rsidR="00012229" w:rsidRPr="00A45D67" w:rsidRDefault="00A05B49" w:rsidP="00A45D67">
      <w:pPr>
        <w:pStyle w:val="a7"/>
        <w:tabs>
          <w:tab w:val="left" w:pos="426"/>
        </w:tabs>
        <w:spacing w:after="0" w:line="240" w:lineRule="auto"/>
        <w:ind w:left="0" w:firstLine="567"/>
        <w:jc w:val="both"/>
        <w:rPr>
          <w:rFonts w:ascii="Times New Roman" w:hAnsi="Times New Roman" w:cs="Times New Roman"/>
          <w:lang w:val="ro-RO"/>
        </w:rPr>
      </w:pPr>
      <w:r w:rsidRPr="00A45D67">
        <w:rPr>
          <w:rFonts w:ascii="Times New Roman" w:hAnsi="Times New Roman" w:cs="Times New Roman"/>
          <w:lang w:val="ro-RO"/>
        </w:rPr>
        <w:tab/>
      </w:r>
      <w:r w:rsidRPr="00A45D67">
        <w:rPr>
          <w:rFonts w:ascii="Times New Roman" w:hAnsi="Times New Roman" w:cs="Times New Roman"/>
          <w:lang w:val="ro-RO"/>
        </w:rPr>
        <w:tab/>
        <w:t>„</w:t>
      </w:r>
      <w:r w:rsidR="00012229" w:rsidRPr="00A45D67">
        <w:rPr>
          <w:rFonts w:ascii="Times New Roman" w:hAnsi="Times New Roman" w:cs="Times New Roman"/>
          <w:lang w:val="ro-RO"/>
        </w:rPr>
        <w:t>c) comunicarea opoziției Băncii Naționale a Moldovei cu privire la deținerea în continuare a acțiunilor”;</w:t>
      </w:r>
    </w:p>
    <w:p w14:paraId="0470F4B2" w14:textId="7CD4FEE8" w:rsidR="00012229" w:rsidRPr="00A45D67" w:rsidRDefault="00A05B49" w:rsidP="00A45D67">
      <w:pPr>
        <w:pStyle w:val="a7"/>
        <w:tabs>
          <w:tab w:val="left" w:pos="426"/>
        </w:tabs>
        <w:spacing w:after="0" w:line="240" w:lineRule="auto"/>
        <w:ind w:left="0" w:firstLine="567"/>
        <w:jc w:val="both"/>
        <w:rPr>
          <w:rFonts w:ascii="Times New Roman" w:hAnsi="Times New Roman" w:cs="Times New Roman"/>
          <w:lang w:val="ro-RO"/>
        </w:rPr>
      </w:pPr>
      <w:r w:rsidRPr="00A45D67">
        <w:rPr>
          <w:rFonts w:ascii="Times New Roman" w:hAnsi="Times New Roman" w:cs="Times New Roman"/>
          <w:lang w:val="ro-RO"/>
        </w:rPr>
        <w:tab/>
      </w:r>
      <w:r w:rsidR="00012229" w:rsidRPr="00A45D67">
        <w:rPr>
          <w:rFonts w:ascii="Times New Roman" w:hAnsi="Times New Roman" w:cs="Times New Roman"/>
          <w:lang w:val="ro-RO"/>
        </w:rPr>
        <w:t>la alineatul (2), cuvintele “retragerea aprobării prealabile” se substituie cu textul “comunicării Băncii Naționale a Moldovei despre opoziția sa cu privire la deținerea în continuare a acțiunilor cu încălcarea cerințelor prevăzute de prezenta lege și actele normative emise în aplicarea acesteia”</w:t>
      </w:r>
      <w:r w:rsidRPr="00A45D67">
        <w:rPr>
          <w:rFonts w:ascii="Times New Roman" w:hAnsi="Times New Roman" w:cs="Times New Roman"/>
          <w:lang w:val="ro-RO"/>
        </w:rPr>
        <w:t xml:space="preserve">, iar </w:t>
      </w:r>
      <w:r w:rsidR="00012229" w:rsidRPr="00A45D67">
        <w:rPr>
          <w:rFonts w:ascii="Times New Roman" w:hAnsi="Times New Roman" w:cs="Times New Roman"/>
          <w:lang w:val="ro-RO"/>
        </w:rPr>
        <w:t>cuv</w:t>
      </w:r>
      <w:r w:rsidR="003B568D" w:rsidRPr="00A45D67">
        <w:rPr>
          <w:rFonts w:ascii="Times New Roman" w:hAnsi="Times New Roman" w:cs="Times New Roman"/>
          <w:lang w:val="ro-RO"/>
        </w:rPr>
        <w:t>intele</w:t>
      </w:r>
      <w:r w:rsidR="00012229" w:rsidRPr="00A45D67">
        <w:rPr>
          <w:rFonts w:ascii="Times New Roman" w:hAnsi="Times New Roman" w:cs="Times New Roman"/>
          <w:lang w:val="ro-RO"/>
        </w:rPr>
        <w:t xml:space="preserve"> “solicitare”</w:t>
      </w:r>
      <w:r w:rsidR="003B568D" w:rsidRPr="00A45D67">
        <w:rPr>
          <w:rFonts w:ascii="Times New Roman" w:hAnsi="Times New Roman" w:cs="Times New Roman"/>
          <w:lang w:val="ro-RO"/>
        </w:rPr>
        <w:t xml:space="preserve"> și “solicitării” se substituie cu cuvintele “notificare”, respectiv, “notificării”.</w:t>
      </w:r>
    </w:p>
    <w:p w14:paraId="0E8F533C" w14:textId="77777777" w:rsidR="00012229" w:rsidRPr="00A45D67" w:rsidRDefault="00012229" w:rsidP="00A45D67">
      <w:pPr>
        <w:pStyle w:val="a7"/>
        <w:tabs>
          <w:tab w:val="left" w:pos="426"/>
        </w:tabs>
        <w:spacing w:after="0" w:line="240" w:lineRule="auto"/>
        <w:ind w:left="0" w:firstLine="567"/>
        <w:jc w:val="both"/>
        <w:rPr>
          <w:rFonts w:ascii="Times New Roman" w:hAnsi="Times New Roman" w:cs="Times New Roman"/>
          <w:lang w:val="ro-RO"/>
        </w:rPr>
      </w:pPr>
    </w:p>
    <w:p w14:paraId="5A8A19F9" w14:textId="646F2D65" w:rsidR="003B568D" w:rsidRPr="00A45D67" w:rsidRDefault="003B568D" w:rsidP="00A45D67">
      <w:pPr>
        <w:pStyle w:val="a7"/>
        <w:numPr>
          <w:ilvl w:val="0"/>
          <w:numId w:val="10"/>
        </w:numPr>
        <w:tabs>
          <w:tab w:val="left" w:pos="426"/>
          <w:tab w:val="left" w:pos="851"/>
        </w:tabs>
        <w:spacing w:after="0" w:line="240" w:lineRule="auto"/>
        <w:ind w:left="0" w:firstLine="567"/>
        <w:jc w:val="both"/>
        <w:rPr>
          <w:rFonts w:ascii="Times New Roman" w:hAnsi="Times New Roman" w:cs="Times New Roman"/>
          <w:lang w:val="ro-RO"/>
        </w:rPr>
      </w:pPr>
      <w:r w:rsidRPr="00A45D67">
        <w:rPr>
          <w:rFonts w:ascii="Times New Roman" w:hAnsi="Times New Roman" w:cs="Times New Roman"/>
          <w:lang w:val="ro-RO"/>
        </w:rPr>
        <w:t xml:space="preserve">Articolul 53 se </w:t>
      </w:r>
      <w:r w:rsidR="00A05B49" w:rsidRPr="00A45D67">
        <w:rPr>
          <w:rFonts w:ascii="Times New Roman" w:hAnsi="Times New Roman" w:cs="Times New Roman"/>
          <w:lang w:val="ro-RO"/>
        </w:rPr>
        <w:t>abrogă</w:t>
      </w:r>
      <w:r w:rsidRPr="00A45D67">
        <w:rPr>
          <w:rFonts w:ascii="Times New Roman" w:hAnsi="Times New Roman" w:cs="Times New Roman"/>
          <w:lang w:val="ro-RO"/>
        </w:rPr>
        <w:t>.</w:t>
      </w:r>
    </w:p>
    <w:p w14:paraId="640C4C82" w14:textId="77777777" w:rsidR="003B568D" w:rsidRPr="00A45D67" w:rsidRDefault="003B568D" w:rsidP="00A45D67">
      <w:pPr>
        <w:pStyle w:val="a7"/>
        <w:tabs>
          <w:tab w:val="left" w:pos="426"/>
          <w:tab w:val="left" w:pos="851"/>
        </w:tabs>
        <w:spacing w:after="0" w:line="240" w:lineRule="auto"/>
        <w:ind w:left="0" w:firstLine="567"/>
        <w:jc w:val="both"/>
        <w:rPr>
          <w:rFonts w:ascii="Times New Roman" w:hAnsi="Times New Roman" w:cs="Times New Roman"/>
          <w:lang w:val="ro-RO"/>
        </w:rPr>
      </w:pPr>
    </w:p>
    <w:p w14:paraId="391BC16A" w14:textId="7B71024D" w:rsidR="003B568D" w:rsidRPr="00A45D67" w:rsidRDefault="003B568D" w:rsidP="00A45D67">
      <w:pPr>
        <w:pStyle w:val="a7"/>
        <w:numPr>
          <w:ilvl w:val="0"/>
          <w:numId w:val="10"/>
        </w:numPr>
        <w:tabs>
          <w:tab w:val="left" w:pos="426"/>
          <w:tab w:val="left" w:pos="851"/>
        </w:tabs>
        <w:spacing w:after="0" w:line="240" w:lineRule="auto"/>
        <w:ind w:left="0" w:firstLine="567"/>
        <w:jc w:val="both"/>
        <w:rPr>
          <w:rFonts w:ascii="Times New Roman" w:hAnsi="Times New Roman" w:cs="Times New Roman"/>
          <w:lang w:val="ro-RO"/>
        </w:rPr>
      </w:pPr>
      <w:r w:rsidRPr="00A45D67">
        <w:rPr>
          <w:rFonts w:ascii="Times New Roman" w:hAnsi="Times New Roman" w:cs="Times New Roman"/>
          <w:lang w:val="ro-RO"/>
        </w:rPr>
        <w:t>Articolul 55</w:t>
      </w:r>
      <w:r w:rsidR="001C7DB6" w:rsidRPr="00A45D67">
        <w:rPr>
          <w:rFonts w:ascii="Times New Roman" w:hAnsi="Times New Roman" w:cs="Times New Roman"/>
          <w:lang w:val="ro-RO"/>
        </w:rPr>
        <w:t>:</w:t>
      </w:r>
    </w:p>
    <w:p w14:paraId="45EC9302" w14:textId="6828E604" w:rsidR="003B568D" w:rsidRPr="00A45D67" w:rsidRDefault="001C7DB6" w:rsidP="00A45D67">
      <w:pPr>
        <w:pStyle w:val="a7"/>
        <w:tabs>
          <w:tab w:val="left" w:pos="426"/>
        </w:tabs>
        <w:spacing w:after="0" w:line="240" w:lineRule="auto"/>
        <w:ind w:left="0" w:firstLine="567"/>
        <w:jc w:val="both"/>
        <w:rPr>
          <w:rFonts w:ascii="Times New Roman" w:hAnsi="Times New Roman" w:cs="Times New Roman"/>
          <w:lang w:val="ro-RO"/>
        </w:rPr>
      </w:pPr>
      <w:r w:rsidRPr="00A45D67">
        <w:rPr>
          <w:rFonts w:ascii="Times New Roman" w:hAnsi="Times New Roman" w:cs="Times New Roman"/>
          <w:lang w:val="ro-RO"/>
        </w:rPr>
        <w:tab/>
      </w:r>
      <w:r w:rsidR="003B568D" w:rsidRPr="00A45D67">
        <w:rPr>
          <w:rFonts w:ascii="Times New Roman" w:hAnsi="Times New Roman" w:cs="Times New Roman"/>
          <w:lang w:val="ro-RO"/>
        </w:rPr>
        <w:t>alineatul (1)</w:t>
      </w:r>
      <w:r w:rsidR="00343C81" w:rsidRPr="00A45D67">
        <w:rPr>
          <w:rFonts w:ascii="Times New Roman" w:hAnsi="Times New Roman" w:cs="Times New Roman"/>
          <w:lang w:val="ro-RO"/>
        </w:rPr>
        <w:t xml:space="preserve"> va avea următorul cuprins:</w:t>
      </w:r>
    </w:p>
    <w:p w14:paraId="083190C0" w14:textId="3D5E47E1" w:rsidR="00343C81" w:rsidRPr="00A45D67" w:rsidRDefault="001C7DB6" w:rsidP="00A45D67">
      <w:pPr>
        <w:pStyle w:val="a7"/>
        <w:tabs>
          <w:tab w:val="left" w:pos="426"/>
        </w:tabs>
        <w:spacing w:after="0" w:line="240" w:lineRule="auto"/>
        <w:ind w:left="0" w:firstLine="567"/>
        <w:jc w:val="both"/>
        <w:rPr>
          <w:rFonts w:ascii="Times New Roman" w:hAnsi="Times New Roman" w:cs="Times New Roman"/>
          <w:lang w:val="ro-RO"/>
        </w:rPr>
      </w:pPr>
      <w:r w:rsidRPr="00A45D67">
        <w:rPr>
          <w:rFonts w:ascii="Times New Roman" w:hAnsi="Times New Roman" w:cs="Times New Roman"/>
          <w:lang w:val="ro-RO"/>
        </w:rPr>
        <w:tab/>
        <w:t>„</w:t>
      </w:r>
      <w:r w:rsidR="00343C81" w:rsidRPr="00A45D67">
        <w:rPr>
          <w:rFonts w:ascii="Times New Roman" w:hAnsi="Times New Roman" w:cs="Times New Roman"/>
          <w:lang w:val="ro-RO"/>
        </w:rPr>
        <w:t>(1) Orice deţinere calificată al cărei cuantum depăşeşte 15% din capitalul eligibil al instituției de credit, astfel cum este definit în actele normative ale Băncii Naţionale a Moldovei, într-o întreprindere care nu este o entitate din sectorul financiar face obiectul dispoziţiilor prevăzute la alin.(3).”;</w:t>
      </w:r>
    </w:p>
    <w:p w14:paraId="5AE7EB35" w14:textId="7097C18D" w:rsidR="00343C81" w:rsidRPr="00A45D67" w:rsidRDefault="001C7DB6" w:rsidP="00A45D67">
      <w:pPr>
        <w:pStyle w:val="a7"/>
        <w:tabs>
          <w:tab w:val="left" w:pos="426"/>
        </w:tabs>
        <w:spacing w:after="0" w:line="240" w:lineRule="auto"/>
        <w:ind w:left="0" w:firstLine="567"/>
        <w:jc w:val="both"/>
        <w:rPr>
          <w:rFonts w:ascii="Times New Roman" w:hAnsi="Times New Roman" w:cs="Times New Roman"/>
          <w:lang w:val="ro-RO"/>
        </w:rPr>
      </w:pPr>
      <w:r w:rsidRPr="00A45D67">
        <w:rPr>
          <w:rFonts w:ascii="Times New Roman" w:hAnsi="Times New Roman" w:cs="Times New Roman"/>
          <w:lang w:val="ro-RO"/>
        </w:rPr>
        <w:tab/>
      </w:r>
      <w:r w:rsidR="00343C81" w:rsidRPr="00A45D67">
        <w:rPr>
          <w:rFonts w:ascii="Times New Roman" w:hAnsi="Times New Roman" w:cs="Times New Roman"/>
          <w:lang w:val="ro-RO"/>
        </w:rPr>
        <w:t>la alineatul (2), textul “</w:t>
      </w:r>
      <w:r w:rsidR="00B220E4" w:rsidRPr="00A45D67">
        <w:rPr>
          <w:rFonts w:ascii="Times New Roman" w:hAnsi="Times New Roman" w:cs="Times New Roman"/>
          <w:lang w:val="ro-RO"/>
        </w:rPr>
        <w:t xml:space="preserve">cele menționate la </w:t>
      </w:r>
      <w:r w:rsidR="00343C81" w:rsidRPr="00A45D67">
        <w:rPr>
          <w:rFonts w:ascii="Times New Roman" w:hAnsi="Times New Roman" w:cs="Times New Roman"/>
          <w:lang w:val="ro-RO"/>
        </w:rPr>
        <w:t>alin.(1) lit. a) și b) care depășește 20%” se substituie cu textul “</w:t>
      </w:r>
      <w:r w:rsidR="00B220E4" w:rsidRPr="00A45D67">
        <w:rPr>
          <w:rFonts w:ascii="Times New Roman" w:hAnsi="Times New Roman" w:cs="Times New Roman"/>
          <w:lang w:val="ro-RO"/>
        </w:rPr>
        <w:t xml:space="preserve">entitățile din sectorul financiar </w:t>
      </w:r>
      <w:r w:rsidR="00343C81" w:rsidRPr="00A45D67">
        <w:rPr>
          <w:rFonts w:ascii="Times New Roman" w:hAnsi="Times New Roman" w:cs="Times New Roman"/>
          <w:lang w:val="ro-RO"/>
        </w:rPr>
        <w:t>care depășește 60%”.</w:t>
      </w:r>
    </w:p>
    <w:p w14:paraId="1F831D76" w14:textId="77777777" w:rsidR="003B568D" w:rsidRPr="00A45D67" w:rsidRDefault="003B568D" w:rsidP="00A45D67">
      <w:pPr>
        <w:pStyle w:val="a7"/>
        <w:tabs>
          <w:tab w:val="left" w:pos="426"/>
        </w:tabs>
        <w:spacing w:after="0" w:line="240" w:lineRule="auto"/>
        <w:ind w:left="0" w:firstLine="567"/>
        <w:jc w:val="both"/>
        <w:rPr>
          <w:rFonts w:ascii="Times New Roman" w:hAnsi="Times New Roman" w:cs="Times New Roman"/>
          <w:lang w:val="ro-RO"/>
        </w:rPr>
      </w:pPr>
    </w:p>
    <w:p w14:paraId="4D86BC8F" w14:textId="0843D5EF" w:rsidR="00B220E4" w:rsidRPr="00A45D67" w:rsidRDefault="00343C81" w:rsidP="00A45D67">
      <w:pPr>
        <w:pStyle w:val="a7"/>
        <w:numPr>
          <w:ilvl w:val="0"/>
          <w:numId w:val="10"/>
        </w:numPr>
        <w:tabs>
          <w:tab w:val="left" w:pos="426"/>
          <w:tab w:val="left" w:pos="851"/>
        </w:tabs>
        <w:spacing w:after="0" w:line="240" w:lineRule="auto"/>
        <w:ind w:left="0" w:firstLine="567"/>
        <w:jc w:val="both"/>
        <w:rPr>
          <w:rFonts w:ascii="Times New Roman" w:hAnsi="Times New Roman" w:cs="Times New Roman"/>
          <w:lang w:val="ro-RO"/>
        </w:rPr>
      </w:pPr>
      <w:r w:rsidRPr="00A45D67">
        <w:rPr>
          <w:rFonts w:ascii="Times New Roman" w:hAnsi="Times New Roman" w:cs="Times New Roman"/>
          <w:lang w:val="ro-RO"/>
        </w:rPr>
        <w:t>La articolul 56 și articolul 57, textul “</w:t>
      </w:r>
      <w:r w:rsidR="00B220E4" w:rsidRPr="00A45D67">
        <w:rPr>
          <w:rFonts w:ascii="Times New Roman" w:hAnsi="Times New Roman" w:cs="Times New Roman"/>
          <w:lang w:val="ro-RO"/>
        </w:rPr>
        <w:t xml:space="preserve">prevăzute la art. 55 alin. (1) </w:t>
      </w:r>
      <w:r w:rsidRPr="00A45D67">
        <w:rPr>
          <w:rFonts w:ascii="Times New Roman" w:hAnsi="Times New Roman" w:cs="Times New Roman"/>
          <w:lang w:val="ro-RO"/>
        </w:rPr>
        <w:t xml:space="preserve">lit.a) și b)” se </w:t>
      </w:r>
      <w:r w:rsidR="00B220E4" w:rsidRPr="00A45D67">
        <w:rPr>
          <w:rFonts w:ascii="Times New Roman" w:hAnsi="Times New Roman" w:cs="Times New Roman"/>
          <w:lang w:val="ro-RO"/>
        </w:rPr>
        <w:t>substituie cu cuvintele “din sectorul financiar”</w:t>
      </w:r>
      <w:r w:rsidRPr="00A45D67">
        <w:rPr>
          <w:rFonts w:ascii="Times New Roman" w:hAnsi="Times New Roman" w:cs="Times New Roman"/>
          <w:lang w:val="ro-RO"/>
        </w:rPr>
        <w:t>.</w:t>
      </w:r>
    </w:p>
    <w:p w14:paraId="6E64EB13" w14:textId="77777777" w:rsidR="00B220E4" w:rsidRPr="00A45D67" w:rsidRDefault="00B220E4" w:rsidP="00A45D67">
      <w:pPr>
        <w:pStyle w:val="a7"/>
        <w:tabs>
          <w:tab w:val="left" w:pos="426"/>
          <w:tab w:val="left" w:pos="851"/>
        </w:tabs>
        <w:spacing w:after="0" w:line="240" w:lineRule="auto"/>
        <w:ind w:left="0" w:firstLine="567"/>
        <w:jc w:val="both"/>
        <w:rPr>
          <w:rFonts w:ascii="Times New Roman" w:hAnsi="Times New Roman" w:cs="Times New Roman"/>
          <w:lang w:val="ro-RO"/>
        </w:rPr>
      </w:pPr>
    </w:p>
    <w:p w14:paraId="008233E6" w14:textId="182D711B" w:rsidR="00B220E4" w:rsidRPr="00A45D67" w:rsidRDefault="00B220E4" w:rsidP="00A45D67">
      <w:pPr>
        <w:pStyle w:val="a7"/>
        <w:numPr>
          <w:ilvl w:val="0"/>
          <w:numId w:val="10"/>
        </w:numPr>
        <w:tabs>
          <w:tab w:val="left" w:pos="426"/>
          <w:tab w:val="left" w:pos="851"/>
        </w:tabs>
        <w:spacing w:after="0" w:line="240" w:lineRule="auto"/>
        <w:ind w:left="0" w:firstLine="567"/>
        <w:jc w:val="both"/>
        <w:rPr>
          <w:rFonts w:ascii="Times New Roman" w:hAnsi="Times New Roman" w:cs="Times New Roman"/>
          <w:lang w:val="ro-RO"/>
        </w:rPr>
      </w:pPr>
      <w:r w:rsidRPr="00A45D67">
        <w:rPr>
          <w:rFonts w:ascii="Times New Roman" w:hAnsi="Times New Roman" w:cs="Times New Roman"/>
          <w:lang w:val="ro-RO"/>
        </w:rPr>
        <w:t xml:space="preserve">La articolul 57, </w:t>
      </w:r>
      <w:r w:rsidR="001C7DB6" w:rsidRPr="00A45D67">
        <w:rPr>
          <w:rFonts w:ascii="Times New Roman" w:hAnsi="Times New Roman" w:cs="Times New Roman"/>
          <w:lang w:val="ro-RO"/>
        </w:rPr>
        <w:t>textul</w:t>
      </w:r>
      <w:r w:rsidRPr="00A45D67">
        <w:rPr>
          <w:rFonts w:ascii="Times New Roman" w:hAnsi="Times New Roman" w:cs="Times New Roman"/>
          <w:lang w:val="ro-RO"/>
        </w:rPr>
        <w:t xml:space="preserve"> “menționate la art. 55 alin. (1) lit. a) și b) se substituie cu cuvintele “entități din sectorul financiar”.</w:t>
      </w:r>
    </w:p>
    <w:p w14:paraId="18115945" w14:textId="77777777" w:rsidR="009F5AA8" w:rsidRPr="00A45D67" w:rsidRDefault="009F5AA8" w:rsidP="00A45D67">
      <w:pPr>
        <w:pStyle w:val="a7"/>
        <w:tabs>
          <w:tab w:val="left" w:pos="426"/>
          <w:tab w:val="left" w:pos="851"/>
        </w:tabs>
        <w:spacing w:after="0" w:line="240" w:lineRule="auto"/>
        <w:ind w:left="0" w:firstLine="567"/>
        <w:jc w:val="both"/>
        <w:rPr>
          <w:rFonts w:ascii="Times New Roman" w:hAnsi="Times New Roman" w:cs="Times New Roman"/>
          <w:lang w:val="ro-RO"/>
        </w:rPr>
      </w:pPr>
    </w:p>
    <w:p w14:paraId="3DB95A81" w14:textId="4794317B" w:rsidR="009F5AA8" w:rsidRPr="00A45D67" w:rsidRDefault="001C7DB6" w:rsidP="00A45D67">
      <w:pPr>
        <w:pStyle w:val="a7"/>
        <w:numPr>
          <w:ilvl w:val="0"/>
          <w:numId w:val="10"/>
        </w:numPr>
        <w:tabs>
          <w:tab w:val="left" w:pos="426"/>
          <w:tab w:val="left" w:pos="851"/>
        </w:tabs>
        <w:spacing w:after="0" w:line="240" w:lineRule="auto"/>
        <w:ind w:left="0" w:firstLine="567"/>
        <w:jc w:val="both"/>
        <w:rPr>
          <w:rFonts w:ascii="Times New Roman" w:hAnsi="Times New Roman" w:cs="Times New Roman"/>
          <w:lang w:val="ro-RO"/>
        </w:rPr>
      </w:pPr>
      <w:r w:rsidRPr="00A45D67">
        <w:rPr>
          <w:rFonts w:ascii="Times New Roman" w:hAnsi="Times New Roman" w:cs="Times New Roman"/>
          <w:lang w:val="ro-RO"/>
        </w:rPr>
        <w:t>S</w:t>
      </w:r>
      <w:r w:rsidR="00160A4D" w:rsidRPr="00A45D67">
        <w:rPr>
          <w:rFonts w:ascii="Times New Roman" w:hAnsi="Times New Roman" w:cs="Times New Roman"/>
          <w:lang w:val="ro-RO"/>
        </w:rPr>
        <w:t xml:space="preserve">e </w:t>
      </w:r>
      <w:r w:rsidR="00343C81" w:rsidRPr="00A45D67">
        <w:rPr>
          <w:rFonts w:ascii="Times New Roman" w:hAnsi="Times New Roman" w:cs="Times New Roman"/>
          <w:lang w:val="ro-RO"/>
        </w:rPr>
        <w:t>completează cu Capitolul 3</w:t>
      </w:r>
      <w:r w:rsidR="00343C81" w:rsidRPr="00A45D67">
        <w:rPr>
          <w:rFonts w:ascii="Times New Roman" w:hAnsi="Times New Roman" w:cs="Times New Roman"/>
          <w:vertAlign w:val="superscript"/>
          <w:lang w:val="ro-RO"/>
        </w:rPr>
        <w:t>1</w:t>
      </w:r>
      <w:r w:rsidR="00343C81" w:rsidRPr="00A45D67">
        <w:rPr>
          <w:rFonts w:ascii="Times New Roman" w:hAnsi="Times New Roman" w:cs="Times New Roman"/>
          <w:lang w:val="ro-RO"/>
        </w:rPr>
        <w:t xml:space="preserve"> cu următorul cuprins:</w:t>
      </w:r>
      <w:r w:rsidR="009F5AA8" w:rsidRPr="00A45D67">
        <w:rPr>
          <w:rFonts w:ascii="Times New Roman" w:hAnsi="Times New Roman" w:cs="Times New Roman"/>
          <w:b/>
          <w:bCs/>
          <w:lang w:val="ro-RO"/>
        </w:rPr>
        <w:t xml:space="preserve"> </w:t>
      </w:r>
    </w:p>
    <w:p w14:paraId="2D780820" w14:textId="4A4FAFA4" w:rsidR="009F5AA8" w:rsidRPr="00A45D67" w:rsidRDefault="009F5AA8" w:rsidP="006B4791">
      <w:pPr>
        <w:spacing w:after="0" w:line="240" w:lineRule="auto"/>
        <w:ind w:firstLine="567"/>
        <w:jc w:val="center"/>
        <w:rPr>
          <w:rFonts w:ascii="Times New Roman" w:hAnsi="Times New Roman" w:cs="Times New Roman"/>
          <w:b/>
          <w:vertAlign w:val="superscript"/>
          <w:lang w:val="ro-RO"/>
        </w:rPr>
      </w:pPr>
      <w:r w:rsidRPr="00A45D67">
        <w:rPr>
          <w:rFonts w:ascii="Times New Roman" w:hAnsi="Times New Roman" w:cs="Times New Roman"/>
          <w:lang w:val="ro-RO"/>
        </w:rPr>
        <w:t>“</w:t>
      </w:r>
      <w:r w:rsidRPr="00A45D67">
        <w:rPr>
          <w:rFonts w:ascii="Times New Roman" w:hAnsi="Times New Roman" w:cs="Times New Roman"/>
          <w:b/>
          <w:bCs/>
          <w:lang w:val="ro-RO"/>
        </w:rPr>
        <w:t>Capitolul 3</w:t>
      </w:r>
      <w:r w:rsidRPr="00A45D67">
        <w:rPr>
          <w:rFonts w:ascii="Times New Roman" w:hAnsi="Times New Roman" w:cs="Times New Roman"/>
          <w:b/>
          <w:bCs/>
          <w:vertAlign w:val="superscript"/>
          <w:lang w:val="ro-RO"/>
        </w:rPr>
        <w:t>1</w:t>
      </w:r>
    </w:p>
    <w:p w14:paraId="754721B2" w14:textId="45437FCC" w:rsidR="009F5AA8" w:rsidRPr="00A45D67" w:rsidRDefault="009F5AA8" w:rsidP="006B4791">
      <w:pPr>
        <w:pStyle w:val="a7"/>
        <w:tabs>
          <w:tab w:val="left" w:pos="426"/>
        </w:tabs>
        <w:spacing w:after="0" w:line="240" w:lineRule="auto"/>
        <w:ind w:left="0" w:firstLine="567"/>
        <w:jc w:val="center"/>
        <w:rPr>
          <w:rFonts w:ascii="Times New Roman" w:hAnsi="Times New Roman" w:cs="Times New Roman"/>
          <w:lang w:val="ro-RO"/>
        </w:rPr>
      </w:pPr>
      <w:r w:rsidRPr="00A45D67">
        <w:rPr>
          <w:rFonts w:ascii="Times New Roman" w:hAnsi="Times New Roman" w:cs="Times New Roman"/>
          <w:b/>
          <w:bCs/>
          <w:lang w:val="ro-RO"/>
        </w:rPr>
        <w:t>DEȚINERI SEMNIFICATIVE ALE INSTITUȚIILOR DE CREDIT, SOCIETĂȚILOR FINANCIARE HOLDING ȘI A SOCIETĂȚILOR FINANCIARE HOLDING MIXTE</w:t>
      </w:r>
      <w:r w:rsidRPr="00A45D67">
        <w:rPr>
          <w:rFonts w:ascii="Times New Roman" w:hAnsi="Times New Roman" w:cs="Times New Roman"/>
          <w:lang w:val="ro-RO"/>
        </w:rPr>
        <w:t>”.</w:t>
      </w:r>
    </w:p>
    <w:p w14:paraId="64E56313" w14:textId="77777777" w:rsidR="009F5AA8" w:rsidRPr="00A45D67" w:rsidRDefault="009F5AA8" w:rsidP="00A45D67">
      <w:pPr>
        <w:pStyle w:val="a7"/>
        <w:tabs>
          <w:tab w:val="left" w:pos="426"/>
        </w:tabs>
        <w:spacing w:after="0" w:line="240" w:lineRule="auto"/>
        <w:ind w:left="0" w:firstLine="567"/>
        <w:jc w:val="both"/>
        <w:rPr>
          <w:rFonts w:ascii="Times New Roman" w:hAnsi="Times New Roman" w:cs="Times New Roman"/>
          <w:lang w:val="ro-RO"/>
        </w:rPr>
      </w:pPr>
    </w:p>
    <w:p w14:paraId="3BE66707" w14:textId="60303137" w:rsidR="00CA4A74" w:rsidRPr="00A45D67" w:rsidRDefault="00343C81" w:rsidP="00A45D67">
      <w:pPr>
        <w:pStyle w:val="a7"/>
        <w:numPr>
          <w:ilvl w:val="0"/>
          <w:numId w:val="10"/>
        </w:numPr>
        <w:tabs>
          <w:tab w:val="left" w:pos="426"/>
          <w:tab w:val="left" w:pos="851"/>
        </w:tabs>
        <w:spacing w:after="0" w:line="240" w:lineRule="auto"/>
        <w:ind w:left="0" w:firstLine="567"/>
        <w:jc w:val="both"/>
        <w:rPr>
          <w:rFonts w:ascii="Times New Roman" w:hAnsi="Times New Roman" w:cs="Times New Roman"/>
          <w:lang w:val="ro-RO"/>
        </w:rPr>
      </w:pPr>
      <w:r w:rsidRPr="00A45D67">
        <w:rPr>
          <w:rFonts w:ascii="Times New Roman" w:hAnsi="Times New Roman" w:cs="Times New Roman"/>
          <w:lang w:val="ro-RO"/>
        </w:rPr>
        <w:t>Articolul 58 va avea următorul cuprins:</w:t>
      </w:r>
    </w:p>
    <w:p w14:paraId="32D81058" w14:textId="1AA3447F" w:rsidR="009F5AA8" w:rsidRPr="00A45D67" w:rsidRDefault="001C7DB6" w:rsidP="00A45D67">
      <w:pPr>
        <w:spacing w:after="0" w:line="240" w:lineRule="auto"/>
        <w:ind w:firstLine="567"/>
        <w:jc w:val="both"/>
        <w:rPr>
          <w:rFonts w:ascii="Times New Roman" w:hAnsi="Times New Roman" w:cs="Times New Roman"/>
          <w:b/>
          <w:bCs/>
          <w:lang w:val="ro-RO"/>
        </w:rPr>
      </w:pPr>
      <w:bookmarkStart w:id="23" w:name="_Hlk215564216"/>
      <w:r w:rsidRPr="00A45D67">
        <w:rPr>
          <w:rFonts w:ascii="Times New Roman" w:hAnsi="Times New Roman" w:cs="Times New Roman"/>
          <w:lang w:val="ro-RO"/>
        </w:rPr>
        <w:t>„</w:t>
      </w:r>
      <w:r w:rsidR="009F5AA8" w:rsidRPr="00A45D67">
        <w:rPr>
          <w:rFonts w:ascii="Times New Roman" w:hAnsi="Times New Roman" w:cs="Times New Roman"/>
          <w:b/>
          <w:bCs/>
          <w:lang w:val="ro-RO"/>
        </w:rPr>
        <w:t xml:space="preserve">Articolul 58. </w:t>
      </w:r>
      <w:r w:rsidR="009F5AA8" w:rsidRPr="00A45D67">
        <w:rPr>
          <w:rFonts w:ascii="Times New Roman" w:hAnsi="Times New Roman" w:cs="Times New Roman"/>
          <w:lang w:val="ro-RO"/>
        </w:rPr>
        <w:t>Obligația de notificare prealabilă a dobândirii unei dețineri semnificative</w:t>
      </w:r>
    </w:p>
    <w:bookmarkEnd w:id="23"/>
    <w:p w14:paraId="25F7C820" w14:textId="55365EAA" w:rsidR="009F5AA8" w:rsidRPr="00A45D67" w:rsidRDefault="009F5AA8" w:rsidP="00A45D67">
      <w:pPr>
        <w:spacing w:after="0" w:line="240" w:lineRule="auto"/>
        <w:ind w:firstLine="567"/>
        <w:jc w:val="both"/>
        <w:rPr>
          <w:rFonts w:ascii="Times New Roman" w:hAnsi="Times New Roman" w:cs="Times New Roman"/>
          <w:lang w:val="ro-RO"/>
        </w:rPr>
      </w:pPr>
      <w:r w:rsidRPr="00A45D67">
        <w:rPr>
          <w:rFonts w:ascii="Times New Roman" w:hAnsi="Times New Roman" w:cs="Times New Roman"/>
          <w:lang w:val="ro-RO"/>
        </w:rPr>
        <w:t>(1) Instituțiile de credit, precum și societățile financiare holding și societățile financiare holding mixte care fac obiectul art. 116</w:t>
      </w:r>
      <w:r w:rsidRPr="00A45D67">
        <w:rPr>
          <w:rFonts w:ascii="Times New Roman" w:hAnsi="Times New Roman" w:cs="Times New Roman"/>
          <w:vertAlign w:val="superscript"/>
          <w:lang w:val="ro-RO"/>
        </w:rPr>
        <w:t>1</w:t>
      </w:r>
      <w:r w:rsidRPr="00A45D67">
        <w:rPr>
          <w:rFonts w:ascii="Times New Roman" w:hAnsi="Times New Roman" w:cs="Times New Roman"/>
          <w:lang w:val="ro-RO"/>
        </w:rPr>
        <w:t xml:space="preserve"> alin. (1)-(2) (în sensul prezentului capitol, denumit în </w:t>
      </w:r>
      <w:r w:rsidRPr="00A45D67">
        <w:rPr>
          <w:rFonts w:ascii="Times New Roman" w:hAnsi="Times New Roman" w:cs="Times New Roman"/>
          <w:lang w:val="ro-RO"/>
        </w:rPr>
        <w:lastRenderedPageBreak/>
        <w:t xml:space="preserve">continuare „potențialul achizitor”) sunt obligate să notifice în scris în prealabil Banca Națională a Moldovei, în calitate de autoritate competentă responsabilă cu supravegherea unei instituții de credit persoană juridică din Republica Moldova sau în calitate de supraveghetor consolidant, în conformitate cu actele normative emise pentru aplicarea prezentei legi, în cazul în care intenționează să achiziționeze, direct sau indirect, o deținere semnificativă (în sensul prezentului capitol, denumit în continuare “proiectul de achiziție”). </w:t>
      </w:r>
    </w:p>
    <w:p w14:paraId="2DC54A65" w14:textId="2CA9E477" w:rsidR="009F5AA8" w:rsidRPr="00A45D67" w:rsidRDefault="009F5AA8" w:rsidP="00A45D67">
      <w:pPr>
        <w:spacing w:after="0" w:line="240" w:lineRule="auto"/>
        <w:ind w:firstLine="567"/>
        <w:jc w:val="both"/>
        <w:rPr>
          <w:rFonts w:ascii="Times New Roman" w:hAnsi="Times New Roman" w:cs="Times New Roman"/>
          <w:lang w:val="ro-RO"/>
        </w:rPr>
      </w:pPr>
      <w:r w:rsidRPr="00A45D67">
        <w:rPr>
          <w:rFonts w:ascii="Times New Roman" w:hAnsi="Times New Roman" w:cs="Times New Roman"/>
          <w:lang w:val="ro-RO"/>
        </w:rPr>
        <w:t>(2) În sensul prezentului capitol, o deținere este considerată semnificativă dacă reprezintă cel puțin 1</w:t>
      </w:r>
      <w:r w:rsidR="00297297" w:rsidRPr="00A45D67">
        <w:rPr>
          <w:rFonts w:ascii="Times New Roman" w:hAnsi="Times New Roman" w:cs="Times New Roman"/>
          <w:lang w:val="ro-RO"/>
        </w:rPr>
        <w:t>0</w:t>
      </w:r>
      <w:r w:rsidRPr="00A45D67">
        <w:rPr>
          <w:rFonts w:ascii="Times New Roman" w:hAnsi="Times New Roman" w:cs="Times New Roman"/>
          <w:lang w:val="ro-RO"/>
        </w:rPr>
        <w:t xml:space="preserve"> % din capitalul eligibil al potențialului achizitor. </w:t>
      </w:r>
    </w:p>
    <w:p w14:paraId="04C3C535" w14:textId="77777777" w:rsidR="009F5AA8" w:rsidRPr="00A45D67" w:rsidRDefault="009F5AA8" w:rsidP="00A45D67">
      <w:pPr>
        <w:spacing w:after="0" w:line="240" w:lineRule="auto"/>
        <w:ind w:firstLine="567"/>
        <w:jc w:val="both"/>
        <w:rPr>
          <w:rFonts w:ascii="Times New Roman" w:hAnsi="Times New Roman" w:cs="Times New Roman"/>
          <w:lang w:val="ro-RO"/>
        </w:rPr>
      </w:pPr>
      <w:r w:rsidRPr="00A45D67">
        <w:rPr>
          <w:rFonts w:ascii="Times New Roman" w:hAnsi="Times New Roman" w:cs="Times New Roman"/>
          <w:lang w:val="ro-RO"/>
        </w:rPr>
        <w:t>(3) În sensul alin. (1), în cazul în care potențialul achizitor este:</w:t>
      </w:r>
    </w:p>
    <w:p w14:paraId="657144CA" w14:textId="77777777" w:rsidR="009F5AA8" w:rsidRPr="00A45D67" w:rsidRDefault="009F5AA8" w:rsidP="00A45D67">
      <w:pPr>
        <w:spacing w:after="0" w:line="240" w:lineRule="auto"/>
        <w:ind w:firstLine="567"/>
        <w:jc w:val="both"/>
        <w:rPr>
          <w:rFonts w:ascii="Times New Roman" w:hAnsi="Times New Roman" w:cs="Times New Roman"/>
          <w:lang w:val="ro-RO"/>
        </w:rPr>
      </w:pPr>
      <w:r w:rsidRPr="00A45D67">
        <w:rPr>
          <w:rFonts w:ascii="Times New Roman" w:hAnsi="Times New Roman" w:cs="Times New Roman"/>
          <w:lang w:val="ro-RO"/>
        </w:rPr>
        <w:t>a) o instituție de credit, pragul menționat la alin. (2) se aplică atât pe bază individuală, cât și pe bază consolidată;</w:t>
      </w:r>
    </w:p>
    <w:p w14:paraId="4568DE9C" w14:textId="12958E4A" w:rsidR="009F5AA8" w:rsidRPr="00A45D67" w:rsidRDefault="009F5AA8" w:rsidP="00A45D67">
      <w:pPr>
        <w:spacing w:after="0" w:line="240" w:lineRule="auto"/>
        <w:ind w:firstLine="567"/>
        <w:jc w:val="both"/>
        <w:rPr>
          <w:rFonts w:ascii="Times New Roman" w:hAnsi="Times New Roman" w:cs="Times New Roman"/>
          <w:i/>
          <w:color w:val="0F9ED5" w:themeColor="accent4"/>
          <w:lang w:val="ro-RO"/>
        </w:rPr>
      </w:pPr>
      <w:r w:rsidRPr="00A45D67">
        <w:rPr>
          <w:rFonts w:ascii="Times New Roman" w:hAnsi="Times New Roman" w:cs="Times New Roman"/>
          <w:lang w:val="ro-RO"/>
        </w:rPr>
        <w:t>b) o societate financiară holding sau o societate financiară holding mixt care fac</w:t>
      </w:r>
      <w:r w:rsidR="00364F30" w:rsidRPr="00A45D67">
        <w:rPr>
          <w:rFonts w:ascii="Times New Roman" w:hAnsi="Times New Roman" w:cs="Times New Roman"/>
          <w:lang w:val="ro-RO"/>
        </w:rPr>
        <w:t xml:space="preserve">e </w:t>
      </w:r>
      <w:r w:rsidRPr="00A45D67">
        <w:rPr>
          <w:rFonts w:ascii="Times New Roman" w:hAnsi="Times New Roman" w:cs="Times New Roman"/>
          <w:lang w:val="ro-RO"/>
        </w:rPr>
        <w:t>obiectul art. 116</w:t>
      </w:r>
      <w:r w:rsidRPr="00A45D67">
        <w:rPr>
          <w:rFonts w:ascii="Times New Roman" w:hAnsi="Times New Roman" w:cs="Times New Roman"/>
          <w:vertAlign w:val="superscript"/>
          <w:lang w:val="ro-RO"/>
        </w:rPr>
        <w:t>1</w:t>
      </w:r>
      <w:r w:rsidRPr="00A45D67">
        <w:rPr>
          <w:rFonts w:ascii="Times New Roman" w:hAnsi="Times New Roman" w:cs="Times New Roman"/>
          <w:lang w:val="ro-RO"/>
        </w:rPr>
        <w:t xml:space="preserve"> alin. (1)-(2), pragul menționat la alin. (2) se aplică pe bază consolidată.</w:t>
      </w:r>
    </w:p>
    <w:p w14:paraId="6330EFB8" w14:textId="427DC678" w:rsidR="009F5AA8" w:rsidRPr="00A45D67" w:rsidRDefault="009F5AA8" w:rsidP="00A45D67">
      <w:pPr>
        <w:spacing w:after="0" w:line="240" w:lineRule="auto"/>
        <w:ind w:firstLine="567"/>
        <w:jc w:val="both"/>
        <w:rPr>
          <w:rFonts w:ascii="Times New Roman" w:hAnsi="Times New Roman" w:cs="Times New Roman"/>
          <w:b/>
          <w:bCs/>
          <w:color w:val="FF0000"/>
          <w:lang w:val="ro-RO"/>
        </w:rPr>
      </w:pPr>
      <w:r w:rsidRPr="00A45D67">
        <w:rPr>
          <w:rFonts w:ascii="Times New Roman" w:hAnsi="Times New Roman" w:cs="Times New Roman"/>
          <w:lang w:val="ro-RO"/>
        </w:rPr>
        <w:t>(4) În cazul în care pragul menționat la alin. (2) este depășit numai pe bază individuală, potențialul achizitor notifică Banca Națională a Moldovei, atunci când aceasta are calitate de autoritate competentă responsabilă cu supravegherea acestei instituții de credit la nivel individual. În cazul în care pragul respectiv este depășit atât pe bază individuală, cât și pe baza situației consolidate a grupului, precum și în cazul în care potențialul achizitor este o societate financiară holding sau o societate financiară holding mixtă care fac obiectul art. 116</w:t>
      </w:r>
      <w:r w:rsidRPr="00A45D67">
        <w:rPr>
          <w:rFonts w:ascii="Times New Roman" w:hAnsi="Times New Roman" w:cs="Times New Roman"/>
          <w:vertAlign w:val="superscript"/>
          <w:lang w:val="ro-RO"/>
        </w:rPr>
        <w:t>1</w:t>
      </w:r>
      <w:r w:rsidRPr="00A45D67">
        <w:rPr>
          <w:rFonts w:ascii="Times New Roman" w:hAnsi="Times New Roman" w:cs="Times New Roman"/>
          <w:lang w:val="ro-RO"/>
        </w:rPr>
        <w:t xml:space="preserve"> alin. (1)-(2), acestea notifică Banca Națională a Moldovei, astfel cum prevede alin. (1) în cazul în care aceasta are calitatea de autoritate competentă responsabilă cu supravegherea instituției de credit pe bază consolidată sau supraveghetorul consolidant, altul decât Banca Națională a Moldovei, când aceasta din urmă nu are această calitate.</w:t>
      </w:r>
      <w:r w:rsidRPr="00A45D67">
        <w:rPr>
          <w:rFonts w:ascii="Times New Roman" w:hAnsi="Times New Roman" w:cs="Times New Roman"/>
          <w:b/>
          <w:bCs/>
          <w:color w:val="FF0000"/>
          <w:lang w:val="ro-RO"/>
        </w:rPr>
        <w:t xml:space="preserve"> </w:t>
      </w:r>
    </w:p>
    <w:p w14:paraId="67695902" w14:textId="6E33BD70" w:rsidR="009F5AA8" w:rsidRPr="00A45D67" w:rsidRDefault="009F5AA8" w:rsidP="00A45D67">
      <w:pPr>
        <w:spacing w:after="0" w:line="240" w:lineRule="auto"/>
        <w:ind w:firstLine="567"/>
        <w:jc w:val="both"/>
        <w:rPr>
          <w:rFonts w:ascii="Times New Roman" w:hAnsi="Times New Roman" w:cs="Times New Roman"/>
          <w:b/>
          <w:bCs/>
          <w:color w:val="FF0000"/>
          <w:lang w:val="ro-RO"/>
        </w:rPr>
      </w:pPr>
      <w:r w:rsidRPr="00A45D67">
        <w:rPr>
          <w:rFonts w:ascii="Times New Roman" w:hAnsi="Times New Roman" w:cs="Times New Roman"/>
          <w:lang w:val="ro-RO"/>
        </w:rPr>
        <w:t xml:space="preserve">(5) Notificarea include mărimea deţinerii care face obiectul proiectului de achiziție și informațiile prevăzute de actele normative ale Băncii Naționale a Moldovei. </w:t>
      </w:r>
    </w:p>
    <w:p w14:paraId="4F888289" w14:textId="2E88744A" w:rsidR="009F5AA8" w:rsidRPr="00A45D67" w:rsidRDefault="009F5AA8" w:rsidP="00A45D67">
      <w:pPr>
        <w:spacing w:after="0" w:line="240" w:lineRule="auto"/>
        <w:ind w:firstLine="567"/>
        <w:jc w:val="both"/>
        <w:rPr>
          <w:rFonts w:ascii="Times New Roman" w:hAnsi="Times New Roman" w:cs="Times New Roman"/>
          <w:lang w:val="ro-RO"/>
        </w:rPr>
      </w:pPr>
      <w:r w:rsidRPr="00A45D67">
        <w:rPr>
          <w:rFonts w:ascii="Times New Roman" w:hAnsi="Times New Roman" w:cs="Times New Roman"/>
          <w:lang w:val="ro-RO"/>
        </w:rPr>
        <w:t>(6) Banca Naţională a Moldovei confirmă în scris potențialului achizitor primirea notificării, în temeiul alin. (1) sau a oricăror informații suplimentare în conformitate cu alin. (10), imediat şi, în orice caz, în termen de 10 zile lucrătoare de la primirea notificării și de la primirea tuturor documentelor, inclusiv a celor solicitate ca anexă la solicitare în conformitate cu art. 58</w:t>
      </w:r>
      <w:r w:rsidRPr="00A45D67">
        <w:rPr>
          <w:rFonts w:ascii="Times New Roman" w:hAnsi="Times New Roman" w:cs="Times New Roman"/>
          <w:vertAlign w:val="superscript"/>
          <w:lang w:val="ro-RO"/>
        </w:rPr>
        <w:t xml:space="preserve">1 </w:t>
      </w:r>
      <w:r w:rsidRPr="00A45D67">
        <w:rPr>
          <w:rFonts w:ascii="Times New Roman" w:hAnsi="Times New Roman" w:cs="Times New Roman"/>
          <w:lang w:val="ro-RO"/>
        </w:rPr>
        <w:t>alin. (6) și realizează evaluarea proiectului de achiziție, atât în calitate de autoritate competentă responsabilă cu supravegherea acestei instituții de credit la nivel individual, cât și în calitate de autoritate competentă responsabilă cu supravegherea instituției de credit pe bază consolidată.</w:t>
      </w:r>
      <w:r w:rsidRPr="00A45D67">
        <w:rPr>
          <w:rFonts w:ascii="Times New Roman" w:hAnsi="Times New Roman" w:cs="Times New Roman"/>
          <w:i/>
          <w:iCs/>
          <w:color w:val="0F9ED5" w:themeColor="accent4"/>
          <w:lang w:val="ro-RO"/>
        </w:rPr>
        <w:t xml:space="preserve"> </w:t>
      </w:r>
      <w:r w:rsidRPr="00A45D67">
        <w:rPr>
          <w:rFonts w:ascii="Times New Roman" w:hAnsi="Times New Roman" w:cs="Times New Roman"/>
          <w:lang w:val="ro-RO"/>
        </w:rPr>
        <w:t>În momentul transmiterii confirmării de primire menționate la prezentul alineat, Banca Națională a Moldovei comunică potențialului achizitor data de expirare a termenului de evaluare.</w:t>
      </w:r>
      <w:r w:rsidRPr="00A45D67">
        <w:rPr>
          <w:rFonts w:ascii="Times New Roman" w:hAnsi="Times New Roman" w:cs="Times New Roman"/>
          <w:b/>
          <w:bCs/>
          <w:color w:val="FF0000"/>
          <w:lang w:val="ro-RO"/>
        </w:rPr>
        <w:t xml:space="preserve"> </w:t>
      </w:r>
    </w:p>
    <w:p w14:paraId="43048F52" w14:textId="43E20B95" w:rsidR="009F5AA8" w:rsidRPr="00A45D67" w:rsidRDefault="009F5AA8" w:rsidP="00A45D67">
      <w:pPr>
        <w:spacing w:after="0" w:line="240" w:lineRule="auto"/>
        <w:ind w:firstLine="567"/>
        <w:jc w:val="both"/>
        <w:rPr>
          <w:rFonts w:ascii="Times New Roman" w:hAnsi="Times New Roman" w:cs="Times New Roman"/>
          <w:b/>
          <w:bCs/>
          <w:color w:val="FF0000"/>
          <w:lang w:val="ro-RO"/>
        </w:rPr>
      </w:pPr>
      <w:r w:rsidRPr="00A45D67">
        <w:rPr>
          <w:rFonts w:ascii="Times New Roman" w:hAnsi="Times New Roman" w:cs="Times New Roman"/>
          <w:lang w:val="ro-RO"/>
        </w:rPr>
        <w:t>(7) Banca Naţională a Moldovei realizează evaluarea menționată la alin. (6) în termen de 60 de zile lucrătoare de la data confirmării scrise de primire a notificării și de la primirea tuturor documentelor, inclusiv a celor solicitate ca anexă la solicitare în conformitate cu art. 58</w:t>
      </w:r>
      <w:r w:rsidRPr="00A45D67">
        <w:rPr>
          <w:rFonts w:ascii="Times New Roman" w:hAnsi="Times New Roman" w:cs="Times New Roman"/>
          <w:vertAlign w:val="superscript"/>
          <w:lang w:val="ro-RO"/>
        </w:rPr>
        <w:t xml:space="preserve">1 </w:t>
      </w:r>
      <w:r w:rsidRPr="00A45D67">
        <w:rPr>
          <w:rFonts w:ascii="Times New Roman" w:hAnsi="Times New Roman" w:cs="Times New Roman"/>
          <w:lang w:val="ro-RO"/>
        </w:rPr>
        <w:t>alin. (6), pentru a efectua evaluarea prevăzută la articolul art. 58</w:t>
      </w:r>
      <w:r w:rsidRPr="00A45D67">
        <w:rPr>
          <w:rFonts w:ascii="Times New Roman" w:hAnsi="Times New Roman" w:cs="Times New Roman"/>
          <w:vertAlign w:val="superscript"/>
          <w:lang w:val="ro-RO"/>
        </w:rPr>
        <w:t xml:space="preserve">1 </w:t>
      </w:r>
      <w:r w:rsidRPr="00A45D67">
        <w:rPr>
          <w:rFonts w:ascii="Times New Roman" w:hAnsi="Times New Roman" w:cs="Times New Roman"/>
          <w:lang w:val="ro-RO"/>
        </w:rPr>
        <w:t>alin. (1).</w:t>
      </w:r>
    </w:p>
    <w:p w14:paraId="20FB168E" w14:textId="51E31EA8" w:rsidR="009F5AA8" w:rsidRPr="00A45D67" w:rsidRDefault="009F5AA8" w:rsidP="00A45D67">
      <w:pPr>
        <w:spacing w:after="0" w:line="240" w:lineRule="auto"/>
        <w:ind w:firstLine="567"/>
        <w:jc w:val="both"/>
        <w:rPr>
          <w:rFonts w:ascii="Times New Roman" w:hAnsi="Times New Roman" w:cs="Times New Roman"/>
          <w:lang w:val="ro-RO"/>
        </w:rPr>
      </w:pPr>
      <w:r w:rsidRPr="00A45D67">
        <w:rPr>
          <w:rFonts w:ascii="Times New Roman" w:hAnsi="Times New Roman" w:cs="Times New Roman"/>
          <w:lang w:val="ro-RO"/>
        </w:rPr>
        <w:t>(8) În cazul în care proiectul de achiziție vizează achiziționarea unei dețineri calificate într-o instituție de credit, astfel cum se menționează la art. 45 alin. (1), potențialul achizitor este supus și obligației de notificare și evaluare prevăzute la articolul respectiv. În acest caz, termenul în care Banca Națională a Moldovei trebuie să efectueze atât evaluarea prevăzută la art. 58</w:t>
      </w:r>
      <w:r w:rsidRPr="00A45D67">
        <w:rPr>
          <w:rFonts w:ascii="Times New Roman" w:hAnsi="Times New Roman" w:cs="Times New Roman"/>
          <w:vertAlign w:val="superscript"/>
          <w:lang w:val="ro-RO"/>
        </w:rPr>
        <w:t xml:space="preserve">1 </w:t>
      </w:r>
      <w:r w:rsidRPr="00A45D67">
        <w:rPr>
          <w:rFonts w:ascii="Times New Roman" w:hAnsi="Times New Roman" w:cs="Times New Roman"/>
          <w:lang w:val="ro-RO"/>
        </w:rPr>
        <w:t>alin. (1), cât și evaluarea menționată la art. 47 alin. (3) expiră numai la expirarea ultimului dintre cele două termene de evaluare relevante.</w:t>
      </w:r>
      <w:r w:rsidRPr="00A45D67">
        <w:rPr>
          <w:rFonts w:ascii="Times New Roman" w:hAnsi="Times New Roman" w:cs="Times New Roman"/>
          <w:b/>
          <w:bCs/>
          <w:color w:val="FF0000"/>
          <w:lang w:val="ro-RO"/>
        </w:rPr>
        <w:t xml:space="preserve"> </w:t>
      </w:r>
    </w:p>
    <w:p w14:paraId="5B9D104A" w14:textId="77E4F279" w:rsidR="009F5AA8" w:rsidRPr="00A45D67" w:rsidRDefault="009F5AA8" w:rsidP="00A45D67">
      <w:pPr>
        <w:spacing w:after="0" w:line="240" w:lineRule="auto"/>
        <w:ind w:firstLine="567"/>
        <w:jc w:val="both"/>
        <w:rPr>
          <w:rFonts w:ascii="Times New Roman" w:hAnsi="Times New Roman" w:cs="Times New Roman"/>
          <w:b/>
          <w:bCs/>
          <w:color w:val="FF0000"/>
          <w:lang w:val="ro-RO"/>
        </w:rPr>
      </w:pPr>
      <w:r w:rsidRPr="00A45D67">
        <w:rPr>
          <w:rFonts w:ascii="Times New Roman" w:hAnsi="Times New Roman" w:cs="Times New Roman"/>
          <w:lang w:val="ro-RO"/>
        </w:rPr>
        <w:t>(9) Banca Națională a Moldovei nu realizează evaluarea prevăzută la art. 58</w:t>
      </w:r>
      <w:r w:rsidRPr="00A45D67">
        <w:rPr>
          <w:rFonts w:ascii="Times New Roman" w:hAnsi="Times New Roman" w:cs="Times New Roman"/>
          <w:vertAlign w:val="superscript"/>
          <w:lang w:val="ro-RO"/>
        </w:rPr>
        <w:t xml:space="preserve">1 </w:t>
      </w:r>
      <w:r w:rsidRPr="00A45D67">
        <w:rPr>
          <w:rFonts w:ascii="Times New Roman" w:hAnsi="Times New Roman" w:cs="Times New Roman"/>
          <w:lang w:val="ro-RO"/>
        </w:rPr>
        <w:t>alin. (1) în cazul în care proiectul de achiziție a unei dețineri semnificative se desfășoară între entități din același grup sau între entități din cadrul aceluiași sistem instituțional de protecție, astfel cum sunt menționate în actele normative emise în aplicarea prezentei legi.</w:t>
      </w:r>
      <w:r w:rsidRPr="00A45D67">
        <w:rPr>
          <w:rFonts w:ascii="Times New Roman" w:hAnsi="Times New Roman" w:cs="Times New Roman"/>
          <w:b/>
          <w:bCs/>
          <w:color w:val="FF0000"/>
          <w:lang w:val="ro-RO"/>
        </w:rPr>
        <w:t xml:space="preserve"> </w:t>
      </w:r>
    </w:p>
    <w:p w14:paraId="3386C465" w14:textId="253705B8" w:rsidR="009F5AA8" w:rsidRPr="00A45D67" w:rsidRDefault="009F5AA8" w:rsidP="00A45D67">
      <w:pPr>
        <w:spacing w:after="0" w:line="240" w:lineRule="auto"/>
        <w:ind w:firstLine="567"/>
        <w:jc w:val="both"/>
        <w:rPr>
          <w:rFonts w:ascii="Times New Roman" w:hAnsi="Times New Roman" w:cs="Times New Roman"/>
          <w:b/>
          <w:bCs/>
          <w:color w:val="FF0000"/>
          <w:lang w:val="ro-RO"/>
        </w:rPr>
      </w:pPr>
      <w:r w:rsidRPr="00A45D67">
        <w:rPr>
          <w:rFonts w:ascii="Times New Roman" w:hAnsi="Times New Roman" w:cs="Times New Roman"/>
          <w:lang w:val="ro-RO"/>
        </w:rPr>
        <w:t xml:space="preserve">(10) În cursul termenului de evaluare prevăzut la alin. (7) și, în orice caz, cel târziu în cea de a cincizecea zi lucrătoare a termenului de evaluare, Banca Națională a Moldovei, dacă este necesar, </w:t>
      </w:r>
      <w:r w:rsidRPr="00A45D67">
        <w:rPr>
          <w:rFonts w:ascii="Times New Roman" w:hAnsi="Times New Roman" w:cs="Times New Roman"/>
          <w:lang w:val="ro-RO"/>
        </w:rPr>
        <w:lastRenderedPageBreak/>
        <w:t>poate să solicite în scris informații suplimentare care sunt necesare pentru finalizarea evaluării prevăzute la articolul art. 58</w:t>
      </w:r>
      <w:r w:rsidRPr="00A45D67">
        <w:rPr>
          <w:rFonts w:ascii="Times New Roman" w:hAnsi="Times New Roman" w:cs="Times New Roman"/>
          <w:vertAlign w:val="superscript"/>
          <w:lang w:val="ro-RO"/>
        </w:rPr>
        <w:t xml:space="preserve">1 </w:t>
      </w:r>
      <w:r w:rsidRPr="00A45D67">
        <w:rPr>
          <w:rFonts w:ascii="Times New Roman" w:hAnsi="Times New Roman" w:cs="Times New Roman"/>
          <w:lang w:val="ro-RO"/>
        </w:rPr>
        <w:t xml:space="preserve">alin. (1). </w:t>
      </w:r>
    </w:p>
    <w:p w14:paraId="5429248A" w14:textId="7404BAF8" w:rsidR="009F5AA8" w:rsidRPr="00A45D67" w:rsidRDefault="009F5AA8" w:rsidP="00A45D67">
      <w:pPr>
        <w:spacing w:after="0" w:line="240" w:lineRule="auto"/>
        <w:ind w:firstLine="567"/>
        <w:jc w:val="both"/>
        <w:rPr>
          <w:rFonts w:ascii="Times New Roman" w:hAnsi="Times New Roman" w:cs="Times New Roman"/>
          <w:b/>
          <w:bCs/>
          <w:color w:val="FF0000"/>
          <w:lang w:val="ro-RO"/>
        </w:rPr>
      </w:pPr>
      <w:r w:rsidRPr="00A45D67">
        <w:rPr>
          <w:rFonts w:ascii="Times New Roman" w:hAnsi="Times New Roman" w:cs="Times New Roman"/>
          <w:lang w:val="ro-RO"/>
        </w:rPr>
        <w:t>(11) Termenul de evaluare se suspendă pe perioada cuprinsă între data solicitării de informații suplimentare de către Banca Națională a Moldovei și data primirii de la potențialul achizitor a răspunsului la această solicitare, prin care se oferă toate informațiile solicitate. Suspendarea respectivă nu depășește 20 de zile lucrătoare. Orice solicitări suplimentare considerate necesare de Banca Națională a Moldovei în vederea completării sau clarificării informațiilor furnizate nu conduc la suspendarea termenului de evaluare.</w:t>
      </w:r>
      <w:r w:rsidRPr="00A45D67">
        <w:rPr>
          <w:rFonts w:ascii="Times New Roman" w:hAnsi="Times New Roman" w:cs="Times New Roman"/>
          <w:b/>
          <w:bCs/>
          <w:color w:val="FF0000"/>
          <w:lang w:val="ro-RO"/>
        </w:rPr>
        <w:t xml:space="preserve"> </w:t>
      </w:r>
    </w:p>
    <w:p w14:paraId="496BB7C5" w14:textId="77777777" w:rsidR="009F5AA8" w:rsidRPr="00A45D67" w:rsidRDefault="009F5AA8" w:rsidP="00A45D67">
      <w:pPr>
        <w:spacing w:after="0" w:line="240" w:lineRule="auto"/>
        <w:ind w:firstLine="567"/>
        <w:jc w:val="both"/>
        <w:rPr>
          <w:rFonts w:ascii="Times New Roman" w:hAnsi="Times New Roman" w:cs="Times New Roman"/>
          <w:lang w:val="ro-RO"/>
        </w:rPr>
      </w:pPr>
      <w:r w:rsidRPr="00A45D67">
        <w:rPr>
          <w:rFonts w:ascii="Times New Roman" w:hAnsi="Times New Roman" w:cs="Times New Roman"/>
          <w:lang w:val="ro-RO"/>
        </w:rPr>
        <w:t xml:space="preserve">(12) Banca Națională a Moldovei poate prelungi suspendarea menționată la alin. (11) cu cel mult 30 de zile lucrătoare în următoarele situații: </w:t>
      </w:r>
    </w:p>
    <w:p w14:paraId="4475E126" w14:textId="77777777" w:rsidR="009F5AA8" w:rsidRPr="00A45D67" w:rsidRDefault="009F5AA8" w:rsidP="00A45D67">
      <w:pPr>
        <w:spacing w:after="0" w:line="240" w:lineRule="auto"/>
        <w:ind w:firstLine="567"/>
        <w:jc w:val="both"/>
        <w:rPr>
          <w:rFonts w:ascii="Times New Roman" w:hAnsi="Times New Roman" w:cs="Times New Roman"/>
          <w:lang w:val="ro-RO"/>
        </w:rPr>
      </w:pPr>
      <w:r w:rsidRPr="00A45D67">
        <w:rPr>
          <w:rFonts w:ascii="Times New Roman" w:hAnsi="Times New Roman" w:cs="Times New Roman"/>
          <w:lang w:val="ro-RO"/>
        </w:rPr>
        <w:t xml:space="preserve">a) în cazul în care entitatea achiziționată este situată într-un stat terț sau este supusă cadrului de reglementare al acesteia; </w:t>
      </w:r>
    </w:p>
    <w:p w14:paraId="794B4DD0" w14:textId="45C42D54" w:rsidR="009F5AA8" w:rsidRPr="00A45D67" w:rsidRDefault="009F5AA8" w:rsidP="00A45D67">
      <w:pPr>
        <w:spacing w:after="0" w:line="240" w:lineRule="auto"/>
        <w:ind w:firstLine="567"/>
        <w:jc w:val="both"/>
        <w:rPr>
          <w:rFonts w:ascii="Times New Roman" w:hAnsi="Times New Roman" w:cs="Times New Roman"/>
          <w:b/>
          <w:bCs/>
          <w:color w:val="FF0000"/>
          <w:lang w:val="ro-RO"/>
        </w:rPr>
      </w:pPr>
      <w:r w:rsidRPr="00A45D67">
        <w:rPr>
          <w:rFonts w:ascii="Times New Roman" w:hAnsi="Times New Roman" w:cs="Times New Roman"/>
          <w:lang w:val="ro-RO"/>
        </w:rPr>
        <w:t>b) în cazul în care, pentru efectuarea evaluării prevăzute la art. 58</w:t>
      </w:r>
      <w:r w:rsidRPr="00A45D67">
        <w:rPr>
          <w:rFonts w:ascii="Times New Roman" w:hAnsi="Times New Roman" w:cs="Times New Roman"/>
          <w:vertAlign w:val="superscript"/>
          <w:lang w:val="ro-RO"/>
        </w:rPr>
        <w:t xml:space="preserve">1 </w:t>
      </w:r>
      <w:r w:rsidRPr="00A45D67">
        <w:rPr>
          <w:rFonts w:ascii="Times New Roman" w:hAnsi="Times New Roman" w:cs="Times New Roman"/>
          <w:lang w:val="ro-RO"/>
        </w:rPr>
        <w:t>alin. (1) este necesar un schimb de informații cu autoritățile responsabile cu supravegherea potențialului achizitor în conformitate cu legislația cu privire la prevenirea şi combaterea spălării banilor şi finanţării terorismului.</w:t>
      </w:r>
      <w:r w:rsidRPr="00A45D67">
        <w:rPr>
          <w:rFonts w:ascii="Times New Roman" w:hAnsi="Times New Roman" w:cs="Times New Roman"/>
          <w:i/>
          <w:iCs/>
          <w:color w:val="0F9ED5" w:themeColor="accent4"/>
          <w:lang w:val="ro-RO"/>
        </w:rPr>
        <w:t xml:space="preserve"> </w:t>
      </w:r>
    </w:p>
    <w:p w14:paraId="58F50AB0" w14:textId="120BBDAB" w:rsidR="009F5AA8" w:rsidRPr="00A45D67" w:rsidRDefault="009F5AA8" w:rsidP="00A45D67">
      <w:pPr>
        <w:spacing w:after="0" w:line="240" w:lineRule="auto"/>
        <w:ind w:firstLine="567"/>
        <w:jc w:val="both"/>
        <w:rPr>
          <w:rFonts w:ascii="Times New Roman" w:hAnsi="Times New Roman" w:cs="Times New Roman"/>
          <w:b/>
          <w:bCs/>
          <w:color w:val="FF0000"/>
          <w:lang w:val="ro-RO"/>
        </w:rPr>
      </w:pPr>
      <w:r w:rsidRPr="00A45D67">
        <w:rPr>
          <w:rFonts w:ascii="Times New Roman" w:hAnsi="Times New Roman" w:cs="Times New Roman"/>
          <w:lang w:val="ro-RO"/>
        </w:rPr>
        <w:t>(13) În  cazul în care aprobarea unei societăți financiare holding sau a unei societăți financiare holding mixte care face obiectul art. 116</w:t>
      </w:r>
      <w:r w:rsidRPr="00A45D67">
        <w:rPr>
          <w:rFonts w:ascii="Times New Roman" w:hAnsi="Times New Roman" w:cs="Times New Roman"/>
          <w:vertAlign w:val="superscript"/>
          <w:lang w:val="ro-RO"/>
        </w:rPr>
        <w:t>1</w:t>
      </w:r>
      <w:r w:rsidRPr="00A45D67">
        <w:rPr>
          <w:rFonts w:ascii="Times New Roman" w:hAnsi="Times New Roman" w:cs="Times New Roman"/>
          <w:lang w:val="ro-RO"/>
        </w:rPr>
        <w:t xml:space="preserve"> alin. (1)-(2), are loc în același timp cu evaluarea prevăzută la articolul art. 58</w:t>
      </w:r>
      <w:r w:rsidRPr="00A45D67">
        <w:rPr>
          <w:rFonts w:ascii="Times New Roman" w:hAnsi="Times New Roman" w:cs="Times New Roman"/>
          <w:vertAlign w:val="superscript"/>
          <w:lang w:val="ro-RO"/>
        </w:rPr>
        <w:t xml:space="preserve">1 </w:t>
      </w:r>
      <w:r w:rsidRPr="00A45D67">
        <w:rPr>
          <w:rFonts w:ascii="Times New Roman" w:hAnsi="Times New Roman" w:cs="Times New Roman"/>
          <w:lang w:val="ro-RO"/>
        </w:rPr>
        <w:t>alin. (1), Banca Națională a Moldovei coordonează, după caz, cu supraveghetorul consolidant și, în cazul în care este vorba despre o autoritate diferită, cu autoritatea competentă din statul membru în care este stabilită societatea financiară holding sau societatea financiară holding mixtă. În acest caz, termenul de evaluare se suspendă până la încheierea procedurii de aprobare a unei societăți financiare holding sau a unei societăți financiare holding mixte prevăzute de prezenta lege.</w:t>
      </w:r>
      <w:r w:rsidRPr="00A45D67">
        <w:rPr>
          <w:rFonts w:ascii="Times New Roman" w:hAnsi="Times New Roman" w:cs="Times New Roman"/>
          <w:i/>
          <w:iCs/>
          <w:color w:val="0F9ED5" w:themeColor="accent4"/>
          <w:lang w:val="ro-RO"/>
        </w:rPr>
        <w:t xml:space="preserve"> </w:t>
      </w:r>
    </w:p>
    <w:p w14:paraId="4BA7F1F4" w14:textId="03BA4D62" w:rsidR="009F5AA8" w:rsidRPr="00A45D67" w:rsidRDefault="009F5AA8" w:rsidP="00A45D67">
      <w:pPr>
        <w:spacing w:after="0" w:line="240" w:lineRule="auto"/>
        <w:ind w:firstLine="567"/>
        <w:jc w:val="both"/>
        <w:rPr>
          <w:rFonts w:ascii="Times New Roman" w:hAnsi="Times New Roman" w:cs="Times New Roman"/>
          <w:lang w:val="ro-RO"/>
        </w:rPr>
      </w:pPr>
      <w:r w:rsidRPr="00A45D67">
        <w:rPr>
          <w:rFonts w:ascii="Times New Roman" w:hAnsi="Times New Roman" w:cs="Times New Roman"/>
          <w:lang w:val="ro-RO"/>
        </w:rPr>
        <w:t>(14) În cazul în care Banca Națională a Moldovei decide să se opună proiectului de achiziție, aceasta informează în scris potențialul achizitor în termen de două zile lucrătoare de la finalizarea evaluării prevăzute la art. 58</w:t>
      </w:r>
      <w:r w:rsidRPr="00A45D67">
        <w:rPr>
          <w:rFonts w:ascii="Times New Roman" w:hAnsi="Times New Roman" w:cs="Times New Roman"/>
          <w:vertAlign w:val="superscript"/>
          <w:lang w:val="ro-RO"/>
        </w:rPr>
        <w:t xml:space="preserve">1 </w:t>
      </w:r>
      <w:r w:rsidRPr="00A45D67">
        <w:rPr>
          <w:rFonts w:ascii="Times New Roman" w:hAnsi="Times New Roman" w:cs="Times New Roman"/>
          <w:lang w:val="ro-RO"/>
        </w:rPr>
        <w:t xml:space="preserve">alin. (1) și înainte de expirarea termenului de evaluare, indicând motivele pentru care se opune. </w:t>
      </w:r>
    </w:p>
    <w:p w14:paraId="04FA0CB0" w14:textId="12AD6CD9" w:rsidR="009F5AA8" w:rsidRPr="00A45D67" w:rsidRDefault="009F5AA8" w:rsidP="00A45D67">
      <w:pPr>
        <w:spacing w:after="0" w:line="240" w:lineRule="auto"/>
        <w:ind w:firstLine="567"/>
        <w:jc w:val="both"/>
        <w:rPr>
          <w:rFonts w:ascii="Times New Roman" w:hAnsi="Times New Roman" w:cs="Times New Roman"/>
          <w:lang w:val="ro-RO"/>
        </w:rPr>
      </w:pPr>
      <w:r w:rsidRPr="00A45D67">
        <w:rPr>
          <w:rFonts w:ascii="Times New Roman" w:hAnsi="Times New Roman" w:cs="Times New Roman"/>
          <w:lang w:val="ro-RO"/>
        </w:rPr>
        <w:t xml:space="preserve">(15) În cazul în care Banca Națională a Moldovei nu se opune, proiectului de achiziție până la expirarea termenului de evaluare, achiziția se consideră aprobată, cu informarea în scris a potențialului achizitor. </w:t>
      </w:r>
    </w:p>
    <w:p w14:paraId="07C576C3" w14:textId="1E9EF1FC" w:rsidR="009F5AA8" w:rsidRPr="00A45D67" w:rsidRDefault="009F5AA8" w:rsidP="00A45D67">
      <w:pPr>
        <w:spacing w:after="0" w:line="240" w:lineRule="auto"/>
        <w:ind w:firstLine="567"/>
        <w:jc w:val="both"/>
        <w:rPr>
          <w:rFonts w:ascii="Times New Roman" w:hAnsi="Times New Roman" w:cs="Times New Roman"/>
          <w:lang w:val="ro-RO"/>
        </w:rPr>
      </w:pPr>
      <w:r w:rsidRPr="00A45D67">
        <w:rPr>
          <w:rFonts w:ascii="Times New Roman" w:hAnsi="Times New Roman" w:cs="Times New Roman"/>
          <w:lang w:val="ro-RO"/>
        </w:rPr>
        <w:t>(16) Banca Națională a Moldovei poate stabili un termen maxim pentru finalizarea proiectului de achiziție și îl poate prelungi, atunci când este necesar.</w:t>
      </w:r>
      <w:r w:rsidR="00A62CDD" w:rsidRPr="00A45D67">
        <w:rPr>
          <w:rFonts w:ascii="Times New Roman" w:hAnsi="Times New Roman" w:cs="Times New Roman"/>
          <w:lang w:val="ro-RO"/>
        </w:rPr>
        <w:t>”.</w:t>
      </w:r>
    </w:p>
    <w:p w14:paraId="3E16284F" w14:textId="77777777" w:rsidR="00A62CDD" w:rsidRPr="00A45D67" w:rsidRDefault="00A62CDD" w:rsidP="00A45D67">
      <w:pPr>
        <w:spacing w:after="0" w:line="240" w:lineRule="auto"/>
        <w:ind w:firstLine="567"/>
        <w:jc w:val="both"/>
        <w:rPr>
          <w:rFonts w:ascii="Times New Roman" w:hAnsi="Times New Roman" w:cs="Times New Roman"/>
          <w:b/>
          <w:color w:val="FF0000"/>
          <w:lang w:val="ro-RO"/>
        </w:rPr>
      </w:pPr>
    </w:p>
    <w:p w14:paraId="69F56417" w14:textId="383C86BA" w:rsidR="00A62CDD" w:rsidRPr="00A45D67" w:rsidRDefault="00A62CDD" w:rsidP="00A45D67">
      <w:pPr>
        <w:pStyle w:val="a7"/>
        <w:numPr>
          <w:ilvl w:val="0"/>
          <w:numId w:val="10"/>
        </w:numPr>
        <w:tabs>
          <w:tab w:val="left" w:pos="426"/>
          <w:tab w:val="left" w:pos="851"/>
          <w:tab w:val="left" w:pos="993"/>
        </w:tabs>
        <w:spacing w:after="0" w:line="240" w:lineRule="auto"/>
        <w:ind w:left="0" w:firstLine="567"/>
        <w:jc w:val="both"/>
        <w:rPr>
          <w:rFonts w:ascii="Times New Roman" w:hAnsi="Times New Roman" w:cs="Times New Roman"/>
          <w:lang w:val="ro-RO"/>
        </w:rPr>
      </w:pPr>
      <w:r w:rsidRPr="00A45D67">
        <w:rPr>
          <w:rFonts w:ascii="Times New Roman" w:hAnsi="Times New Roman" w:cs="Times New Roman"/>
          <w:lang w:val="ro-RO"/>
        </w:rPr>
        <w:t xml:space="preserve">Se completează cu </w:t>
      </w:r>
      <w:r w:rsidRPr="00A45D67">
        <w:rPr>
          <w:rFonts w:ascii="Times New Roman" w:hAnsi="Times New Roman" w:cs="Times New Roman"/>
          <w:b/>
          <w:bCs/>
          <w:lang w:val="ro-RO"/>
        </w:rPr>
        <w:t>articolele 58</w:t>
      </w:r>
      <w:r w:rsidRPr="00A45D67">
        <w:rPr>
          <w:rFonts w:ascii="Times New Roman" w:hAnsi="Times New Roman" w:cs="Times New Roman"/>
          <w:b/>
          <w:bCs/>
          <w:vertAlign w:val="superscript"/>
          <w:lang w:val="ro-RO"/>
        </w:rPr>
        <w:t>1</w:t>
      </w:r>
      <w:r w:rsidRPr="00A45D67">
        <w:rPr>
          <w:rFonts w:ascii="Times New Roman" w:hAnsi="Times New Roman" w:cs="Times New Roman"/>
          <w:lang w:val="ro-RO"/>
        </w:rPr>
        <w:t xml:space="preserve"> – </w:t>
      </w:r>
      <w:r w:rsidRPr="00A45D67">
        <w:rPr>
          <w:rFonts w:ascii="Times New Roman" w:hAnsi="Times New Roman" w:cs="Times New Roman"/>
          <w:b/>
          <w:bCs/>
          <w:lang w:val="ro-RO"/>
        </w:rPr>
        <w:t>58</w:t>
      </w:r>
      <w:r w:rsidRPr="00A45D67">
        <w:rPr>
          <w:rFonts w:ascii="Times New Roman" w:hAnsi="Times New Roman" w:cs="Times New Roman"/>
          <w:b/>
          <w:bCs/>
          <w:vertAlign w:val="superscript"/>
          <w:lang w:val="ro-RO"/>
        </w:rPr>
        <w:t>4</w:t>
      </w:r>
      <w:r w:rsidRPr="00A45D67">
        <w:rPr>
          <w:rFonts w:ascii="Times New Roman" w:hAnsi="Times New Roman" w:cs="Times New Roman"/>
          <w:lang w:val="ro-RO"/>
        </w:rPr>
        <w:t xml:space="preserve"> cu următorul cuprins:</w:t>
      </w:r>
    </w:p>
    <w:p w14:paraId="1C24D263" w14:textId="1E08EA78" w:rsidR="009F5AA8" w:rsidRPr="00A45D67" w:rsidRDefault="001C7DB6" w:rsidP="00A45D67">
      <w:pPr>
        <w:spacing w:after="0" w:line="240" w:lineRule="auto"/>
        <w:ind w:firstLine="567"/>
        <w:jc w:val="both"/>
        <w:rPr>
          <w:rFonts w:ascii="Times New Roman" w:hAnsi="Times New Roman" w:cs="Times New Roman"/>
          <w:lang w:val="ro-RO"/>
        </w:rPr>
      </w:pPr>
      <w:bookmarkStart w:id="24" w:name="_Hlk215564227"/>
      <w:r w:rsidRPr="00A45D67">
        <w:rPr>
          <w:rFonts w:ascii="Times New Roman" w:hAnsi="Times New Roman" w:cs="Times New Roman"/>
          <w:lang w:val="ro-RO"/>
        </w:rPr>
        <w:t>„</w:t>
      </w:r>
      <w:r w:rsidR="009F5AA8" w:rsidRPr="00A45D67">
        <w:rPr>
          <w:rFonts w:ascii="Times New Roman" w:hAnsi="Times New Roman" w:cs="Times New Roman"/>
          <w:b/>
          <w:bCs/>
          <w:lang w:val="ro-RO"/>
        </w:rPr>
        <w:t>Articolul 58</w:t>
      </w:r>
      <w:r w:rsidR="009F5AA8" w:rsidRPr="00A45D67">
        <w:rPr>
          <w:rFonts w:ascii="Times New Roman" w:hAnsi="Times New Roman" w:cs="Times New Roman"/>
          <w:b/>
          <w:bCs/>
          <w:vertAlign w:val="superscript"/>
          <w:lang w:val="ro-RO"/>
        </w:rPr>
        <w:t>1</w:t>
      </w:r>
      <w:r w:rsidR="009F5AA8" w:rsidRPr="00A45D67">
        <w:rPr>
          <w:rFonts w:ascii="Times New Roman" w:hAnsi="Times New Roman" w:cs="Times New Roman"/>
          <w:b/>
          <w:bCs/>
          <w:lang w:val="ro-RO"/>
        </w:rPr>
        <w:t xml:space="preserve">. </w:t>
      </w:r>
      <w:r w:rsidR="009F5AA8" w:rsidRPr="00A45D67">
        <w:rPr>
          <w:rFonts w:ascii="Times New Roman" w:hAnsi="Times New Roman" w:cs="Times New Roman"/>
          <w:lang w:val="ro-RO"/>
        </w:rPr>
        <w:t>Criterii de evaluare a proiectului de achiziție a unei dețineri semnificative</w:t>
      </w:r>
    </w:p>
    <w:bookmarkEnd w:id="24"/>
    <w:p w14:paraId="4BA7EC8B" w14:textId="77777777" w:rsidR="009F5AA8" w:rsidRPr="00A45D67" w:rsidRDefault="009F5AA8" w:rsidP="00A45D67">
      <w:pPr>
        <w:spacing w:after="0" w:line="240" w:lineRule="auto"/>
        <w:ind w:firstLine="567"/>
        <w:jc w:val="both"/>
        <w:rPr>
          <w:rFonts w:ascii="Times New Roman" w:hAnsi="Times New Roman" w:cs="Times New Roman"/>
          <w:lang w:val="ro-RO"/>
        </w:rPr>
      </w:pPr>
      <w:r w:rsidRPr="00A45D67">
        <w:rPr>
          <w:rFonts w:ascii="Times New Roman" w:hAnsi="Times New Roman" w:cs="Times New Roman"/>
          <w:lang w:val="ro-RO"/>
        </w:rPr>
        <w:t>(1) Banca Națională a Moldovei evaluează notificarea proiectului de achiziție prevăzută la art. 58</w:t>
      </w:r>
      <w:r w:rsidRPr="00A45D67">
        <w:rPr>
          <w:rFonts w:ascii="Times New Roman" w:hAnsi="Times New Roman" w:cs="Times New Roman"/>
          <w:vertAlign w:val="superscript"/>
          <w:lang w:val="ro-RO"/>
        </w:rPr>
        <w:t xml:space="preserve"> </w:t>
      </w:r>
      <w:r w:rsidRPr="00A45D67">
        <w:rPr>
          <w:rFonts w:ascii="Times New Roman" w:hAnsi="Times New Roman" w:cs="Times New Roman"/>
          <w:lang w:val="ro-RO"/>
        </w:rPr>
        <w:t>alin. (1) și a informațiilor menționate la art. 58</w:t>
      </w:r>
      <w:r w:rsidRPr="00A45D67">
        <w:rPr>
          <w:rFonts w:ascii="Times New Roman" w:hAnsi="Times New Roman" w:cs="Times New Roman"/>
          <w:vertAlign w:val="superscript"/>
          <w:lang w:val="ro-RO"/>
        </w:rPr>
        <w:t xml:space="preserve"> </w:t>
      </w:r>
      <w:r w:rsidRPr="00A45D67">
        <w:rPr>
          <w:rFonts w:ascii="Times New Roman" w:hAnsi="Times New Roman" w:cs="Times New Roman"/>
          <w:lang w:val="ro-RO"/>
        </w:rPr>
        <w:t>alin. (10) din perspectiva unei administrări sănătoase și prudente de către potențialul achizitor și, în special, riscurile la care acesta este sau ar putea fi expus după achiziție, în conformitate cu următoarele criterii:</w:t>
      </w:r>
    </w:p>
    <w:p w14:paraId="042A5C67" w14:textId="77777777" w:rsidR="009F5AA8" w:rsidRPr="00A45D67" w:rsidRDefault="009F5AA8" w:rsidP="00A45D67">
      <w:pPr>
        <w:spacing w:after="0" w:line="240" w:lineRule="auto"/>
        <w:ind w:firstLine="567"/>
        <w:jc w:val="both"/>
        <w:rPr>
          <w:rFonts w:ascii="Times New Roman" w:hAnsi="Times New Roman" w:cs="Times New Roman"/>
          <w:lang w:val="ro-RO"/>
        </w:rPr>
      </w:pPr>
      <w:r w:rsidRPr="00A45D67">
        <w:rPr>
          <w:rFonts w:ascii="Times New Roman" w:hAnsi="Times New Roman" w:cs="Times New Roman"/>
          <w:lang w:val="ro-RO"/>
        </w:rPr>
        <w:t xml:space="preserve">a) dacă potențialul achizitor va putea respecta și va putea continua să respecte indicatorii prudențiali; </w:t>
      </w:r>
    </w:p>
    <w:p w14:paraId="68278EF7" w14:textId="5144A1AF" w:rsidR="009F5AA8" w:rsidRPr="00A45D67" w:rsidRDefault="009F5AA8" w:rsidP="00A45D67">
      <w:pPr>
        <w:spacing w:after="0" w:line="240" w:lineRule="auto"/>
        <w:ind w:firstLine="567"/>
        <w:jc w:val="both"/>
        <w:rPr>
          <w:rFonts w:ascii="Times New Roman" w:hAnsi="Times New Roman" w:cs="Times New Roman"/>
          <w:i/>
          <w:color w:val="0F9ED5" w:themeColor="accent4"/>
          <w:lang w:val="ro-RO"/>
        </w:rPr>
      </w:pPr>
      <w:r w:rsidRPr="00A45D67">
        <w:rPr>
          <w:rFonts w:ascii="Times New Roman" w:hAnsi="Times New Roman" w:cs="Times New Roman"/>
          <w:lang w:val="ro-RO"/>
        </w:rPr>
        <w:t>b) dacă există motive rezonabile de a se suspecta că, în legătură cu proiectul de achiziție, a fost sau este săvârșită o faptă sau o tentativă de spălare de bani sau de finanțare a unor acte de terorism în sensul Legii nr. 308/2017 cu privire la prevenirea şi combaterea spălării banilor şi finanţării terorismului sau că proiectul de achiziție ar putea face să crească un astfel de risc</w:t>
      </w:r>
      <w:r w:rsidRPr="00A45D67">
        <w:rPr>
          <w:rFonts w:ascii="Times New Roman" w:hAnsi="Times New Roman" w:cs="Times New Roman"/>
          <w:i/>
          <w:iCs/>
          <w:color w:val="0F9ED5" w:themeColor="accent4"/>
          <w:lang w:val="ro-RO"/>
        </w:rPr>
        <w:t xml:space="preserve">.  </w:t>
      </w:r>
    </w:p>
    <w:p w14:paraId="50A498BC" w14:textId="50FB8DDD" w:rsidR="009F5AA8" w:rsidRPr="00A45D67" w:rsidRDefault="009F5AA8" w:rsidP="00A45D67">
      <w:pPr>
        <w:spacing w:after="0" w:line="240" w:lineRule="auto"/>
        <w:ind w:firstLine="567"/>
        <w:jc w:val="both"/>
        <w:rPr>
          <w:rFonts w:ascii="Times New Roman" w:hAnsi="Times New Roman" w:cs="Times New Roman"/>
          <w:lang w:val="ro-RO"/>
        </w:rPr>
      </w:pPr>
      <w:r w:rsidRPr="00A45D67">
        <w:rPr>
          <w:rFonts w:ascii="Times New Roman" w:hAnsi="Times New Roman" w:cs="Times New Roman"/>
          <w:lang w:val="ro-RO"/>
        </w:rPr>
        <w:t>c) dacă dobîndirea deţinerii semnificative supune instituția de credit la riscuri nejustificate sau împiedică realizarea unei supravegheri eficiente pe bază individuală sau, după caz, consolidată, inclusiv impunerea măsurilor de supraveghere, aplicarea sancțiunilor, penalităților cu titlu cominatoriu și măsurilor sancționatoare prevăzute de prezenta lege, precum și dacă creează obstacole pentru întreprinderea unei acțiuni de rezoluție;</w:t>
      </w:r>
      <w:r w:rsidRPr="00A45D67">
        <w:rPr>
          <w:rFonts w:ascii="Times New Roman" w:hAnsi="Times New Roman" w:cs="Times New Roman"/>
          <w:i/>
          <w:iCs/>
          <w:color w:val="0F9ED5" w:themeColor="accent4"/>
          <w:lang w:val="ro-RO"/>
        </w:rPr>
        <w:t xml:space="preserve"> </w:t>
      </w:r>
    </w:p>
    <w:p w14:paraId="55843990" w14:textId="50B321D1" w:rsidR="009F5AA8" w:rsidRPr="00A45D67" w:rsidRDefault="009F5AA8" w:rsidP="00A45D67">
      <w:pPr>
        <w:spacing w:after="0" w:line="240" w:lineRule="auto"/>
        <w:ind w:firstLine="567"/>
        <w:jc w:val="both"/>
        <w:rPr>
          <w:rFonts w:ascii="Times New Roman" w:hAnsi="Times New Roman" w:cs="Times New Roman"/>
          <w:i/>
          <w:color w:val="0F9ED5" w:themeColor="accent4"/>
          <w:lang w:val="ro-RO"/>
        </w:rPr>
      </w:pPr>
      <w:r w:rsidRPr="00A45D67">
        <w:rPr>
          <w:rFonts w:ascii="Times New Roman" w:hAnsi="Times New Roman" w:cs="Times New Roman"/>
          <w:lang w:val="ro-RO"/>
        </w:rPr>
        <w:lastRenderedPageBreak/>
        <w:t>d) dacă instituția de credit dispune de suficiente resurse financiare şi de natură organizatorică pentru dobîndirea şi administrarea deţinerii semnificative.</w:t>
      </w:r>
      <w:r w:rsidRPr="00A45D67">
        <w:rPr>
          <w:rFonts w:ascii="Times New Roman" w:hAnsi="Times New Roman" w:cs="Times New Roman"/>
          <w:color w:val="FF0000"/>
          <w:lang w:val="ro-RO"/>
        </w:rPr>
        <w:t xml:space="preserve"> </w:t>
      </w:r>
    </w:p>
    <w:p w14:paraId="4CA13E46" w14:textId="45B340B1" w:rsidR="009F5AA8" w:rsidRPr="00A45D67" w:rsidRDefault="009F5AA8" w:rsidP="00A45D67">
      <w:pPr>
        <w:spacing w:after="0" w:line="240" w:lineRule="auto"/>
        <w:ind w:firstLine="567"/>
        <w:jc w:val="both"/>
        <w:rPr>
          <w:rFonts w:ascii="Times New Roman" w:hAnsi="Times New Roman" w:cs="Times New Roman"/>
          <w:lang w:val="ro-RO"/>
        </w:rPr>
      </w:pPr>
      <w:r w:rsidRPr="00A45D67">
        <w:rPr>
          <w:rFonts w:ascii="Times New Roman" w:hAnsi="Times New Roman" w:cs="Times New Roman"/>
          <w:lang w:val="ro-RO"/>
        </w:rPr>
        <w:t>(2) În scopul evaluării criteriului prevăzut la alin. (1) lit. b), Banca Națională a Moldovei consultă, în contextul verificărilor sale, autoritățile responsabile cu supravegherea potențialului achizitor în conformitate cu legislația cu privire la prevenirea şi combaterea spălării banilor şi finanţării terorismului.</w:t>
      </w:r>
      <w:r w:rsidRPr="00A45D67">
        <w:rPr>
          <w:rFonts w:ascii="Times New Roman" w:hAnsi="Times New Roman" w:cs="Times New Roman"/>
          <w:b/>
          <w:bCs/>
          <w:color w:val="FF0000"/>
          <w:lang w:val="ro-RO"/>
        </w:rPr>
        <w:t xml:space="preserve"> </w:t>
      </w:r>
    </w:p>
    <w:p w14:paraId="60DEF206" w14:textId="4970E029" w:rsidR="009F5AA8" w:rsidRPr="00A45D67" w:rsidRDefault="009F5AA8" w:rsidP="00A45D67">
      <w:pPr>
        <w:spacing w:after="0" w:line="240" w:lineRule="auto"/>
        <w:ind w:firstLine="567"/>
        <w:jc w:val="both"/>
        <w:rPr>
          <w:rFonts w:ascii="Times New Roman" w:hAnsi="Times New Roman" w:cs="Times New Roman"/>
          <w:b/>
          <w:bCs/>
          <w:color w:val="FF0000"/>
          <w:lang w:val="ro-RO"/>
        </w:rPr>
      </w:pPr>
      <w:r w:rsidRPr="00A45D67">
        <w:rPr>
          <w:rFonts w:ascii="Times New Roman" w:hAnsi="Times New Roman" w:cs="Times New Roman"/>
          <w:lang w:val="ro-RO"/>
        </w:rPr>
        <w:t>(3) Banca Națională a Moldovei se poate opune proiectului de achiziție numai în cazul în care există motive rezonabile în acest sens, pe baza criteriilor prevăzute la alin. (1)  sau în cazul în care informațiile furnizate de potențialul achizitor sunt incomplete în ciuda unei solicitări efectuate în conformitate cu art. 58</w:t>
      </w:r>
      <w:r w:rsidRPr="00A45D67">
        <w:rPr>
          <w:rFonts w:ascii="Times New Roman" w:hAnsi="Times New Roman" w:cs="Times New Roman"/>
          <w:vertAlign w:val="superscript"/>
          <w:lang w:val="ro-RO"/>
        </w:rPr>
        <w:t xml:space="preserve"> </w:t>
      </w:r>
      <w:r w:rsidRPr="00A45D67">
        <w:rPr>
          <w:rFonts w:ascii="Times New Roman" w:hAnsi="Times New Roman" w:cs="Times New Roman"/>
          <w:lang w:val="ro-RO"/>
        </w:rPr>
        <w:t>alin. (10).</w:t>
      </w:r>
      <w:r w:rsidRPr="00A45D67">
        <w:rPr>
          <w:rFonts w:ascii="Times New Roman" w:hAnsi="Times New Roman" w:cs="Times New Roman"/>
          <w:i/>
          <w:iCs/>
          <w:color w:val="0F9ED5" w:themeColor="accent4"/>
          <w:lang w:val="ro-RO"/>
        </w:rPr>
        <w:t xml:space="preserve"> </w:t>
      </w:r>
    </w:p>
    <w:p w14:paraId="63F7ADEA" w14:textId="634172C4" w:rsidR="009F5AA8" w:rsidRPr="00A45D67" w:rsidRDefault="009F5AA8" w:rsidP="00A45D67">
      <w:pPr>
        <w:spacing w:after="0" w:line="240" w:lineRule="auto"/>
        <w:ind w:firstLine="567"/>
        <w:jc w:val="both"/>
        <w:rPr>
          <w:rFonts w:ascii="Times New Roman" w:hAnsi="Times New Roman" w:cs="Times New Roman"/>
          <w:b/>
          <w:bCs/>
          <w:color w:val="FF0000"/>
          <w:lang w:val="ro-RO"/>
        </w:rPr>
      </w:pPr>
      <w:r w:rsidRPr="00A45D67">
        <w:rPr>
          <w:rFonts w:ascii="Times New Roman" w:hAnsi="Times New Roman" w:cs="Times New Roman"/>
          <w:lang w:val="ro-RO"/>
        </w:rPr>
        <w:t>(4) Banca Națională a Moldovei ia în considerare, la evaluarea proiectului de achiziție, în mod corespunzător un aviz negativ emis de autoritățile responsabile cu supravegherea potențialului achizitor în conformitate cu Legea nr. 308/2017 cu privire la prevenirea şi combaterea spălării banilor şi finanţării terorismului, recepționat în termen de 30 de zile lucrătoare de la cererea inițială, în temeiul alin. (1) lit. b), acesta putând constitui un motiv rezonabil de opoziție.</w:t>
      </w:r>
      <w:r w:rsidRPr="00A45D67">
        <w:rPr>
          <w:rFonts w:ascii="Times New Roman" w:hAnsi="Times New Roman" w:cs="Times New Roman"/>
          <w:b/>
          <w:bCs/>
          <w:color w:val="FF0000"/>
          <w:lang w:val="ro-RO"/>
        </w:rPr>
        <w:t xml:space="preserve"> </w:t>
      </w:r>
    </w:p>
    <w:p w14:paraId="0F6FA03E" w14:textId="347CDD26" w:rsidR="00A62CDD" w:rsidRPr="00A45D67" w:rsidRDefault="009F5AA8" w:rsidP="00A45D67">
      <w:pPr>
        <w:spacing w:after="0" w:line="240" w:lineRule="auto"/>
        <w:ind w:firstLine="567"/>
        <w:jc w:val="both"/>
        <w:rPr>
          <w:rFonts w:ascii="Times New Roman" w:hAnsi="Times New Roman" w:cs="Times New Roman"/>
          <w:i/>
          <w:iCs/>
          <w:color w:val="0F9ED5" w:themeColor="accent4"/>
          <w:lang w:val="ro-RO"/>
        </w:rPr>
      </w:pPr>
      <w:r w:rsidRPr="00A45D67">
        <w:rPr>
          <w:rFonts w:ascii="Times New Roman" w:hAnsi="Times New Roman" w:cs="Times New Roman"/>
          <w:lang w:val="ro-RO"/>
        </w:rPr>
        <w:t xml:space="preserve">(5) Banca Naţională a Moldovei nu poate impune nicio condiţie prealabilă privind nivelul proiectului de achiziție şi nici nu poate evalua achiziţia propusă din punctul de vedere al necesităţilor economice ale pieţei. </w:t>
      </w:r>
    </w:p>
    <w:p w14:paraId="2FD7CCC4" w14:textId="78A85BC4" w:rsidR="009F5AA8" w:rsidRPr="00A45D67" w:rsidRDefault="009F5AA8" w:rsidP="00A45D67">
      <w:pPr>
        <w:spacing w:after="0" w:line="240" w:lineRule="auto"/>
        <w:ind w:firstLine="567"/>
        <w:jc w:val="both"/>
        <w:rPr>
          <w:rFonts w:ascii="Times New Roman" w:hAnsi="Times New Roman" w:cs="Times New Roman"/>
          <w:i/>
          <w:color w:val="0F9ED5" w:themeColor="accent4"/>
          <w:lang w:val="ro-RO"/>
        </w:rPr>
      </w:pPr>
      <w:r w:rsidRPr="00A45D67">
        <w:rPr>
          <w:rFonts w:ascii="Times New Roman" w:hAnsi="Times New Roman" w:cs="Times New Roman"/>
          <w:lang w:val="ro-RO"/>
        </w:rPr>
        <w:t>(6) Banca Națională a Moldovei stabilește în actele sale normative o listă a informațiilor necesare pentru efectuarea evaluării care sunt furnizate de către potențialul achizitor în conformitate cu art. 58. Informațiile respective trebuie să fie proporționale și adecvate naturii proiectului de achiziție și să prezinte relevanță pentru evaluarea prudențială realizată în temeiul prezentului articol.</w:t>
      </w:r>
      <w:r w:rsidRPr="00A45D67">
        <w:rPr>
          <w:rFonts w:ascii="Times New Roman" w:hAnsi="Times New Roman" w:cs="Times New Roman"/>
          <w:b/>
          <w:bCs/>
          <w:color w:val="FF0000"/>
          <w:lang w:val="ro-RO"/>
        </w:rPr>
        <w:t xml:space="preserve"> </w:t>
      </w:r>
    </w:p>
    <w:p w14:paraId="04D73E1E" w14:textId="6DD571B3" w:rsidR="009F5AA8" w:rsidRPr="00A45D67" w:rsidRDefault="009F5AA8" w:rsidP="00A45D67">
      <w:pPr>
        <w:spacing w:after="0" w:line="240" w:lineRule="auto"/>
        <w:ind w:firstLine="567"/>
        <w:jc w:val="both"/>
        <w:rPr>
          <w:rFonts w:ascii="Times New Roman" w:hAnsi="Times New Roman" w:cs="Times New Roman"/>
          <w:b/>
          <w:bCs/>
          <w:color w:val="FF0000"/>
          <w:lang w:val="ro-RO"/>
        </w:rPr>
      </w:pPr>
      <w:r w:rsidRPr="00A45D67">
        <w:rPr>
          <w:rFonts w:ascii="Times New Roman" w:hAnsi="Times New Roman" w:cs="Times New Roman"/>
          <w:lang w:val="ro-RO"/>
        </w:rPr>
        <w:t>(7) Fără a aduce atingere prevederilor art. 58</w:t>
      </w:r>
      <w:r w:rsidRPr="00A45D67">
        <w:rPr>
          <w:rFonts w:ascii="Times New Roman" w:hAnsi="Times New Roman" w:cs="Times New Roman"/>
          <w:vertAlign w:val="superscript"/>
          <w:lang w:val="ro-RO"/>
        </w:rPr>
        <w:t xml:space="preserve"> </w:t>
      </w:r>
      <w:r w:rsidRPr="00A45D67">
        <w:rPr>
          <w:rFonts w:ascii="Times New Roman" w:hAnsi="Times New Roman" w:cs="Times New Roman"/>
          <w:lang w:val="ro-RO"/>
        </w:rPr>
        <w:t>alin. (6)-(12), în cazul în care primește notificări în legătură cu două sau mai multe proiecte de achiziție de dețineri semnificative în aceeași entitate, Banca Națională a Moldovei asigură tratament nediscriminatoriu tuturor potențialilor achizitori.</w:t>
      </w:r>
      <w:r w:rsidRPr="00A45D67">
        <w:rPr>
          <w:rFonts w:ascii="Times New Roman" w:hAnsi="Times New Roman" w:cs="Times New Roman"/>
          <w:b/>
          <w:bCs/>
          <w:color w:val="FF0000"/>
          <w:lang w:val="ro-RO"/>
        </w:rPr>
        <w:t xml:space="preserve"> </w:t>
      </w:r>
    </w:p>
    <w:p w14:paraId="5076C03E" w14:textId="77777777" w:rsidR="009F5AA8" w:rsidRPr="00A45D67" w:rsidRDefault="009F5AA8" w:rsidP="00A45D67">
      <w:pPr>
        <w:spacing w:after="0" w:line="240" w:lineRule="auto"/>
        <w:ind w:firstLine="567"/>
        <w:jc w:val="both"/>
        <w:rPr>
          <w:rFonts w:ascii="Times New Roman" w:hAnsi="Times New Roman" w:cs="Times New Roman"/>
          <w:b/>
          <w:bCs/>
          <w:lang w:val="ro-RO"/>
        </w:rPr>
      </w:pPr>
    </w:p>
    <w:p w14:paraId="76B9DEF7" w14:textId="77777777" w:rsidR="009F5AA8" w:rsidRPr="00A45D67" w:rsidRDefault="009F5AA8" w:rsidP="00A45D67">
      <w:pPr>
        <w:spacing w:after="0" w:line="240" w:lineRule="auto"/>
        <w:ind w:firstLine="567"/>
        <w:jc w:val="both"/>
        <w:rPr>
          <w:rFonts w:ascii="Times New Roman" w:hAnsi="Times New Roman" w:cs="Times New Roman"/>
          <w:lang w:val="ro-RO"/>
        </w:rPr>
      </w:pPr>
      <w:bookmarkStart w:id="25" w:name="_Hlk215564244"/>
      <w:bookmarkStart w:id="26" w:name="_Hlk211954220"/>
      <w:r w:rsidRPr="00A45D67">
        <w:rPr>
          <w:rFonts w:ascii="Times New Roman" w:hAnsi="Times New Roman" w:cs="Times New Roman"/>
          <w:b/>
          <w:bCs/>
          <w:lang w:val="ro-RO"/>
        </w:rPr>
        <w:t>Articolul 58</w:t>
      </w:r>
      <w:r w:rsidRPr="00A45D67">
        <w:rPr>
          <w:rFonts w:ascii="Times New Roman" w:hAnsi="Times New Roman" w:cs="Times New Roman"/>
          <w:b/>
          <w:bCs/>
          <w:vertAlign w:val="superscript"/>
          <w:lang w:val="ro-RO"/>
        </w:rPr>
        <w:t>2</w:t>
      </w:r>
      <w:r w:rsidRPr="00A45D67">
        <w:rPr>
          <w:rFonts w:ascii="Times New Roman" w:hAnsi="Times New Roman" w:cs="Times New Roman"/>
          <w:b/>
          <w:bCs/>
          <w:lang w:val="ro-RO"/>
        </w:rPr>
        <w:t xml:space="preserve">. </w:t>
      </w:r>
      <w:r w:rsidRPr="00A45D67">
        <w:rPr>
          <w:rFonts w:ascii="Times New Roman" w:hAnsi="Times New Roman" w:cs="Times New Roman"/>
          <w:lang w:val="ro-RO"/>
        </w:rPr>
        <w:t xml:space="preserve">Cooperarea cu autoritățile competente la evaluarea proiectului de achiziție a unei dețineri semnificative </w:t>
      </w:r>
    </w:p>
    <w:bookmarkEnd w:id="25"/>
    <w:p w14:paraId="53AB9EC5" w14:textId="77777777" w:rsidR="009F5AA8" w:rsidRPr="00A45D67" w:rsidRDefault="009F5AA8" w:rsidP="00A45D67">
      <w:pPr>
        <w:spacing w:after="0" w:line="240" w:lineRule="auto"/>
        <w:ind w:firstLine="567"/>
        <w:jc w:val="both"/>
        <w:rPr>
          <w:rFonts w:ascii="Times New Roman" w:hAnsi="Times New Roman" w:cs="Times New Roman"/>
          <w:lang w:val="ro-RO"/>
        </w:rPr>
      </w:pPr>
      <w:r w:rsidRPr="00A45D67">
        <w:rPr>
          <w:rFonts w:ascii="Times New Roman" w:hAnsi="Times New Roman" w:cs="Times New Roman"/>
          <w:lang w:val="ro-RO"/>
        </w:rPr>
        <w:t>(1) Banca Națională a Moldovei consultă autoritățile care au competența de a supraveghea alte entități din sectorul financiar atunci când efectuează evaluarea prevăzută la art. 58</w:t>
      </w:r>
      <w:r w:rsidRPr="00A45D67">
        <w:rPr>
          <w:rFonts w:ascii="Times New Roman" w:hAnsi="Times New Roman" w:cs="Times New Roman"/>
          <w:vertAlign w:val="superscript"/>
          <w:lang w:val="ro-RO"/>
        </w:rPr>
        <w:t>1</w:t>
      </w:r>
      <w:r w:rsidRPr="00A45D67">
        <w:rPr>
          <w:rFonts w:ascii="Times New Roman" w:hAnsi="Times New Roman" w:cs="Times New Roman"/>
          <w:lang w:val="ro-RO"/>
        </w:rPr>
        <w:t xml:space="preserve"> alin. (1) în cazul în care proiectul de achiziție vizează una dintre următoarele: </w:t>
      </w:r>
    </w:p>
    <w:p w14:paraId="79F6BAEA" w14:textId="77777777" w:rsidR="009F5AA8" w:rsidRPr="00A45D67" w:rsidRDefault="009F5AA8" w:rsidP="00A45D67">
      <w:pPr>
        <w:spacing w:after="0" w:line="240" w:lineRule="auto"/>
        <w:ind w:firstLine="567"/>
        <w:jc w:val="both"/>
        <w:rPr>
          <w:rFonts w:ascii="Times New Roman" w:hAnsi="Times New Roman" w:cs="Times New Roman"/>
          <w:lang w:val="ro-RO"/>
        </w:rPr>
      </w:pPr>
      <w:r w:rsidRPr="00A45D67">
        <w:rPr>
          <w:rFonts w:ascii="Times New Roman" w:hAnsi="Times New Roman" w:cs="Times New Roman"/>
          <w:lang w:val="ro-RO"/>
        </w:rPr>
        <w:t xml:space="preserve">a) o instituție de credit, o instituție financiară, o societate de asigurare, o societate de reasigurare, o firmă de investiții sau o societate de administrare a activelor autorizată într-un alt stat membru sau într-un alt sector decât cel al potențialului achizitor; </w:t>
      </w:r>
    </w:p>
    <w:p w14:paraId="096D8A90" w14:textId="77777777" w:rsidR="009F5AA8" w:rsidRPr="00A45D67" w:rsidRDefault="009F5AA8" w:rsidP="00A45D67">
      <w:pPr>
        <w:spacing w:after="0" w:line="240" w:lineRule="auto"/>
        <w:ind w:firstLine="567"/>
        <w:jc w:val="both"/>
        <w:rPr>
          <w:rFonts w:ascii="Times New Roman" w:hAnsi="Times New Roman" w:cs="Times New Roman"/>
          <w:lang w:val="ro-RO"/>
        </w:rPr>
      </w:pPr>
      <w:r w:rsidRPr="00A45D67">
        <w:rPr>
          <w:rFonts w:ascii="Times New Roman" w:hAnsi="Times New Roman" w:cs="Times New Roman"/>
          <w:lang w:val="ro-RO"/>
        </w:rPr>
        <w:t xml:space="preserve">b) o întreprindere-mamă a unei instituții de credit, a unei instituții financiare, a unei societăți de asigurare, a unei societăți de reasigurare, a unei societăți de investiții sau a unei societăți de administrare a activelor autorizată într-un alt stat membru sau într-un alt sector decât cel al potențialului achizitor; </w:t>
      </w:r>
    </w:p>
    <w:p w14:paraId="4A696AFD" w14:textId="3077D7D7" w:rsidR="009F5AA8" w:rsidRPr="00A45D67" w:rsidRDefault="009F5AA8" w:rsidP="00A45D67">
      <w:pPr>
        <w:spacing w:after="0" w:line="240" w:lineRule="auto"/>
        <w:ind w:firstLine="567"/>
        <w:jc w:val="both"/>
        <w:rPr>
          <w:rFonts w:ascii="Times New Roman" w:hAnsi="Times New Roman" w:cs="Times New Roman"/>
          <w:i/>
          <w:color w:val="0F9ED5" w:themeColor="accent4"/>
          <w:lang w:val="ro-RO"/>
        </w:rPr>
      </w:pPr>
      <w:r w:rsidRPr="00A45D67">
        <w:rPr>
          <w:rFonts w:ascii="Times New Roman" w:hAnsi="Times New Roman" w:cs="Times New Roman"/>
          <w:lang w:val="ro-RO"/>
        </w:rPr>
        <w:t>c) o persoană juridică ce controlează o instituție de credit, o instituție financiară, o societate de asigurare, o societate de reasigurare, o societate de investiții sau o societate de administrare a activelor autorizată într-un alt stat membru sau într-un alt sector decât cel vizat de proiectul de achiziție.</w:t>
      </w:r>
      <w:r w:rsidRPr="00A45D67">
        <w:rPr>
          <w:rFonts w:ascii="Times New Roman" w:hAnsi="Times New Roman" w:cs="Times New Roman"/>
          <w:b/>
          <w:bCs/>
          <w:color w:val="FF0000"/>
          <w:lang w:val="ro-RO"/>
        </w:rPr>
        <w:t xml:space="preserve"> </w:t>
      </w:r>
    </w:p>
    <w:p w14:paraId="493A39FC" w14:textId="18B8B651" w:rsidR="009F5AA8" w:rsidRPr="00A45D67" w:rsidRDefault="009F5AA8" w:rsidP="00A45D67">
      <w:pPr>
        <w:spacing w:after="0" w:line="240" w:lineRule="auto"/>
        <w:ind w:firstLine="567"/>
        <w:jc w:val="both"/>
        <w:rPr>
          <w:rFonts w:ascii="Times New Roman" w:hAnsi="Times New Roman" w:cs="Times New Roman"/>
          <w:lang w:val="ro-RO"/>
        </w:rPr>
      </w:pPr>
      <w:r w:rsidRPr="00A45D67">
        <w:rPr>
          <w:rFonts w:ascii="Times New Roman" w:hAnsi="Times New Roman" w:cs="Times New Roman"/>
          <w:lang w:val="ro-RO"/>
        </w:rPr>
        <w:t>(2) În cazul în care potențialul achizitor este o instituție de credit, iar pragul menționat la art. 58</w:t>
      </w:r>
      <w:r w:rsidRPr="00A45D67">
        <w:rPr>
          <w:rFonts w:ascii="Times New Roman" w:hAnsi="Times New Roman" w:cs="Times New Roman"/>
          <w:vertAlign w:val="superscript"/>
          <w:lang w:val="ro-RO"/>
        </w:rPr>
        <w:t>1</w:t>
      </w:r>
      <w:r w:rsidRPr="00A45D67">
        <w:rPr>
          <w:rFonts w:ascii="Times New Roman" w:hAnsi="Times New Roman" w:cs="Times New Roman"/>
          <w:lang w:val="ro-RO"/>
        </w:rPr>
        <w:t xml:space="preserve"> alin. (2) este depășit doar pe bază individuală, Banca Națională a Moldovei, în calitate de autoritate competentă care supraveghează instituția pe bază individuală, fără a avea calitatea de supraveghetor consolidant al acestei instituții de credit, notifică supraveghetorul consolidant cu privire la proiectul de achiziție în termen de 10 zile lucrătoare de la primirea notificării de către potențialul achizitor, în cazul în care acesta face parte dintr-un grup și transmite ulterior evaluarea sa supraveghetorului consolidant. </w:t>
      </w:r>
    </w:p>
    <w:p w14:paraId="59CF5CBA" w14:textId="37383E3E" w:rsidR="009F5AA8" w:rsidRPr="00A45D67" w:rsidRDefault="009F5AA8" w:rsidP="00A45D67">
      <w:pPr>
        <w:spacing w:after="0" w:line="240" w:lineRule="auto"/>
        <w:ind w:firstLine="567"/>
        <w:jc w:val="both"/>
        <w:rPr>
          <w:rFonts w:ascii="Times New Roman" w:hAnsi="Times New Roman" w:cs="Times New Roman"/>
          <w:b/>
          <w:bCs/>
          <w:color w:val="FF0000"/>
          <w:lang w:val="ro-RO"/>
        </w:rPr>
      </w:pPr>
      <w:r w:rsidRPr="00A45D67">
        <w:rPr>
          <w:rFonts w:ascii="Times New Roman" w:hAnsi="Times New Roman" w:cs="Times New Roman"/>
          <w:lang w:val="ro-RO"/>
        </w:rPr>
        <w:lastRenderedPageBreak/>
        <w:t>(3) În cazul în care potențialul achizitor este o societate financiară holding sau o societate financiară holding mixtă care face obiectul art. 116</w:t>
      </w:r>
      <w:r w:rsidRPr="00A45D67">
        <w:rPr>
          <w:rFonts w:ascii="Times New Roman" w:hAnsi="Times New Roman" w:cs="Times New Roman"/>
          <w:vertAlign w:val="superscript"/>
          <w:lang w:val="ro-RO"/>
        </w:rPr>
        <w:t>1</w:t>
      </w:r>
      <w:r w:rsidRPr="00A45D67">
        <w:rPr>
          <w:rFonts w:ascii="Times New Roman" w:hAnsi="Times New Roman" w:cs="Times New Roman"/>
          <w:lang w:val="ro-RO"/>
        </w:rPr>
        <w:t xml:space="preserve"> alin. (1)-(2), Banca Națională a Moldovei, în calitate de supraveghetor consolidant care evaluează proiectul de achiziție notifică autoritatea competentă din statul membru în care este stabilit potențialul achizitor cu privire la acest proiect în termen de 10 zile lucrătoare de la primirea notificării de către potențialul achizitor, în cazul în care autoritatea competentă respectivă este diferită de supraveghetorul consolidant și transmite evaluarea sa autorității competente respective</w:t>
      </w:r>
      <w:r w:rsidR="00A62CDD" w:rsidRPr="00A45D67">
        <w:rPr>
          <w:rFonts w:ascii="Times New Roman" w:hAnsi="Times New Roman" w:cs="Times New Roman"/>
          <w:lang w:val="ro-RO"/>
        </w:rPr>
        <w:t>.</w:t>
      </w:r>
    </w:p>
    <w:p w14:paraId="03251FCB" w14:textId="5EE99955" w:rsidR="009F5AA8" w:rsidRPr="00A45D67" w:rsidRDefault="009F5AA8" w:rsidP="00A45D67">
      <w:pPr>
        <w:spacing w:after="0" w:line="240" w:lineRule="auto"/>
        <w:ind w:firstLine="567"/>
        <w:jc w:val="both"/>
        <w:rPr>
          <w:rFonts w:ascii="Times New Roman" w:hAnsi="Times New Roman" w:cs="Times New Roman"/>
          <w:b/>
          <w:bCs/>
          <w:color w:val="FF0000"/>
          <w:lang w:val="ro-RO"/>
        </w:rPr>
      </w:pPr>
      <w:r w:rsidRPr="00A45D67">
        <w:rPr>
          <w:rFonts w:ascii="Times New Roman" w:hAnsi="Times New Roman" w:cs="Times New Roman"/>
          <w:lang w:val="ro-RO"/>
        </w:rPr>
        <w:t>(4) În cazul în care potențialul achizitor este o instituție de credit, iar pragul menționat la art. 58</w:t>
      </w:r>
      <w:r w:rsidRPr="00A45D67">
        <w:rPr>
          <w:rFonts w:ascii="Times New Roman" w:hAnsi="Times New Roman" w:cs="Times New Roman"/>
          <w:vertAlign w:val="superscript"/>
          <w:lang w:val="ro-RO"/>
        </w:rPr>
        <w:t>1</w:t>
      </w:r>
      <w:r w:rsidRPr="00A45D67">
        <w:rPr>
          <w:rFonts w:ascii="Times New Roman" w:hAnsi="Times New Roman" w:cs="Times New Roman"/>
          <w:lang w:val="ro-RO"/>
        </w:rPr>
        <w:t xml:space="preserve"> alin. (2) este depășit atât pe bază individuală, cât și pe baza situației consolidate a grupului, Banca Națională a Moldovei care evaluează proiectul de achiziție încearcă să își coordoneze evaluările cu supraveghetorul consolidant, în special în ceea ce privește consultarea de către aceștia a autorităților relevante menționate la alin. (1).</w:t>
      </w:r>
      <w:r w:rsidRPr="00A45D67">
        <w:rPr>
          <w:rFonts w:ascii="Times New Roman" w:hAnsi="Times New Roman" w:cs="Times New Roman"/>
          <w:b/>
          <w:bCs/>
          <w:color w:val="FF0000"/>
          <w:lang w:val="ro-RO"/>
        </w:rPr>
        <w:t xml:space="preserve"> </w:t>
      </w:r>
    </w:p>
    <w:p w14:paraId="42416884" w14:textId="63385674" w:rsidR="009F5AA8" w:rsidRPr="00A45D67" w:rsidRDefault="009F5AA8" w:rsidP="00A45D67">
      <w:pPr>
        <w:spacing w:after="0" w:line="240" w:lineRule="auto"/>
        <w:ind w:firstLine="567"/>
        <w:jc w:val="both"/>
        <w:rPr>
          <w:rFonts w:ascii="Times New Roman" w:hAnsi="Times New Roman" w:cs="Times New Roman"/>
          <w:i/>
          <w:color w:val="0F9ED5" w:themeColor="accent4"/>
          <w:lang w:val="ro-RO"/>
        </w:rPr>
      </w:pPr>
      <w:r w:rsidRPr="00A45D67">
        <w:rPr>
          <w:rFonts w:ascii="Times New Roman" w:hAnsi="Times New Roman" w:cs="Times New Roman"/>
          <w:lang w:val="ro-RO"/>
        </w:rPr>
        <w:t>(5) În cazul în care evaluarea proiectului de achiziție trebuie efectuată de Banca Națională a Moldovei, în calitate de supraveghetor consolidant, astfel cum prevede art. 58</w:t>
      </w:r>
      <w:r w:rsidRPr="00A45D67">
        <w:rPr>
          <w:rFonts w:ascii="Times New Roman" w:hAnsi="Times New Roman" w:cs="Times New Roman"/>
          <w:vertAlign w:val="superscript"/>
          <w:lang w:val="ro-RO"/>
        </w:rPr>
        <w:t>1</w:t>
      </w:r>
      <w:r w:rsidRPr="00A45D67">
        <w:rPr>
          <w:rFonts w:ascii="Times New Roman" w:hAnsi="Times New Roman" w:cs="Times New Roman"/>
          <w:lang w:val="ro-RO"/>
        </w:rPr>
        <w:t xml:space="preserve"> alin. (4), iar supraveghetorul consolidant este diferit de autoritatea competentă din statul membru în care este stabilit potențialul achizitor, cele două autorități colaborează în deplină consultare. Banca Națională a Moldovei pregătește o evaluare a proiectului de achiziție și transmite evaluarea respectivă autorității competente din statul membru în care este stabilit potențialul achizitor. Cele două autorități fac tot ce este posibil în limita competențelor lor pentru a ajunge la o decizie comună în termen de două luni de la data primirii evaluării respective. Decizia comună este documentată și justificată în mod corespunzător. Banca Națională a Moldovei, în calitate de supraveghetor consolidant comunică potențialului achizitor decizia comună respectivă. </w:t>
      </w:r>
    </w:p>
    <w:p w14:paraId="62536B84" w14:textId="449423F2" w:rsidR="009F5AA8" w:rsidRPr="00A45D67" w:rsidRDefault="009F5AA8" w:rsidP="00A45D67">
      <w:pPr>
        <w:spacing w:after="0" w:line="240" w:lineRule="auto"/>
        <w:ind w:firstLine="567"/>
        <w:jc w:val="both"/>
        <w:rPr>
          <w:rFonts w:ascii="Times New Roman" w:hAnsi="Times New Roman" w:cs="Times New Roman"/>
          <w:b/>
          <w:bCs/>
          <w:color w:val="FF0000"/>
          <w:lang w:val="ro-RO"/>
        </w:rPr>
      </w:pPr>
      <w:r w:rsidRPr="00A45D67">
        <w:rPr>
          <w:rFonts w:ascii="Times New Roman" w:hAnsi="Times New Roman" w:cs="Times New Roman"/>
          <w:lang w:val="ro-RO"/>
        </w:rPr>
        <w:t>(6) În cazul în care nu se ia decizia comună, astfel cum prevede alin. (5), Banca Națională a Moldovei, în calitate de supraveghetor consolidant sau autoritatea competentă din statul membru în care este stabilit potențialul achizitor se abține de la luarea unei decizii și sesizează A</w:t>
      </w:r>
      <w:r w:rsidR="004D504E" w:rsidRPr="00A45D67">
        <w:rPr>
          <w:rFonts w:ascii="Times New Roman" w:hAnsi="Times New Roman" w:cs="Times New Roman"/>
          <w:lang w:val="ro-RO"/>
        </w:rPr>
        <w:t xml:space="preserve">utoritatea </w:t>
      </w:r>
      <w:r w:rsidRPr="00A45D67">
        <w:rPr>
          <w:rFonts w:ascii="Times New Roman" w:hAnsi="Times New Roman" w:cs="Times New Roman"/>
          <w:lang w:val="ro-RO"/>
        </w:rPr>
        <w:t>B</w:t>
      </w:r>
      <w:r w:rsidR="004D504E" w:rsidRPr="00A45D67">
        <w:rPr>
          <w:rFonts w:ascii="Times New Roman" w:hAnsi="Times New Roman" w:cs="Times New Roman"/>
          <w:lang w:val="ro-RO"/>
        </w:rPr>
        <w:t xml:space="preserve">ancară </w:t>
      </w:r>
      <w:r w:rsidRPr="00A45D67">
        <w:rPr>
          <w:rFonts w:ascii="Times New Roman" w:hAnsi="Times New Roman" w:cs="Times New Roman"/>
          <w:lang w:val="ro-RO"/>
        </w:rPr>
        <w:t>E</w:t>
      </w:r>
      <w:r w:rsidR="004D504E" w:rsidRPr="00A45D67">
        <w:rPr>
          <w:rFonts w:ascii="Times New Roman" w:hAnsi="Times New Roman" w:cs="Times New Roman"/>
          <w:lang w:val="ro-RO"/>
        </w:rPr>
        <w:t>uropeană</w:t>
      </w:r>
      <w:r w:rsidRPr="00A45D67">
        <w:rPr>
          <w:rFonts w:ascii="Times New Roman" w:hAnsi="Times New Roman" w:cs="Times New Roman"/>
          <w:lang w:val="ro-RO"/>
        </w:rPr>
        <w:t xml:space="preserve"> în această privință, Banca Națională a Moldovei adoptă o decizie comună în conformitate cu decizia A</w:t>
      </w:r>
      <w:r w:rsidR="004D504E" w:rsidRPr="00A45D67">
        <w:rPr>
          <w:rFonts w:ascii="Times New Roman" w:hAnsi="Times New Roman" w:cs="Times New Roman"/>
          <w:lang w:val="ro-RO"/>
        </w:rPr>
        <w:t xml:space="preserve">utorității </w:t>
      </w:r>
      <w:r w:rsidRPr="00A45D67">
        <w:rPr>
          <w:rFonts w:ascii="Times New Roman" w:hAnsi="Times New Roman" w:cs="Times New Roman"/>
          <w:lang w:val="ro-RO"/>
        </w:rPr>
        <w:t>B</w:t>
      </w:r>
      <w:r w:rsidR="004D504E" w:rsidRPr="00A45D67">
        <w:rPr>
          <w:rFonts w:ascii="Times New Roman" w:hAnsi="Times New Roman" w:cs="Times New Roman"/>
          <w:lang w:val="ro-RO"/>
        </w:rPr>
        <w:t xml:space="preserve">ancare </w:t>
      </w:r>
      <w:r w:rsidRPr="00A45D67">
        <w:rPr>
          <w:rFonts w:ascii="Times New Roman" w:hAnsi="Times New Roman" w:cs="Times New Roman"/>
          <w:lang w:val="ro-RO"/>
        </w:rPr>
        <w:t>E</w:t>
      </w:r>
      <w:r w:rsidR="004D504E" w:rsidRPr="00A45D67">
        <w:rPr>
          <w:rFonts w:ascii="Times New Roman" w:hAnsi="Times New Roman" w:cs="Times New Roman"/>
          <w:lang w:val="ro-RO"/>
        </w:rPr>
        <w:t>uropene</w:t>
      </w:r>
      <w:r w:rsidRPr="00A45D67">
        <w:rPr>
          <w:rFonts w:ascii="Times New Roman" w:hAnsi="Times New Roman" w:cs="Times New Roman"/>
          <w:lang w:val="ro-RO"/>
        </w:rPr>
        <w:t xml:space="preserve">. </w:t>
      </w:r>
    </w:p>
    <w:p w14:paraId="35509673" w14:textId="1B757AAD" w:rsidR="009F5AA8" w:rsidRPr="00A45D67" w:rsidRDefault="009F5AA8" w:rsidP="00A45D67">
      <w:pPr>
        <w:spacing w:after="0" w:line="240" w:lineRule="auto"/>
        <w:ind w:firstLine="567"/>
        <w:jc w:val="both"/>
        <w:rPr>
          <w:rFonts w:ascii="Times New Roman" w:hAnsi="Times New Roman" w:cs="Times New Roman"/>
          <w:i/>
          <w:color w:val="0F9ED5" w:themeColor="accent4"/>
          <w:lang w:val="ro-RO"/>
        </w:rPr>
      </w:pPr>
      <w:r w:rsidRPr="00A45D67">
        <w:rPr>
          <w:rFonts w:ascii="Times New Roman" w:hAnsi="Times New Roman" w:cs="Times New Roman"/>
          <w:lang w:val="ro-RO"/>
        </w:rPr>
        <w:t>(7) Banca Națională a Moldovei, în calitate de supraveghetor consolidant sau autoritate responsabilă de supravegherea la nivel individual a instituției de credit furnizează, fără întârziere,  informații esențiale sau relevante la cerere sau din proprie inițiativă, pentru evaluare autorităților competente relevante, în sensul prezentului articol, urmărind coordonarea evaluărilor și asigurarea coerenței deciziilor lor. În acest sens, decizia Băncii Naționale a Moldovei responsabile cu evaluarea indică orice opinii sau rezerve formulate de alte autorități competente relevante</w:t>
      </w:r>
      <w:r w:rsidRPr="00A45D67">
        <w:rPr>
          <w:rFonts w:ascii="Times New Roman" w:hAnsi="Times New Roman" w:cs="Times New Roman"/>
          <w:i/>
          <w:iCs/>
          <w:color w:val="0F9ED5" w:themeColor="accent4"/>
          <w:lang w:val="ro-RO"/>
        </w:rPr>
        <w:t xml:space="preserve">. </w:t>
      </w:r>
    </w:p>
    <w:bookmarkEnd w:id="26"/>
    <w:p w14:paraId="6FA8780A" w14:textId="77777777" w:rsidR="009F5AA8" w:rsidRPr="00A45D67" w:rsidRDefault="009F5AA8" w:rsidP="00A45D67">
      <w:pPr>
        <w:spacing w:after="0" w:line="240" w:lineRule="auto"/>
        <w:ind w:firstLine="567"/>
        <w:jc w:val="both"/>
        <w:rPr>
          <w:rFonts w:ascii="Times New Roman" w:hAnsi="Times New Roman" w:cs="Times New Roman"/>
          <w:b/>
          <w:bCs/>
          <w:lang w:val="ro-RO"/>
        </w:rPr>
      </w:pPr>
    </w:p>
    <w:p w14:paraId="2D1215AA" w14:textId="39E225BD" w:rsidR="009F5AA8" w:rsidRPr="00A45D67" w:rsidRDefault="009F5AA8" w:rsidP="00A45D67">
      <w:pPr>
        <w:spacing w:after="0" w:line="240" w:lineRule="auto"/>
        <w:ind w:firstLine="567"/>
        <w:jc w:val="both"/>
        <w:rPr>
          <w:rFonts w:ascii="Times New Roman" w:hAnsi="Times New Roman" w:cs="Times New Roman"/>
          <w:lang w:val="ro-RO"/>
        </w:rPr>
      </w:pPr>
      <w:r w:rsidRPr="00A45D67">
        <w:rPr>
          <w:rFonts w:ascii="Times New Roman" w:hAnsi="Times New Roman" w:cs="Times New Roman"/>
          <w:b/>
          <w:bCs/>
          <w:lang w:val="ro-RO"/>
        </w:rPr>
        <w:t>Articolul 58</w:t>
      </w:r>
      <w:r w:rsidRPr="00A45D67">
        <w:rPr>
          <w:rFonts w:ascii="Times New Roman" w:hAnsi="Times New Roman" w:cs="Times New Roman"/>
          <w:b/>
          <w:bCs/>
          <w:vertAlign w:val="superscript"/>
          <w:lang w:val="ro-RO"/>
        </w:rPr>
        <w:t>3</w:t>
      </w:r>
      <w:r w:rsidRPr="00A45D67">
        <w:rPr>
          <w:rFonts w:ascii="Times New Roman" w:hAnsi="Times New Roman" w:cs="Times New Roman"/>
          <w:b/>
          <w:bCs/>
          <w:lang w:val="ro-RO"/>
        </w:rPr>
        <w:t xml:space="preserve">. </w:t>
      </w:r>
      <w:r w:rsidRPr="00A45D67">
        <w:rPr>
          <w:rFonts w:ascii="Times New Roman" w:hAnsi="Times New Roman" w:cs="Times New Roman"/>
          <w:lang w:val="ro-RO"/>
        </w:rPr>
        <w:t>Notificarea cesionării</w:t>
      </w:r>
      <w:r w:rsidR="004B4B2A" w:rsidRPr="00A45D67">
        <w:rPr>
          <w:rFonts w:ascii="Times New Roman" w:hAnsi="Times New Roman" w:cs="Times New Roman"/>
          <w:lang w:val="ro-RO"/>
        </w:rPr>
        <w:t xml:space="preserve"> și a intenției de dobândire a unei dețineri semnificative</w:t>
      </w:r>
    </w:p>
    <w:p w14:paraId="29D5E251" w14:textId="2CE2B4AF" w:rsidR="009F5AA8" w:rsidRPr="00A45D67" w:rsidRDefault="004B4B2A" w:rsidP="00A45D67">
      <w:pPr>
        <w:spacing w:after="0" w:line="240" w:lineRule="auto"/>
        <w:ind w:firstLine="567"/>
        <w:jc w:val="both"/>
        <w:rPr>
          <w:rFonts w:ascii="Times New Roman" w:hAnsi="Times New Roman" w:cs="Times New Roman"/>
          <w:b/>
          <w:bCs/>
          <w:color w:val="FF0000"/>
          <w:lang w:val="ro-RO"/>
        </w:rPr>
      </w:pPr>
      <w:r w:rsidRPr="00A45D67">
        <w:rPr>
          <w:rFonts w:ascii="Times New Roman" w:hAnsi="Times New Roman" w:cs="Times New Roman"/>
          <w:lang w:val="ro-RO"/>
        </w:rPr>
        <w:t xml:space="preserve">(1) </w:t>
      </w:r>
      <w:r w:rsidR="009F5AA8" w:rsidRPr="00A45D67">
        <w:rPr>
          <w:rFonts w:ascii="Times New Roman" w:hAnsi="Times New Roman" w:cs="Times New Roman"/>
          <w:lang w:val="ro-RO"/>
        </w:rPr>
        <w:t>Instituțiile de credit, precum și societățile financiare holding și societăților financiare holding mixte care fac obiectul art. 116</w:t>
      </w:r>
      <w:r w:rsidR="009F5AA8" w:rsidRPr="00A45D67">
        <w:rPr>
          <w:rFonts w:ascii="Times New Roman" w:hAnsi="Times New Roman" w:cs="Times New Roman"/>
          <w:vertAlign w:val="superscript"/>
          <w:lang w:val="ro-RO"/>
        </w:rPr>
        <w:t>1</w:t>
      </w:r>
      <w:r w:rsidR="009F5AA8" w:rsidRPr="00A45D67">
        <w:rPr>
          <w:rFonts w:ascii="Times New Roman" w:hAnsi="Times New Roman" w:cs="Times New Roman"/>
          <w:lang w:val="ro-RO"/>
        </w:rPr>
        <w:t xml:space="preserve"> alin. (1)-(2) trebuie să </w:t>
      </w:r>
      <w:r w:rsidR="006774B0" w:rsidRPr="00A45D67">
        <w:rPr>
          <w:rFonts w:ascii="Times New Roman" w:hAnsi="Times New Roman" w:cs="Times New Roman"/>
          <w:lang w:val="ro-RO"/>
        </w:rPr>
        <w:t xml:space="preserve">transmită </w:t>
      </w:r>
      <w:r w:rsidR="009F5AA8" w:rsidRPr="00A45D67">
        <w:rPr>
          <w:rFonts w:ascii="Times New Roman" w:hAnsi="Times New Roman" w:cs="Times New Roman"/>
          <w:lang w:val="ro-RO"/>
        </w:rPr>
        <w:t xml:space="preserve">o notificare scrisă Băncii Naționale a Moldovei în cazul în care intenționează să cedeze, direct sau indirect, o deținere semnificativă, </w:t>
      </w:r>
      <w:r w:rsidR="002312F9" w:rsidRPr="00A45D67">
        <w:rPr>
          <w:rFonts w:ascii="Times New Roman" w:hAnsi="Times New Roman" w:cs="Times New Roman"/>
          <w:lang w:val="ro-RO"/>
        </w:rPr>
        <w:t>determinată conform</w:t>
      </w:r>
      <w:r w:rsidR="009F5AA8" w:rsidRPr="00A45D67">
        <w:rPr>
          <w:rFonts w:ascii="Times New Roman" w:hAnsi="Times New Roman" w:cs="Times New Roman"/>
          <w:lang w:val="ro-RO"/>
        </w:rPr>
        <w:t xml:space="preserve"> art. 58 alin. (2), înainte de cesionare, indicând nivelul deținerii respective.</w:t>
      </w:r>
      <w:r w:rsidR="009F5AA8" w:rsidRPr="00A45D67">
        <w:rPr>
          <w:rFonts w:ascii="Times New Roman" w:hAnsi="Times New Roman" w:cs="Times New Roman"/>
          <w:b/>
          <w:bCs/>
          <w:color w:val="FF0000"/>
          <w:lang w:val="ro-RO"/>
        </w:rPr>
        <w:t xml:space="preserve"> </w:t>
      </w:r>
    </w:p>
    <w:p w14:paraId="0C776C20" w14:textId="77777777" w:rsidR="00312CA0" w:rsidRPr="00A45D67" w:rsidRDefault="004B4B2A" w:rsidP="00A45D67">
      <w:pPr>
        <w:spacing w:after="0" w:line="240" w:lineRule="auto"/>
        <w:ind w:firstLine="567"/>
        <w:jc w:val="both"/>
        <w:rPr>
          <w:rFonts w:ascii="Times New Roman" w:hAnsi="Times New Roman" w:cs="Times New Roman"/>
          <w:lang w:val="ro-RO"/>
        </w:rPr>
      </w:pPr>
      <w:r w:rsidRPr="00A45D67">
        <w:rPr>
          <w:rFonts w:ascii="Times New Roman" w:hAnsi="Times New Roman" w:cs="Times New Roman"/>
          <w:lang w:val="ro-RO"/>
        </w:rPr>
        <w:t xml:space="preserve">(2) Instituțiile de credit care au intenția de a dobândi o deținere </w:t>
      </w:r>
      <w:r w:rsidR="00C30638" w:rsidRPr="00A45D67">
        <w:rPr>
          <w:rFonts w:ascii="Times New Roman" w:hAnsi="Times New Roman" w:cs="Times New Roman"/>
          <w:lang w:val="ro-RO"/>
        </w:rPr>
        <w:t xml:space="preserve">sub nivelurile prevăzute la art. 55 alin. (1) și art. 58 alin. (2) într-o întreprindere </w:t>
      </w:r>
      <w:r w:rsidRPr="00A45D67">
        <w:rPr>
          <w:rFonts w:ascii="Times New Roman" w:hAnsi="Times New Roman" w:cs="Times New Roman"/>
          <w:lang w:val="ro-RO"/>
        </w:rPr>
        <w:t xml:space="preserve">trebuie să </w:t>
      </w:r>
      <w:r w:rsidR="000D4C29" w:rsidRPr="00A45D67">
        <w:rPr>
          <w:rFonts w:ascii="Times New Roman" w:hAnsi="Times New Roman" w:cs="Times New Roman"/>
          <w:lang w:val="ro-RO"/>
        </w:rPr>
        <w:t>transmită o notificare scrisă</w:t>
      </w:r>
      <w:r w:rsidR="00C30638" w:rsidRPr="00A45D67">
        <w:rPr>
          <w:rFonts w:ascii="Times New Roman" w:hAnsi="Times New Roman" w:cs="Times New Roman"/>
          <w:lang w:val="ro-RO"/>
        </w:rPr>
        <w:t xml:space="preserve"> </w:t>
      </w:r>
      <w:r w:rsidR="000D4C29" w:rsidRPr="00A45D67">
        <w:rPr>
          <w:rFonts w:ascii="Times New Roman" w:hAnsi="Times New Roman" w:cs="Times New Roman"/>
          <w:lang w:val="ro-RO"/>
        </w:rPr>
        <w:t xml:space="preserve">Băncii </w:t>
      </w:r>
      <w:r w:rsidR="00C30638" w:rsidRPr="00A45D67">
        <w:rPr>
          <w:rFonts w:ascii="Times New Roman" w:hAnsi="Times New Roman" w:cs="Times New Roman"/>
          <w:lang w:val="ro-RO"/>
        </w:rPr>
        <w:t>Național</w:t>
      </w:r>
      <w:r w:rsidR="000D4C29" w:rsidRPr="00A45D67">
        <w:rPr>
          <w:rFonts w:ascii="Times New Roman" w:hAnsi="Times New Roman" w:cs="Times New Roman"/>
          <w:lang w:val="ro-RO"/>
        </w:rPr>
        <w:t>e</w:t>
      </w:r>
      <w:r w:rsidR="00C30638" w:rsidRPr="00A45D67">
        <w:rPr>
          <w:rFonts w:ascii="Times New Roman" w:hAnsi="Times New Roman" w:cs="Times New Roman"/>
          <w:lang w:val="ro-RO"/>
        </w:rPr>
        <w:t xml:space="preserve"> </w:t>
      </w:r>
      <w:r w:rsidRPr="00A45D67">
        <w:rPr>
          <w:rFonts w:ascii="Times New Roman" w:hAnsi="Times New Roman" w:cs="Times New Roman"/>
          <w:lang w:val="ro-RO"/>
        </w:rPr>
        <w:t>a Moldovei</w:t>
      </w:r>
      <w:r w:rsidR="00C30638" w:rsidRPr="00A45D67">
        <w:rPr>
          <w:rFonts w:ascii="Times New Roman" w:hAnsi="Times New Roman" w:cs="Times New Roman"/>
          <w:lang w:val="ro-RO"/>
        </w:rPr>
        <w:t xml:space="preserve">, </w:t>
      </w:r>
      <w:r w:rsidR="008C7CFD" w:rsidRPr="00A45D67">
        <w:rPr>
          <w:rFonts w:ascii="Times New Roman" w:hAnsi="Times New Roman" w:cs="Times New Roman"/>
          <w:lang w:val="ro-RO"/>
        </w:rPr>
        <w:t xml:space="preserve">cel târziu cu </w:t>
      </w:r>
      <w:r w:rsidR="00C30638" w:rsidRPr="00A45D67">
        <w:rPr>
          <w:rFonts w:ascii="Times New Roman" w:hAnsi="Times New Roman" w:cs="Times New Roman"/>
          <w:lang w:val="ro-RO"/>
        </w:rPr>
        <w:t>30 zile lucrătoare înainte de data preconizată a tranzacției</w:t>
      </w:r>
      <w:r w:rsidRPr="00A45D67">
        <w:rPr>
          <w:rFonts w:ascii="Times New Roman" w:hAnsi="Times New Roman" w:cs="Times New Roman"/>
          <w:lang w:val="ro-RO"/>
        </w:rPr>
        <w:t xml:space="preserve">, </w:t>
      </w:r>
      <w:r w:rsidR="00C30638" w:rsidRPr="00A45D67">
        <w:rPr>
          <w:rFonts w:ascii="Times New Roman" w:hAnsi="Times New Roman" w:cs="Times New Roman"/>
          <w:lang w:val="ro-RO"/>
        </w:rPr>
        <w:t>indicând nivelul deținerii respective</w:t>
      </w:r>
      <w:r w:rsidR="00222BE5" w:rsidRPr="00A45D67">
        <w:rPr>
          <w:rFonts w:ascii="Times New Roman" w:hAnsi="Times New Roman" w:cs="Times New Roman"/>
          <w:lang w:val="ro-RO"/>
        </w:rPr>
        <w:t xml:space="preserve">. </w:t>
      </w:r>
    </w:p>
    <w:p w14:paraId="5D8978B9" w14:textId="258C2515" w:rsidR="00046964" w:rsidRPr="00A45D67" w:rsidRDefault="00222BE5" w:rsidP="00A45D67">
      <w:pPr>
        <w:spacing w:after="0" w:line="240" w:lineRule="auto"/>
        <w:ind w:firstLine="567"/>
        <w:jc w:val="both"/>
        <w:rPr>
          <w:rFonts w:ascii="Times New Roman" w:hAnsi="Times New Roman" w:cs="Times New Roman"/>
          <w:lang w:val="ro-RO"/>
        </w:rPr>
      </w:pPr>
      <w:r w:rsidRPr="00A45D67">
        <w:rPr>
          <w:rFonts w:ascii="Times New Roman" w:hAnsi="Times New Roman" w:cs="Times New Roman"/>
          <w:lang w:val="ro-RO"/>
        </w:rPr>
        <w:t xml:space="preserve">(3) În exercitarea competențelor sale de supraveghere prevăzute de prezenta lege, </w:t>
      </w:r>
      <w:r w:rsidR="00046964" w:rsidRPr="00A45D67">
        <w:rPr>
          <w:rFonts w:ascii="Times New Roman" w:hAnsi="Times New Roman" w:cs="Times New Roman"/>
          <w:lang w:val="ro-RO"/>
        </w:rPr>
        <w:t>Banca Națională a Moldovei poate solicita informații și documente</w:t>
      </w:r>
      <w:r w:rsidR="00210BE5" w:rsidRPr="00A45D67">
        <w:rPr>
          <w:rFonts w:ascii="Times New Roman" w:hAnsi="Times New Roman" w:cs="Times New Roman"/>
          <w:lang w:val="ro-RO"/>
        </w:rPr>
        <w:t xml:space="preserve"> </w:t>
      </w:r>
      <w:r w:rsidRPr="00A45D67">
        <w:rPr>
          <w:rFonts w:ascii="Times New Roman" w:hAnsi="Times New Roman" w:cs="Times New Roman"/>
          <w:lang w:val="ro-RO"/>
        </w:rPr>
        <w:t>ulterior recepționării notificărilor prevăzute la alin. (1)-(2)</w:t>
      </w:r>
      <w:r w:rsidR="00046964" w:rsidRPr="00A45D67">
        <w:rPr>
          <w:rFonts w:ascii="Times New Roman" w:hAnsi="Times New Roman" w:cs="Times New Roman"/>
          <w:lang w:val="ro-RO"/>
        </w:rPr>
        <w:t>.</w:t>
      </w:r>
    </w:p>
    <w:p w14:paraId="0D5802D0" w14:textId="77777777" w:rsidR="009F5AA8" w:rsidRPr="00A45D67" w:rsidRDefault="009F5AA8" w:rsidP="00A45D67">
      <w:pPr>
        <w:spacing w:after="0" w:line="240" w:lineRule="auto"/>
        <w:ind w:firstLine="567"/>
        <w:jc w:val="both"/>
        <w:rPr>
          <w:rFonts w:ascii="Times New Roman" w:hAnsi="Times New Roman" w:cs="Times New Roman"/>
          <w:lang w:val="ro-RO"/>
        </w:rPr>
      </w:pPr>
    </w:p>
    <w:p w14:paraId="0470A0AF" w14:textId="77777777" w:rsidR="009F5AA8" w:rsidRPr="00A45D67" w:rsidRDefault="009F5AA8" w:rsidP="00A45D67">
      <w:pPr>
        <w:spacing w:after="0" w:line="240" w:lineRule="auto"/>
        <w:ind w:firstLine="567"/>
        <w:jc w:val="both"/>
        <w:rPr>
          <w:rFonts w:ascii="Times New Roman" w:hAnsi="Times New Roman" w:cs="Times New Roman"/>
          <w:lang w:val="ro-RO"/>
        </w:rPr>
      </w:pPr>
      <w:bookmarkStart w:id="27" w:name="_Hlk211955798"/>
      <w:r w:rsidRPr="00A45D67">
        <w:rPr>
          <w:rFonts w:ascii="Times New Roman" w:hAnsi="Times New Roman" w:cs="Times New Roman"/>
          <w:b/>
          <w:bCs/>
          <w:lang w:val="ro-RO"/>
        </w:rPr>
        <w:t>Articolul 58</w:t>
      </w:r>
      <w:r w:rsidRPr="00A45D67">
        <w:rPr>
          <w:rFonts w:ascii="Times New Roman" w:hAnsi="Times New Roman" w:cs="Times New Roman"/>
          <w:b/>
          <w:bCs/>
          <w:vertAlign w:val="superscript"/>
          <w:lang w:val="ro-RO"/>
        </w:rPr>
        <w:t>4</w:t>
      </w:r>
      <w:r w:rsidRPr="00A45D67">
        <w:rPr>
          <w:rFonts w:ascii="Times New Roman" w:hAnsi="Times New Roman" w:cs="Times New Roman"/>
          <w:b/>
          <w:bCs/>
          <w:lang w:val="ro-RO"/>
        </w:rPr>
        <w:t xml:space="preserve">. </w:t>
      </w:r>
      <w:r w:rsidRPr="00A45D67">
        <w:rPr>
          <w:rFonts w:ascii="Times New Roman" w:hAnsi="Times New Roman" w:cs="Times New Roman"/>
          <w:lang w:val="ro-RO"/>
        </w:rPr>
        <w:t xml:space="preserve">Sancțiunile aplicate pentru neîndeplinirea obligației de notificare </w:t>
      </w:r>
    </w:p>
    <w:p w14:paraId="68E24A49" w14:textId="22CE1A33" w:rsidR="00343C81" w:rsidRPr="00A45D67" w:rsidRDefault="001C7DB6" w:rsidP="00A45D67">
      <w:pPr>
        <w:pStyle w:val="a7"/>
        <w:tabs>
          <w:tab w:val="left" w:pos="426"/>
        </w:tabs>
        <w:spacing w:after="0" w:line="240" w:lineRule="auto"/>
        <w:ind w:left="0" w:firstLine="567"/>
        <w:jc w:val="both"/>
        <w:rPr>
          <w:rFonts w:ascii="Times New Roman" w:hAnsi="Times New Roman" w:cs="Times New Roman"/>
          <w:lang w:val="ro-RO"/>
        </w:rPr>
      </w:pPr>
      <w:r w:rsidRPr="00A45D67">
        <w:rPr>
          <w:rFonts w:ascii="Times New Roman" w:hAnsi="Times New Roman" w:cs="Times New Roman"/>
          <w:lang w:val="ro-RO"/>
        </w:rPr>
        <w:tab/>
      </w:r>
      <w:r w:rsidR="009F5AA8" w:rsidRPr="00A45D67">
        <w:rPr>
          <w:rFonts w:ascii="Times New Roman" w:hAnsi="Times New Roman" w:cs="Times New Roman"/>
          <w:lang w:val="ro-RO"/>
        </w:rPr>
        <w:t xml:space="preserve">Fără a aduce atingere prevederilor din prezenta lege cu privire la aplicarea sancțiunilor, Banca Națională a Moldovei dispune fie suspendarea exercitării drepturilor de vot aferente, fie </w:t>
      </w:r>
      <w:r w:rsidR="009F5AA8" w:rsidRPr="00A45D67">
        <w:rPr>
          <w:rFonts w:ascii="Times New Roman" w:hAnsi="Times New Roman" w:cs="Times New Roman"/>
          <w:lang w:val="ro-RO"/>
        </w:rPr>
        <w:lastRenderedPageBreak/>
        <w:t>declararea voturilor exprimate ca fiind nule, în cazul în care potențialul achizitor nu notifică în prealabil proiectul de achiziție în conformitate cu art. 58 alin. (1) sau a achiziționat o deținere semnificativă, astfel cum se menționează la articolul respectiv, în pofida opoziției din partea Băncii Naționale a Moldovei.</w:t>
      </w:r>
      <w:bookmarkEnd w:id="27"/>
      <w:r w:rsidR="00343C81" w:rsidRPr="00A45D67">
        <w:rPr>
          <w:rFonts w:ascii="Times New Roman" w:hAnsi="Times New Roman" w:cs="Times New Roman"/>
          <w:lang w:val="ro-RO"/>
        </w:rPr>
        <w:t>”</w:t>
      </w:r>
      <w:r w:rsidR="00A62CDD" w:rsidRPr="00A45D67">
        <w:rPr>
          <w:rFonts w:ascii="Times New Roman" w:hAnsi="Times New Roman" w:cs="Times New Roman"/>
          <w:lang w:val="ro-RO"/>
        </w:rPr>
        <w:t>.</w:t>
      </w:r>
    </w:p>
    <w:p w14:paraId="54D518B0" w14:textId="77777777" w:rsidR="00343C81" w:rsidRPr="00A45D67" w:rsidRDefault="00343C81" w:rsidP="00A45D67">
      <w:pPr>
        <w:pStyle w:val="a7"/>
        <w:tabs>
          <w:tab w:val="left" w:pos="426"/>
        </w:tabs>
        <w:spacing w:after="0" w:line="240" w:lineRule="auto"/>
        <w:ind w:left="0" w:firstLine="567"/>
        <w:jc w:val="both"/>
        <w:rPr>
          <w:rFonts w:ascii="Times New Roman" w:hAnsi="Times New Roman" w:cs="Times New Roman"/>
          <w:lang w:val="ro-RO"/>
        </w:rPr>
      </w:pPr>
    </w:p>
    <w:p w14:paraId="1DABCBFB" w14:textId="77777777" w:rsidR="006E03E1" w:rsidRPr="00A45D67" w:rsidRDefault="00362B8A" w:rsidP="00A45D67">
      <w:pPr>
        <w:pStyle w:val="a7"/>
        <w:numPr>
          <w:ilvl w:val="0"/>
          <w:numId w:val="10"/>
        </w:numPr>
        <w:tabs>
          <w:tab w:val="left" w:pos="426"/>
          <w:tab w:val="left" w:pos="993"/>
        </w:tabs>
        <w:spacing w:after="0" w:line="240" w:lineRule="auto"/>
        <w:ind w:left="0" w:firstLine="567"/>
        <w:jc w:val="both"/>
        <w:rPr>
          <w:rFonts w:ascii="Times New Roman" w:hAnsi="Times New Roman" w:cs="Times New Roman"/>
          <w:lang w:val="ro-RO"/>
        </w:rPr>
      </w:pPr>
      <w:r w:rsidRPr="00A45D67">
        <w:rPr>
          <w:rFonts w:ascii="Times New Roman" w:hAnsi="Times New Roman" w:cs="Times New Roman"/>
          <w:lang w:val="ro-RO"/>
        </w:rPr>
        <w:t xml:space="preserve">Articolul 59, </w:t>
      </w:r>
    </w:p>
    <w:p w14:paraId="51F48E3B" w14:textId="1C8AA48F" w:rsidR="00D34BF0" w:rsidRPr="00A45D67" w:rsidRDefault="001C7DB6" w:rsidP="00A45D67">
      <w:pPr>
        <w:pStyle w:val="a7"/>
        <w:tabs>
          <w:tab w:val="left" w:pos="426"/>
        </w:tabs>
        <w:spacing w:after="0" w:line="240" w:lineRule="auto"/>
        <w:ind w:left="0" w:firstLine="567"/>
        <w:jc w:val="both"/>
        <w:rPr>
          <w:rFonts w:ascii="Times New Roman" w:hAnsi="Times New Roman" w:cs="Times New Roman"/>
          <w:lang w:val="ro-RO"/>
        </w:rPr>
      </w:pPr>
      <w:r w:rsidRPr="00A45D67">
        <w:rPr>
          <w:rFonts w:ascii="Times New Roman" w:hAnsi="Times New Roman" w:cs="Times New Roman"/>
          <w:lang w:val="ro-RO"/>
        </w:rPr>
        <w:tab/>
      </w:r>
      <w:r w:rsidR="00606EF3" w:rsidRPr="00A45D67">
        <w:rPr>
          <w:rFonts w:ascii="Times New Roman" w:hAnsi="Times New Roman" w:cs="Times New Roman"/>
          <w:lang w:val="ro-RO"/>
        </w:rPr>
        <w:t xml:space="preserve">la </w:t>
      </w:r>
      <w:r w:rsidR="006E03E1" w:rsidRPr="00A45D67">
        <w:rPr>
          <w:rFonts w:ascii="Times New Roman" w:hAnsi="Times New Roman" w:cs="Times New Roman"/>
          <w:lang w:val="ro-RO"/>
        </w:rPr>
        <w:t>alineatul (1)</w:t>
      </w:r>
      <w:r w:rsidR="00D00C25" w:rsidRPr="00A45D67">
        <w:rPr>
          <w:rFonts w:ascii="Times New Roman" w:hAnsi="Times New Roman" w:cs="Times New Roman"/>
          <w:lang w:val="ro-RO"/>
        </w:rPr>
        <w:t xml:space="preserve">, cuvântul “Băncile” se substituie cu </w:t>
      </w:r>
      <w:r w:rsidRPr="00A45D67">
        <w:rPr>
          <w:rFonts w:ascii="Times New Roman" w:hAnsi="Times New Roman" w:cs="Times New Roman"/>
          <w:lang w:val="ro-RO"/>
        </w:rPr>
        <w:t>textul</w:t>
      </w:r>
      <w:r w:rsidR="00D00C25" w:rsidRPr="00A45D67">
        <w:rPr>
          <w:rFonts w:ascii="Times New Roman" w:hAnsi="Times New Roman" w:cs="Times New Roman"/>
          <w:lang w:val="ro-RO"/>
        </w:rPr>
        <w:t xml:space="preserve"> “Instituțiile de credit, societățile financiare holding, societățile financiare holding mixte”</w:t>
      </w:r>
      <w:r w:rsidR="00D34BF0" w:rsidRPr="00A45D67">
        <w:rPr>
          <w:rFonts w:ascii="Times New Roman" w:hAnsi="Times New Roman" w:cs="Times New Roman"/>
          <w:lang w:val="ro-RO"/>
        </w:rPr>
        <w:t>,</w:t>
      </w:r>
      <w:r w:rsidRPr="00A45D67">
        <w:rPr>
          <w:rFonts w:ascii="Times New Roman" w:hAnsi="Times New Roman" w:cs="Times New Roman"/>
          <w:lang w:val="ro-RO"/>
        </w:rPr>
        <w:t xml:space="preserve"> </w:t>
      </w:r>
      <w:r w:rsidR="00D34BF0" w:rsidRPr="00A45D67">
        <w:rPr>
          <w:rFonts w:ascii="Times New Roman" w:hAnsi="Times New Roman" w:cs="Times New Roman"/>
          <w:lang w:val="ro-RO"/>
        </w:rPr>
        <w:t>după cuvintele “pe bază individuală și” se completează cu textul “/sau”</w:t>
      </w:r>
      <w:r w:rsidRPr="00A45D67">
        <w:rPr>
          <w:rFonts w:ascii="Times New Roman" w:hAnsi="Times New Roman" w:cs="Times New Roman"/>
          <w:lang w:val="ro-RO"/>
        </w:rPr>
        <w:t xml:space="preserve">, iar </w:t>
      </w:r>
      <w:r w:rsidR="00D34BF0" w:rsidRPr="00A45D67">
        <w:rPr>
          <w:rFonts w:ascii="Times New Roman" w:hAnsi="Times New Roman" w:cs="Times New Roman"/>
          <w:lang w:val="ro-RO"/>
        </w:rPr>
        <w:t>după cuvintele “pe bază consolidată” se completează cu textul “ori su</w:t>
      </w:r>
      <w:r w:rsidR="00D9349E" w:rsidRPr="00A45D67">
        <w:rPr>
          <w:rFonts w:ascii="Times New Roman" w:hAnsi="Times New Roman" w:cs="Times New Roman"/>
          <w:lang w:val="ro-RO"/>
        </w:rPr>
        <w:t>b</w:t>
      </w:r>
      <w:r w:rsidR="00D34BF0" w:rsidRPr="00A45D67">
        <w:rPr>
          <w:rFonts w:ascii="Times New Roman" w:hAnsi="Times New Roman" w:cs="Times New Roman"/>
          <w:lang w:val="ro-RO"/>
        </w:rPr>
        <w:t>consolidată”;</w:t>
      </w:r>
    </w:p>
    <w:p w14:paraId="69A6CCED" w14:textId="559A8C1B" w:rsidR="00426B2E" w:rsidRPr="00A45D67" w:rsidRDefault="001C7DB6" w:rsidP="00A45D67">
      <w:pPr>
        <w:pStyle w:val="a7"/>
        <w:tabs>
          <w:tab w:val="left" w:pos="426"/>
        </w:tabs>
        <w:spacing w:after="0" w:line="240" w:lineRule="auto"/>
        <w:ind w:left="0" w:firstLine="567"/>
        <w:jc w:val="both"/>
        <w:rPr>
          <w:rFonts w:ascii="Times New Roman" w:hAnsi="Times New Roman" w:cs="Times New Roman"/>
          <w:lang w:val="ro-RO"/>
        </w:rPr>
      </w:pPr>
      <w:r w:rsidRPr="00A45D67">
        <w:rPr>
          <w:rFonts w:ascii="Times New Roman" w:hAnsi="Times New Roman" w:cs="Times New Roman"/>
          <w:lang w:val="ro-RO"/>
        </w:rPr>
        <w:tab/>
      </w:r>
      <w:r w:rsidR="00606EF3" w:rsidRPr="00A45D67">
        <w:rPr>
          <w:rFonts w:ascii="Times New Roman" w:hAnsi="Times New Roman" w:cs="Times New Roman"/>
          <w:lang w:val="ro-RO"/>
        </w:rPr>
        <w:t xml:space="preserve">la </w:t>
      </w:r>
      <w:r w:rsidR="00D34BF0" w:rsidRPr="00A45D67">
        <w:rPr>
          <w:rFonts w:ascii="Times New Roman" w:hAnsi="Times New Roman" w:cs="Times New Roman"/>
          <w:lang w:val="ro-RO"/>
        </w:rPr>
        <w:t>alineatul (2)</w:t>
      </w:r>
      <w:r w:rsidR="00426B2E" w:rsidRPr="00A45D67">
        <w:rPr>
          <w:rFonts w:ascii="Times New Roman" w:hAnsi="Times New Roman" w:cs="Times New Roman"/>
          <w:lang w:val="ro-RO"/>
        </w:rPr>
        <w:t>,</w:t>
      </w:r>
      <w:r w:rsidRPr="00A45D67">
        <w:rPr>
          <w:rFonts w:ascii="Times New Roman" w:hAnsi="Times New Roman" w:cs="Times New Roman"/>
          <w:lang w:val="ro-RO"/>
        </w:rPr>
        <w:t xml:space="preserve"> </w:t>
      </w:r>
      <w:r w:rsidR="00426B2E" w:rsidRPr="00A45D67">
        <w:rPr>
          <w:rFonts w:ascii="Times New Roman" w:hAnsi="Times New Roman" w:cs="Times New Roman"/>
          <w:lang w:val="ro-RO"/>
        </w:rPr>
        <w:t>cuvintele “sînt bănci și” se exclud</w:t>
      </w:r>
      <w:r w:rsidRPr="00A45D67">
        <w:rPr>
          <w:rFonts w:ascii="Times New Roman" w:hAnsi="Times New Roman" w:cs="Times New Roman"/>
          <w:lang w:val="ro-RO"/>
        </w:rPr>
        <w:t xml:space="preserve">, </w:t>
      </w:r>
      <w:r w:rsidR="00315DCE" w:rsidRPr="00A45D67">
        <w:rPr>
          <w:rFonts w:ascii="Times New Roman" w:hAnsi="Times New Roman" w:cs="Times New Roman"/>
          <w:lang w:val="ro-RO"/>
        </w:rPr>
        <w:t>după cuvintele “pe bază consolidată” se completează cu cuvintele “sau subconsolidată”;</w:t>
      </w:r>
      <w:r w:rsidRPr="00A45D67">
        <w:rPr>
          <w:rFonts w:ascii="Times New Roman" w:hAnsi="Times New Roman" w:cs="Times New Roman"/>
          <w:lang w:val="ro-RO"/>
        </w:rPr>
        <w:t xml:space="preserve"> </w:t>
      </w:r>
      <w:r w:rsidR="00426B2E" w:rsidRPr="00A45D67">
        <w:rPr>
          <w:rFonts w:ascii="Times New Roman" w:hAnsi="Times New Roman" w:cs="Times New Roman"/>
          <w:lang w:val="ro-RO"/>
        </w:rPr>
        <w:t>cuvântul “consecvente” se substituie cu cuvântul “coerente”;</w:t>
      </w:r>
      <w:r w:rsidRPr="00A45D67">
        <w:rPr>
          <w:rFonts w:ascii="Times New Roman" w:hAnsi="Times New Roman" w:cs="Times New Roman"/>
          <w:lang w:val="ro-RO"/>
        </w:rPr>
        <w:t xml:space="preserve"> iar </w:t>
      </w:r>
      <w:r w:rsidR="00426B2E" w:rsidRPr="00A45D67">
        <w:rPr>
          <w:rFonts w:ascii="Times New Roman" w:hAnsi="Times New Roman" w:cs="Times New Roman"/>
          <w:lang w:val="ro-RO"/>
        </w:rPr>
        <w:t>textul “se pot obține orice date sau informații relevante pentru supraveghere” se substituie cu textul “ar putea produce datele sau informaţiile relevante  în scopul supravegherii”</w:t>
      </w:r>
      <w:r w:rsidR="00606EF3" w:rsidRPr="00A45D67">
        <w:rPr>
          <w:rFonts w:ascii="Times New Roman" w:hAnsi="Times New Roman" w:cs="Times New Roman"/>
          <w:lang w:val="ro-RO"/>
        </w:rPr>
        <w:t>;</w:t>
      </w:r>
    </w:p>
    <w:p w14:paraId="6FAC9D04" w14:textId="31BCB37A" w:rsidR="00606EF3" w:rsidRPr="00A45D67" w:rsidRDefault="001C7DB6" w:rsidP="00A45D67">
      <w:pPr>
        <w:pStyle w:val="a7"/>
        <w:tabs>
          <w:tab w:val="left" w:pos="426"/>
        </w:tabs>
        <w:spacing w:after="0" w:line="240" w:lineRule="auto"/>
        <w:ind w:left="0" w:firstLine="567"/>
        <w:jc w:val="both"/>
        <w:rPr>
          <w:rFonts w:ascii="Times New Roman" w:hAnsi="Times New Roman" w:cs="Times New Roman"/>
          <w:lang w:val="ro-RO"/>
        </w:rPr>
      </w:pPr>
      <w:r w:rsidRPr="00A45D67">
        <w:rPr>
          <w:rFonts w:ascii="Times New Roman" w:hAnsi="Times New Roman" w:cs="Times New Roman"/>
          <w:lang w:val="ro-RO"/>
        </w:rPr>
        <w:tab/>
      </w:r>
      <w:r w:rsidR="00606EF3" w:rsidRPr="00A45D67">
        <w:rPr>
          <w:rFonts w:ascii="Times New Roman" w:hAnsi="Times New Roman" w:cs="Times New Roman"/>
          <w:lang w:val="ro-RO"/>
        </w:rPr>
        <w:t>la alineatul (3), cuvintele “sînt bănci” se substituie cu cuvintele “fac obiectul prezentei legi”;</w:t>
      </w:r>
    </w:p>
    <w:p w14:paraId="02FBBB13" w14:textId="2D19ACC3" w:rsidR="00606EF3" w:rsidRPr="00A45D67" w:rsidRDefault="00606EF3" w:rsidP="00A45D67">
      <w:pPr>
        <w:pStyle w:val="a7"/>
        <w:tabs>
          <w:tab w:val="left" w:pos="426"/>
        </w:tabs>
        <w:spacing w:after="0" w:line="240" w:lineRule="auto"/>
        <w:ind w:left="0" w:firstLine="567"/>
        <w:jc w:val="both"/>
        <w:rPr>
          <w:rFonts w:ascii="Times New Roman" w:hAnsi="Times New Roman" w:cs="Times New Roman"/>
          <w:lang w:val="ro-RO"/>
        </w:rPr>
      </w:pPr>
      <w:r w:rsidRPr="00A45D67">
        <w:rPr>
          <w:rFonts w:ascii="Times New Roman" w:hAnsi="Times New Roman" w:cs="Times New Roman"/>
          <w:lang w:val="ro-RO"/>
        </w:rPr>
        <w:t xml:space="preserve">după cuvintele „prezentei legi” se completează cu </w:t>
      </w:r>
      <w:r w:rsidR="0087150F" w:rsidRPr="00A45D67">
        <w:rPr>
          <w:rFonts w:ascii="Times New Roman" w:hAnsi="Times New Roman" w:cs="Times New Roman"/>
          <w:lang w:val="ro-RO"/>
        </w:rPr>
        <w:t xml:space="preserve">textul </w:t>
      </w:r>
      <w:r w:rsidRPr="00A45D67">
        <w:rPr>
          <w:rFonts w:ascii="Times New Roman" w:hAnsi="Times New Roman" w:cs="Times New Roman"/>
          <w:lang w:val="ro-RO"/>
        </w:rPr>
        <w:t>“, inclusiv în cadrul celor stabilite în centre off-shore”;</w:t>
      </w:r>
      <w:r w:rsidR="00105435" w:rsidRPr="00A45D67">
        <w:rPr>
          <w:rFonts w:ascii="Times New Roman" w:hAnsi="Times New Roman" w:cs="Times New Roman"/>
          <w:lang w:val="ro-RO"/>
        </w:rPr>
        <w:t xml:space="preserve"> </w:t>
      </w:r>
      <w:r w:rsidRPr="00A45D67">
        <w:rPr>
          <w:rFonts w:ascii="Times New Roman" w:hAnsi="Times New Roman" w:cs="Times New Roman"/>
          <w:lang w:val="ro-RO"/>
        </w:rPr>
        <w:t>cuvântul “consecvente” se substituie cu cuvântul “coerente”;</w:t>
      </w:r>
      <w:r w:rsidR="0087150F" w:rsidRPr="00A45D67">
        <w:rPr>
          <w:rFonts w:ascii="Times New Roman" w:hAnsi="Times New Roman" w:cs="Times New Roman"/>
          <w:lang w:val="ro-RO"/>
        </w:rPr>
        <w:t xml:space="preserve">cuvintele </w:t>
      </w:r>
      <w:r w:rsidRPr="00A45D67">
        <w:rPr>
          <w:rFonts w:ascii="Times New Roman" w:hAnsi="Times New Roman" w:cs="Times New Roman"/>
          <w:lang w:val="ro-RO"/>
        </w:rPr>
        <w:t xml:space="preserve">“să prezinte orice date și informații” se substituie cu </w:t>
      </w:r>
      <w:r w:rsidR="0087150F" w:rsidRPr="00A45D67">
        <w:rPr>
          <w:rFonts w:ascii="Times New Roman" w:hAnsi="Times New Roman" w:cs="Times New Roman"/>
          <w:lang w:val="ro-RO"/>
        </w:rPr>
        <w:t xml:space="preserve">cuvintele </w:t>
      </w:r>
      <w:r w:rsidRPr="00A45D67">
        <w:rPr>
          <w:rFonts w:ascii="Times New Roman" w:hAnsi="Times New Roman" w:cs="Times New Roman"/>
          <w:lang w:val="ro-RO"/>
        </w:rPr>
        <w:t>“să producă datele și informațiile”</w:t>
      </w:r>
      <w:r w:rsidR="00105435" w:rsidRPr="00A45D67">
        <w:rPr>
          <w:rFonts w:ascii="Times New Roman" w:hAnsi="Times New Roman" w:cs="Times New Roman"/>
          <w:lang w:val="ro-RO"/>
        </w:rPr>
        <w:t xml:space="preserve"> și </w:t>
      </w:r>
      <w:r w:rsidRPr="00A45D67">
        <w:rPr>
          <w:rFonts w:ascii="Times New Roman" w:hAnsi="Times New Roman" w:cs="Times New Roman"/>
          <w:lang w:val="ro-RO"/>
        </w:rPr>
        <w:t>se completează cu textul “Filialele care nu fac obiectul prezentei legi respectă cerințele specifice sectorului pe bază individuală.”;</w:t>
      </w:r>
    </w:p>
    <w:p w14:paraId="75B71D0D" w14:textId="4D058E61" w:rsidR="00606EF3" w:rsidRPr="00A45D67" w:rsidRDefault="00105435" w:rsidP="00A45D67">
      <w:pPr>
        <w:pStyle w:val="a7"/>
        <w:tabs>
          <w:tab w:val="left" w:pos="426"/>
        </w:tabs>
        <w:spacing w:after="0" w:line="240" w:lineRule="auto"/>
        <w:ind w:left="0" w:firstLine="567"/>
        <w:jc w:val="both"/>
        <w:rPr>
          <w:rFonts w:ascii="Times New Roman" w:hAnsi="Times New Roman" w:cs="Times New Roman"/>
          <w:lang w:val="ro-RO"/>
        </w:rPr>
      </w:pPr>
      <w:r w:rsidRPr="00A45D67">
        <w:rPr>
          <w:rFonts w:ascii="Times New Roman" w:hAnsi="Times New Roman" w:cs="Times New Roman"/>
          <w:lang w:val="ro-RO"/>
        </w:rPr>
        <w:tab/>
      </w:r>
      <w:r w:rsidR="00606EF3" w:rsidRPr="00A45D67">
        <w:rPr>
          <w:rFonts w:ascii="Times New Roman" w:hAnsi="Times New Roman" w:cs="Times New Roman"/>
          <w:lang w:val="ro-RO"/>
        </w:rPr>
        <w:t>la alineatul (4), cuvintele “ele însele” se substituie cu cuvintele “ca atare”;</w:t>
      </w:r>
      <w:r w:rsidRPr="00A45D67">
        <w:rPr>
          <w:rFonts w:ascii="Times New Roman" w:hAnsi="Times New Roman" w:cs="Times New Roman"/>
          <w:lang w:val="ro-RO"/>
        </w:rPr>
        <w:t xml:space="preserve"> textul</w:t>
      </w:r>
      <w:r w:rsidR="00606EF3" w:rsidRPr="00A45D67">
        <w:rPr>
          <w:rFonts w:ascii="Times New Roman" w:hAnsi="Times New Roman" w:cs="Times New Roman"/>
          <w:lang w:val="ro-RO"/>
        </w:rPr>
        <w:t xml:space="preserve"> “și sunt situate într-un alt stat” se exclude;</w:t>
      </w:r>
      <w:r w:rsidRPr="00A45D67">
        <w:rPr>
          <w:rFonts w:ascii="Times New Roman" w:hAnsi="Times New Roman" w:cs="Times New Roman"/>
          <w:lang w:val="ro-RO"/>
        </w:rPr>
        <w:t xml:space="preserve"> iar </w:t>
      </w:r>
      <w:r w:rsidR="00E80992" w:rsidRPr="00A45D67">
        <w:rPr>
          <w:rFonts w:ascii="Times New Roman" w:hAnsi="Times New Roman" w:cs="Times New Roman"/>
          <w:lang w:val="ro-RO"/>
        </w:rPr>
        <w:t>textul</w:t>
      </w:r>
      <w:r w:rsidR="00606EF3" w:rsidRPr="00A45D67">
        <w:rPr>
          <w:rFonts w:ascii="Times New Roman" w:hAnsi="Times New Roman" w:cs="Times New Roman"/>
          <w:lang w:val="ro-RO"/>
        </w:rPr>
        <w:t xml:space="preserve"> “</w:t>
      </w:r>
      <w:r w:rsidR="00E80992" w:rsidRPr="00A45D67">
        <w:rPr>
          <w:rFonts w:ascii="Times New Roman" w:hAnsi="Times New Roman" w:cs="Times New Roman"/>
          <w:lang w:val="ro-RO"/>
        </w:rPr>
        <w:t>cerinţele alin.(3) nu sînt aplicabile în condiţiile</w:t>
      </w:r>
      <w:r w:rsidR="00606EF3" w:rsidRPr="00A45D67">
        <w:rPr>
          <w:rFonts w:ascii="Times New Roman" w:hAnsi="Times New Roman" w:cs="Times New Roman"/>
          <w:lang w:val="ro-RO"/>
        </w:rPr>
        <w:t>”</w:t>
      </w:r>
      <w:r w:rsidR="00E80992" w:rsidRPr="00A45D67">
        <w:rPr>
          <w:rFonts w:ascii="Times New Roman" w:hAnsi="Times New Roman" w:cs="Times New Roman"/>
          <w:lang w:val="ro-RO"/>
        </w:rPr>
        <w:t xml:space="preserve"> se substituie cu textul “aplicarea cerinţelor de la alin.(3) nu contravine”;</w:t>
      </w:r>
    </w:p>
    <w:p w14:paraId="41552D89" w14:textId="586AB858" w:rsidR="00E80992" w:rsidRPr="00A45D67" w:rsidRDefault="00105435" w:rsidP="00A45D67">
      <w:pPr>
        <w:pStyle w:val="a7"/>
        <w:tabs>
          <w:tab w:val="left" w:pos="426"/>
        </w:tabs>
        <w:spacing w:after="0" w:line="240" w:lineRule="auto"/>
        <w:ind w:left="0" w:firstLine="567"/>
        <w:jc w:val="both"/>
        <w:rPr>
          <w:rFonts w:ascii="Times New Roman" w:hAnsi="Times New Roman" w:cs="Times New Roman"/>
          <w:lang w:val="ro-RO"/>
        </w:rPr>
      </w:pPr>
      <w:r w:rsidRPr="00A45D67">
        <w:rPr>
          <w:rFonts w:ascii="Times New Roman" w:hAnsi="Times New Roman" w:cs="Times New Roman"/>
          <w:lang w:val="ro-RO"/>
        </w:rPr>
        <w:tab/>
      </w:r>
      <w:r w:rsidR="00E80992" w:rsidRPr="00A45D67">
        <w:rPr>
          <w:rFonts w:ascii="Times New Roman" w:hAnsi="Times New Roman" w:cs="Times New Roman"/>
          <w:lang w:val="ro-RO"/>
        </w:rPr>
        <w:t>se completează cu alineatele (5) – (11) cu următorul cuprins:</w:t>
      </w:r>
    </w:p>
    <w:p w14:paraId="60FD3359" w14:textId="6392AC10" w:rsidR="00E80992" w:rsidRPr="00A45D67" w:rsidRDefault="00105435" w:rsidP="00A45D67">
      <w:pPr>
        <w:spacing w:after="0" w:line="240" w:lineRule="auto"/>
        <w:ind w:firstLine="567"/>
        <w:jc w:val="both"/>
        <w:rPr>
          <w:rFonts w:ascii="Times New Roman" w:hAnsi="Times New Roman" w:cs="Times New Roman"/>
          <w:lang w:val="ro-RO"/>
        </w:rPr>
      </w:pPr>
      <w:r w:rsidRPr="00A45D67">
        <w:rPr>
          <w:rFonts w:ascii="Times New Roman" w:hAnsi="Times New Roman" w:cs="Times New Roman"/>
          <w:lang w:val="ro-RO"/>
        </w:rPr>
        <w:t>„</w:t>
      </w:r>
      <w:r w:rsidR="00E80992" w:rsidRPr="00A45D67">
        <w:rPr>
          <w:rFonts w:ascii="Times New Roman" w:hAnsi="Times New Roman" w:cs="Times New Roman"/>
          <w:lang w:val="ro-RO"/>
        </w:rPr>
        <w:t>(5) Cerințele aferente remunerării prevăzute la art. 39, art. 44 în partea care se referă la comitetul de remunerare și în actele normative emise în aplicarea prezentei legi nu se aplică pe bază consolidată niciuneia dintre următoarele categorii:</w:t>
      </w:r>
    </w:p>
    <w:p w14:paraId="6CA7B49F" w14:textId="77777777" w:rsidR="00E80992" w:rsidRPr="00A45D67" w:rsidRDefault="00E80992" w:rsidP="00A45D67">
      <w:pPr>
        <w:spacing w:after="0" w:line="240" w:lineRule="auto"/>
        <w:ind w:firstLine="567"/>
        <w:jc w:val="both"/>
        <w:rPr>
          <w:rFonts w:ascii="Times New Roman" w:hAnsi="Times New Roman" w:cs="Times New Roman"/>
          <w:lang w:val="ro-RO"/>
        </w:rPr>
      </w:pPr>
      <w:r w:rsidRPr="00A45D67">
        <w:rPr>
          <w:rFonts w:ascii="Times New Roman" w:hAnsi="Times New Roman" w:cs="Times New Roman"/>
          <w:lang w:val="ro-RO"/>
        </w:rPr>
        <w:t>(a) filiale stabilite în Uniunea Europeană, atunci când acestea fac obiectul unor cerințe specifice privind remunerarea în conformitate cu alte acte juridice ale Uniunii Europene;</w:t>
      </w:r>
    </w:p>
    <w:p w14:paraId="78C9290D" w14:textId="056B4C04" w:rsidR="00E80992" w:rsidRPr="00A45D67" w:rsidRDefault="00E80992" w:rsidP="00A45D67">
      <w:pPr>
        <w:spacing w:after="0" w:line="240" w:lineRule="auto"/>
        <w:ind w:firstLine="567"/>
        <w:jc w:val="both"/>
        <w:rPr>
          <w:rFonts w:ascii="Times New Roman" w:hAnsi="Times New Roman" w:cs="Times New Roman"/>
          <w:b/>
          <w:bCs/>
          <w:color w:val="FF0000"/>
          <w:lang w:val="ro-RO"/>
        </w:rPr>
      </w:pPr>
      <w:r w:rsidRPr="00A45D67">
        <w:rPr>
          <w:rFonts w:ascii="Times New Roman" w:hAnsi="Times New Roman" w:cs="Times New Roman"/>
          <w:lang w:val="ro-RO"/>
        </w:rPr>
        <w:t>(b) filiale stabilite într-un stat terț, atunci când acestea ar face obiectul unor cerințe specifice privind remunerarea în conformitate cu alte acte juridice ale Uniunii Europene dacă ar fi stabilite în Uniunea Europeană.</w:t>
      </w:r>
      <w:r w:rsidRPr="00A45D67">
        <w:rPr>
          <w:rFonts w:ascii="Times New Roman" w:hAnsi="Times New Roman" w:cs="Times New Roman"/>
          <w:color w:val="FF0000"/>
          <w:lang w:val="ro-RO"/>
        </w:rPr>
        <w:t xml:space="preserve"> </w:t>
      </w:r>
    </w:p>
    <w:p w14:paraId="5838CA23" w14:textId="77777777" w:rsidR="00E80992" w:rsidRPr="00A45D67" w:rsidRDefault="00E80992" w:rsidP="00A45D67">
      <w:pPr>
        <w:spacing w:after="0" w:line="240" w:lineRule="auto"/>
        <w:ind w:firstLine="567"/>
        <w:jc w:val="both"/>
        <w:rPr>
          <w:rFonts w:ascii="Times New Roman" w:hAnsi="Times New Roman" w:cs="Times New Roman"/>
          <w:lang w:val="ro-RO"/>
        </w:rPr>
      </w:pPr>
      <w:r w:rsidRPr="00A45D67">
        <w:rPr>
          <w:rFonts w:ascii="Times New Roman" w:hAnsi="Times New Roman" w:cs="Times New Roman"/>
          <w:lang w:val="ro-RO"/>
        </w:rPr>
        <w:t>(6)  Prin derogare de la alin. (5) și pentru a se evita eludarea normelor prevăzute la art. 39 și art. 44 în partea care se referă la comitetul de remunerare, cerințele prevăzute la aceste articole se aplică membrilor personalului filialelor care nu fac obiectul prezentei legi pe bază individuală în cazul în care:</w:t>
      </w:r>
    </w:p>
    <w:p w14:paraId="15AF88A5" w14:textId="45BC508A" w:rsidR="00E80992" w:rsidRPr="00A45D67" w:rsidRDefault="00E80992" w:rsidP="00A45D67">
      <w:pPr>
        <w:spacing w:after="0" w:line="240" w:lineRule="auto"/>
        <w:ind w:firstLine="567"/>
        <w:jc w:val="both"/>
        <w:rPr>
          <w:rFonts w:ascii="Times New Roman" w:hAnsi="Times New Roman" w:cs="Times New Roman"/>
          <w:lang w:val="ro-RO"/>
        </w:rPr>
      </w:pPr>
      <w:r w:rsidRPr="00A45D67">
        <w:rPr>
          <w:rFonts w:ascii="Times New Roman" w:hAnsi="Times New Roman" w:cs="Times New Roman"/>
          <w:lang w:val="ro-RO"/>
        </w:rPr>
        <w:t>(a) filiala este fie o societate de administrare a activelor, fie o întreprindere care prestează serviciile și activitățile de investiții enumerate la art. 33 alin. (1) lit. b)-d), f)-g) din Legea nr. 171/2012; și</w:t>
      </w:r>
    </w:p>
    <w:p w14:paraId="0A19D2F3" w14:textId="12C4D9DD" w:rsidR="00E80992" w:rsidRPr="00A45D67" w:rsidRDefault="00E80992" w:rsidP="00A45D67">
      <w:pPr>
        <w:spacing w:after="0" w:line="240" w:lineRule="auto"/>
        <w:ind w:firstLine="567"/>
        <w:jc w:val="both"/>
        <w:rPr>
          <w:rFonts w:ascii="Times New Roman" w:hAnsi="Times New Roman" w:cs="Times New Roman"/>
          <w:b/>
          <w:bCs/>
          <w:color w:val="FF0000"/>
          <w:lang w:val="ro-RO"/>
        </w:rPr>
      </w:pPr>
      <w:r w:rsidRPr="00A45D67">
        <w:rPr>
          <w:rFonts w:ascii="Times New Roman" w:hAnsi="Times New Roman" w:cs="Times New Roman"/>
          <w:lang w:val="ro-RO"/>
        </w:rPr>
        <w:t>(b) respectivii membri ai personalului au fost autorizați să desfășoare activități profesionale care au un impact semnificativ direct asupra profilului de risc sau asupra activității instituțiilor de credit din cadrul grupului.</w:t>
      </w:r>
      <w:r w:rsidRPr="00A45D67">
        <w:rPr>
          <w:rFonts w:ascii="Times New Roman" w:hAnsi="Times New Roman" w:cs="Times New Roman"/>
          <w:i/>
          <w:iCs/>
          <w:color w:val="0F9ED5" w:themeColor="accent4"/>
          <w:lang w:val="ro-RO"/>
        </w:rPr>
        <w:t xml:space="preserve"> </w:t>
      </w:r>
    </w:p>
    <w:p w14:paraId="1BBE5FD0" w14:textId="7AE4BAE4" w:rsidR="00E80992" w:rsidRPr="00A45D67" w:rsidRDefault="00E80992" w:rsidP="00A45D67">
      <w:pPr>
        <w:spacing w:after="0" w:line="240" w:lineRule="auto"/>
        <w:ind w:firstLine="567"/>
        <w:jc w:val="both"/>
        <w:rPr>
          <w:rFonts w:ascii="Times New Roman" w:hAnsi="Times New Roman" w:cs="Times New Roman"/>
          <w:b/>
          <w:bCs/>
          <w:color w:val="FF0000"/>
          <w:lang w:val="ro-RO"/>
        </w:rPr>
      </w:pPr>
      <w:r w:rsidRPr="00A45D67">
        <w:rPr>
          <w:rFonts w:ascii="Times New Roman" w:hAnsi="Times New Roman" w:cs="Times New Roman"/>
          <w:lang w:val="ro-RO"/>
        </w:rPr>
        <w:t xml:space="preserve">(7) Banca Națională a Moldovei solicită fiecărei instituţii de credit care nu este nici filială în statul membru în care este autorizată și supravegheată, nici întreprindere-mamă, și oricărei instituţii de credit neincluse în consolidare conform actelor normative emise în aplicarea prezentei legi să îndeplinească la nivel individual obligaţiile prevăzute la art. 78.  </w:t>
      </w:r>
    </w:p>
    <w:p w14:paraId="716E767E" w14:textId="15A3143C" w:rsidR="00E80992" w:rsidRPr="00A45D67" w:rsidRDefault="00E80992" w:rsidP="00A45D67">
      <w:pPr>
        <w:spacing w:after="0" w:line="240" w:lineRule="auto"/>
        <w:ind w:firstLine="567"/>
        <w:jc w:val="both"/>
        <w:rPr>
          <w:rFonts w:ascii="Times New Roman" w:hAnsi="Times New Roman" w:cs="Times New Roman"/>
          <w:b/>
          <w:bCs/>
          <w:color w:val="FF0000"/>
          <w:lang w:val="ro-RO"/>
        </w:rPr>
      </w:pPr>
      <w:r w:rsidRPr="00A45D67">
        <w:rPr>
          <w:rFonts w:ascii="Times New Roman" w:hAnsi="Times New Roman" w:cs="Times New Roman"/>
          <w:lang w:val="ro-RO"/>
        </w:rPr>
        <w:t>(8) Banca Națională a Moldovei poate excepta o instituţie de credit de la îndeplinirea cerinţelor prevăzute la art. 78 în cazurile în care acordă o derogare în conformitate cu actele normative emise în aplicarea prezentei legi.</w:t>
      </w:r>
      <w:r w:rsidRPr="00A45D67">
        <w:rPr>
          <w:rFonts w:ascii="Times New Roman" w:hAnsi="Times New Roman" w:cs="Times New Roman"/>
          <w:b/>
          <w:bCs/>
          <w:color w:val="FF0000"/>
          <w:lang w:val="ro-RO"/>
        </w:rPr>
        <w:t xml:space="preserve"> </w:t>
      </w:r>
    </w:p>
    <w:p w14:paraId="35C4A800" w14:textId="18DD174C" w:rsidR="00E80992" w:rsidRPr="00A45D67" w:rsidRDefault="00E80992" w:rsidP="00A45D67">
      <w:pPr>
        <w:spacing w:after="0" w:line="240" w:lineRule="auto"/>
        <w:ind w:firstLine="567"/>
        <w:jc w:val="both"/>
        <w:rPr>
          <w:rFonts w:ascii="Times New Roman" w:hAnsi="Times New Roman" w:cs="Times New Roman"/>
          <w:b/>
          <w:bCs/>
          <w:color w:val="FF0000"/>
          <w:lang w:val="ro-RO"/>
        </w:rPr>
      </w:pPr>
      <w:r w:rsidRPr="00A45D67">
        <w:rPr>
          <w:rFonts w:ascii="Times New Roman" w:hAnsi="Times New Roman" w:cs="Times New Roman"/>
          <w:lang w:val="ro-RO"/>
        </w:rPr>
        <w:lastRenderedPageBreak/>
        <w:t>(9) În cazul în care Banca Națională a Moldovei renunţă la aplicarea cerinţelor de fonduri proprii pe o bază consolidată, astfel cum este prevăzut în actele normative emise în aplicarea prezentei legi, cerinţele prevăzute la art. 78 se aplică pe bază individuală.</w:t>
      </w:r>
      <w:r w:rsidRPr="00A45D67">
        <w:rPr>
          <w:rFonts w:ascii="Times New Roman" w:hAnsi="Times New Roman" w:cs="Times New Roman"/>
          <w:b/>
          <w:bCs/>
          <w:color w:val="FF0000"/>
          <w:lang w:val="ro-RO"/>
        </w:rPr>
        <w:t xml:space="preserve"> </w:t>
      </w:r>
    </w:p>
    <w:p w14:paraId="546DD4F3" w14:textId="74D38F3B" w:rsidR="00E80992" w:rsidRPr="00A45D67" w:rsidRDefault="00E80992" w:rsidP="00A45D67">
      <w:pPr>
        <w:spacing w:after="0" w:line="240" w:lineRule="auto"/>
        <w:ind w:firstLine="567"/>
        <w:jc w:val="both"/>
        <w:rPr>
          <w:rFonts w:ascii="Times New Roman" w:hAnsi="Times New Roman" w:cs="Times New Roman"/>
          <w:b/>
          <w:bCs/>
          <w:color w:val="FF0000"/>
          <w:lang w:val="ro-RO"/>
        </w:rPr>
      </w:pPr>
      <w:r w:rsidRPr="00A45D67">
        <w:rPr>
          <w:rFonts w:ascii="Times New Roman" w:hAnsi="Times New Roman" w:cs="Times New Roman"/>
          <w:lang w:val="ro-RO"/>
        </w:rPr>
        <w:t>(10) Banca Națională a Moldovei solicită instituţiilor de credit-mamă dintr-un stat membru, în măsura și în modul indicat în actele normative emise în aplicarea prezentei legi, să respecte obligaţiile prevăzute la art. 78 pe bază consolidată.</w:t>
      </w:r>
      <w:r w:rsidRPr="00A45D67">
        <w:rPr>
          <w:rFonts w:ascii="Times New Roman" w:hAnsi="Times New Roman" w:cs="Times New Roman"/>
          <w:b/>
          <w:bCs/>
          <w:color w:val="FF0000"/>
          <w:lang w:val="ro-RO"/>
        </w:rPr>
        <w:t xml:space="preserve"> </w:t>
      </w:r>
    </w:p>
    <w:p w14:paraId="60367D40" w14:textId="00303DA6" w:rsidR="00606EF3" w:rsidRPr="00A45D67" w:rsidRDefault="00105435" w:rsidP="00A45D67">
      <w:pPr>
        <w:pStyle w:val="a7"/>
        <w:tabs>
          <w:tab w:val="left" w:pos="426"/>
        </w:tabs>
        <w:spacing w:after="0" w:line="240" w:lineRule="auto"/>
        <w:ind w:left="0" w:firstLine="567"/>
        <w:jc w:val="both"/>
        <w:rPr>
          <w:rFonts w:ascii="Times New Roman" w:hAnsi="Times New Roman" w:cs="Times New Roman"/>
          <w:lang w:val="ro-RO"/>
        </w:rPr>
      </w:pPr>
      <w:r w:rsidRPr="00A45D67">
        <w:rPr>
          <w:rFonts w:ascii="Times New Roman" w:hAnsi="Times New Roman" w:cs="Times New Roman"/>
          <w:lang w:val="ro-RO"/>
        </w:rPr>
        <w:tab/>
      </w:r>
      <w:r w:rsidRPr="00A45D67">
        <w:rPr>
          <w:rFonts w:ascii="Times New Roman" w:hAnsi="Times New Roman" w:cs="Times New Roman"/>
          <w:lang w:val="ro-RO"/>
        </w:rPr>
        <w:tab/>
      </w:r>
      <w:r w:rsidR="00E80992" w:rsidRPr="00A45D67">
        <w:rPr>
          <w:rFonts w:ascii="Times New Roman" w:hAnsi="Times New Roman" w:cs="Times New Roman"/>
          <w:lang w:val="ro-RO"/>
        </w:rPr>
        <w:t>(11) Banca Națională a Moldovei solicită instituţiilor de credit-filială să aplice cerinţele prevăzute la art. 78 pe o bază subconsolidată, în cazul în care respectivele instituţii de credit sau întreprinderea-mamă, dacă aceasta este o societate financiară holding sau o societate financiară holding mixtă, are ca filială într-un stat terţ o instituţie de credit sau o instituţie financiară ori o societate de administrare a activelor sau deține o participație la o astfel de întreprindere.”.</w:t>
      </w:r>
    </w:p>
    <w:p w14:paraId="3D5A2E81" w14:textId="77777777" w:rsidR="006E03E1" w:rsidRPr="00A45D67" w:rsidRDefault="006E03E1" w:rsidP="00A45D67">
      <w:pPr>
        <w:tabs>
          <w:tab w:val="left" w:pos="426"/>
        </w:tabs>
        <w:spacing w:after="0" w:line="240" w:lineRule="auto"/>
        <w:ind w:firstLine="567"/>
        <w:jc w:val="both"/>
        <w:rPr>
          <w:rFonts w:ascii="Times New Roman" w:hAnsi="Times New Roman" w:cs="Times New Roman"/>
          <w:lang w:val="ro-RO"/>
        </w:rPr>
      </w:pPr>
    </w:p>
    <w:p w14:paraId="0BA105F7" w14:textId="0E343C3B" w:rsidR="006E03E1" w:rsidRPr="00A45D67" w:rsidRDefault="00E80992" w:rsidP="00A45D67">
      <w:pPr>
        <w:pStyle w:val="a7"/>
        <w:numPr>
          <w:ilvl w:val="0"/>
          <w:numId w:val="10"/>
        </w:numPr>
        <w:tabs>
          <w:tab w:val="left" w:pos="426"/>
          <w:tab w:val="left" w:pos="993"/>
          <w:tab w:val="left" w:pos="1134"/>
        </w:tabs>
        <w:spacing w:after="0" w:line="240" w:lineRule="auto"/>
        <w:ind w:left="0" w:firstLine="567"/>
        <w:jc w:val="both"/>
        <w:rPr>
          <w:rFonts w:ascii="Times New Roman" w:hAnsi="Times New Roman" w:cs="Times New Roman"/>
          <w:lang w:val="ro-RO"/>
        </w:rPr>
      </w:pPr>
      <w:r w:rsidRPr="00A45D67">
        <w:rPr>
          <w:rFonts w:ascii="Times New Roman" w:hAnsi="Times New Roman" w:cs="Times New Roman"/>
          <w:lang w:val="ro-RO"/>
        </w:rPr>
        <w:t>Articolul 60 alineatul (4) va avea următorul cuprins:</w:t>
      </w:r>
    </w:p>
    <w:p w14:paraId="6BC4C23B" w14:textId="09C4C8B8" w:rsidR="00E80992" w:rsidRPr="00A45D67" w:rsidRDefault="00105435" w:rsidP="00A45D67">
      <w:pPr>
        <w:tabs>
          <w:tab w:val="left" w:pos="426"/>
        </w:tabs>
        <w:spacing w:after="0" w:line="240" w:lineRule="auto"/>
        <w:ind w:firstLine="567"/>
        <w:jc w:val="both"/>
        <w:rPr>
          <w:rFonts w:ascii="Times New Roman" w:hAnsi="Times New Roman" w:cs="Times New Roman"/>
          <w:lang w:val="ro-RO"/>
        </w:rPr>
      </w:pPr>
      <w:r w:rsidRPr="00A45D67">
        <w:rPr>
          <w:rFonts w:ascii="Times New Roman" w:hAnsi="Times New Roman" w:cs="Times New Roman"/>
          <w:lang w:val="ro-RO"/>
        </w:rPr>
        <w:tab/>
      </w:r>
      <w:r w:rsidRPr="00A45D67">
        <w:rPr>
          <w:rFonts w:ascii="Times New Roman" w:hAnsi="Times New Roman" w:cs="Times New Roman"/>
          <w:lang w:val="ro-RO"/>
        </w:rPr>
        <w:tab/>
        <w:t>„</w:t>
      </w:r>
      <w:r w:rsidR="00E80992" w:rsidRPr="00A45D67">
        <w:rPr>
          <w:rFonts w:ascii="Times New Roman" w:hAnsi="Times New Roman" w:cs="Times New Roman"/>
          <w:lang w:val="ro-RO"/>
        </w:rPr>
        <w:t>(4) Fără a aduce atingere dispoziţiilor capitolului 1 titlul II şi atribuţiilor Băncii Naţionale a Moldovei prevăzute la art.5, instituțiile de credit trebuie să dispună, în măsura şi condiţiile prevăzute prin actele normative emise în aplicarea prezentei legi, inclusiv în temeiul strategiilor și procedurilor prevăzute la art. 78 alin. (1) de un nivel adecvat al fondurilor proprii, care este suficient pentru a acoperi toate riscurile la care sunt expuse acestea, după caz, riscul de credit, riscul de diminuare a valorii creanţei, riscul de credit al contrapărţii, riscul de poziţie, riscul de decontare/livrare, riscul valutar, riscul de marfă, riscul de ajustare a evaluării creditului, riscul de mediu, sociale și de guvernanță pe termen scurt, mediu și lung şi riscul operaţional și pentru a se asigura că fondurile lor proprii pot absorbi pierderile potențiale care decurg din scenariile de criză, inclusiv pierderile identificate în cadrul testărilor la stres prudențiale prevăzute la art. 100 alin. (5). Nivelul fondurilor proprii trebuie să se situeze în permanenţă cel puţin la nivelul cerinţelor de fonduri proprii stabilite pentru acoperirea riscurilor în conformitate cu actele normative ale Băncii Naționale a Moldovei.”.</w:t>
      </w:r>
    </w:p>
    <w:p w14:paraId="00AEFD74" w14:textId="77777777" w:rsidR="00E80992" w:rsidRPr="00A45D67" w:rsidRDefault="00E80992" w:rsidP="00A45D67">
      <w:pPr>
        <w:tabs>
          <w:tab w:val="left" w:pos="426"/>
        </w:tabs>
        <w:spacing w:after="0" w:line="240" w:lineRule="auto"/>
        <w:ind w:firstLine="567"/>
        <w:jc w:val="both"/>
        <w:rPr>
          <w:rFonts w:ascii="Times New Roman" w:hAnsi="Times New Roman" w:cs="Times New Roman"/>
          <w:lang w:val="ro-RO"/>
        </w:rPr>
      </w:pPr>
    </w:p>
    <w:p w14:paraId="2D3C87D0" w14:textId="575908B5" w:rsidR="00E80992" w:rsidRPr="00A45D67" w:rsidRDefault="00E80992" w:rsidP="00A45D67">
      <w:pPr>
        <w:pStyle w:val="a7"/>
        <w:numPr>
          <w:ilvl w:val="0"/>
          <w:numId w:val="10"/>
        </w:numPr>
        <w:tabs>
          <w:tab w:val="left" w:pos="426"/>
          <w:tab w:val="left" w:pos="993"/>
          <w:tab w:val="left" w:pos="1134"/>
        </w:tabs>
        <w:spacing w:after="0" w:line="240" w:lineRule="auto"/>
        <w:ind w:left="0" w:firstLine="567"/>
        <w:jc w:val="both"/>
        <w:rPr>
          <w:rFonts w:ascii="Times New Roman" w:hAnsi="Times New Roman" w:cs="Times New Roman"/>
          <w:lang w:val="ro-RO"/>
        </w:rPr>
      </w:pPr>
      <w:r w:rsidRPr="00A45D67">
        <w:rPr>
          <w:rFonts w:ascii="Times New Roman" w:hAnsi="Times New Roman" w:cs="Times New Roman"/>
          <w:lang w:val="ro-RO"/>
        </w:rPr>
        <w:t>La articolul 62</w:t>
      </w:r>
      <w:r w:rsidR="000F4632" w:rsidRPr="00A45D67">
        <w:rPr>
          <w:rFonts w:ascii="Times New Roman" w:hAnsi="Times New Roman" w:cs="Times New Roman"/>
          <w:lang w:val="ro-RO"/>
        </w:rPr>
        <w:t xml:space="preserve"> alineatul (1),</w:t>
      </w:r>
      <w:r w:rsidRPr="00A45D67">
        <w:rPr>
          <w:rFonts w:ascii="Times New Roman" w:hAnsi="Times New Roman" w:cs="Times New Roman"/>
          <w:lang w:val="ro-RO"/>
        </w:rPr>
        <w:t xml:space="preserve"> textul </w:t>
      </w:r>
      <w:r w:rsidR="00E4336E" w:rsidRPr="00A45D67">
        <w:rPr>
          <w:rFonts w:ascii="Times New Roman" w:hAnsi="Times New Roman" w:cs="Times New Roman"/>
          <w:lang w:val="ro-RO"/>
        </w:rPr>
        <w:t>“</w:t>
      </w:r>
      <w:r w:rsidRPr="00A45D67">
        <w:rPr>
          <w:rFonts w:ascii="Times New Roman" w:hAnsi="Times New Roman" w:cs="Times New Roman"/>
          <w:lang w:val="ro-RO"/>
        </w:rPr>
        <w:t>precum şi pentru distribuirea de către bănci a profitului către acţionari şi/ori pentru plata de dobândă către deţinătorii de instrumente de fonduri proprii de nivelul 1 suplimentar,” se exclude.</w:t>
      </w:r>
    </w:p>
    <w:p w14:paraId="73ABECFE" w14:textId="1B593995" w:rsidR="00E80992" w:rsidRPr="00A45D67" w:rsidRDefault="00E80992" w:rsidP="00A45D67">
      <w:pPr>
        <w:pStyle w:val="a7"/>
        <w:tabs>
          <w:tab w:val="left" w:pos="426"/>
        </w:tabs>
        <w:spacing w:after="0" w:line="240" w:lineRule="auto"/>
        <w:ind w:left="0" w:firstLine="567"/>
        <w:jc w:val="both"/>
        <w:rPr>
          <w:rFonts w:ascii="Times New Roman" w:hAnsi="Times New Roman" w:cs="Times New Roman"/>
          <w:lang w:val="ro-RO"/>
        </w:rPr>
      </w:pPr>
    </w:p>
    <w:p w14:paraId="107A3C70" w14:textId="5F89C707" w:rsidR="000F4632" w:rsidRPr="00A45D67" w:rsidRDefault="000F4632" w:rsidP="00A45D67">
      <w:pPr>
        <w:pStyle w:val="a7"/>
        <w:numPr>
          <w:ilvl w:val="0"/>
          <w:numId w:val="10"/>
        </w:numPr>
        <w:tabs>
          <w:tab w:val="left" w:pos="426"/>
        </w:tabs>
        <w:spacing w:after="0" w:line="240" w:lineRule="auto"/>
        <w:ind w:left="0" w:firstLine="567"/>
        <w:jc w:val="both"/>
        <w:rPr>
          <w:rFonts w:ascii="Times New Roman" w:hAnsi="Times New Roman" w:cs="Times New Roman"/>
          <w:lang w:val="ro-RO"/>
        </w:rPr>
      </w:pPr>
      <w:r w:rsidRPr="00A45D67">
        <w:rPr>
          <w:rFonts w:ascii="Times New Roman" w:hAnsi="Times New Roman" w:cs="Times New Roman"/>
          <w:lang w:val="ro-RO"/>
        </w:rPr>
        <w:t>Articolul 63</w:t>
      </w:r>
      <w:r w:rsidR="00105435" w:rsidRPr="00A45D67">
        <w:rPr>
          <w:rFonts w:ascii="Times New Roman" w:hAnsi="Times New Roman" w:cs="Times New Roman"/>
          <w:lang w:val="ro-RO"/>
        </w:rPr>
        <w:t>:</w:t>
      </w:r>
    </w:p>
    <w:p w14:paraId="7A96ABD9" w14:textId="2763B8E4" w:rsidR="009754DA" w:rsidRPr="00A45D67" w:rsidRDefault="000F4632" w:rsidP="00A45D67">
      <w:pPr>
        <w:pStyle w:val="a7"/>
        <w:tabs>
          <w:tab w:val="left" w:pos="426"/>
        </w:tabs>
        <w:spacing w:after="0" w:line="240" w:lineRule="auto"/>
        <w:ind w:left="0" w:firstLine="567"/>
        <w:jc w:val="both"/>
        <w:rPr>
          <w:rFonts w:ascii="Times New Roman" w:hAnsi="Times New Roman" w:cs="Times New Roman"/>
          <w:lang w:val="ro-RO"/>
        </w:rPr>
      </w:pPr>
      <w:r w:rsidRPr="00A45D67">
        <w:rPr>
          <w:rFonts w:ascii="Times New Roman" w:hAnsi="Times New Roman" w:cs="Times New Roman"/>
          <w:lang w:val="ro-RO"/>
        </w:rPr>
        <w:t>la alineatul (2), după cuvintele “societății de importanță sistemică” se completează cu cuvintele “, amortizorul G-SII”;</w:t>
      </w:r>
    </w:p>
    <w:p w14:paraId="16709C4B" w14:textId="6933FB66" w:rsidR="009754DA" w:rsidRPr="00A45D67" w:rsidRDefault="000F4632" w:rsidP="00A45D67">
      <w:pPr>
        <w:pStyle w:val="a7"/>
        <w:tabs>
          <w:tab w:val="left" w:pos="426"/>
        </w:tabs>
        <w:spacing w:after="0" w:line="240" w:lineRule="auto"/>
        <w:ind w:left="0" w:firstLine="567"/>
        <w:jc w:val="both"/>
        <w:rPr>
          <w:rFonts w:ascii="Times New Roman" w:hAnsi="Times New Roman" w:cs="Times New Roman"/>
          <w:lang w:val="ro-RO"/>
        </w:rPr>
      </w:pPr>
      <w:r w:rsidRPr="00A45D67">
        <w:rPr>
          <w:rFonts w:ascii="Times New Roman" w:hAnsi="Times New Roman" w:cs="Times New Roman"/>
          <w:lang w:val="ro-RO"/>
        </w:rPr>
        <w:t>la alineatul (</w:t>
      </w:r>
      <w:r w:rsidR="00105435" w:rsidRPr="00A45D67">
        <w:rPr>
          <w:rFonts w:ascii="Times New Roman" w:hAnsi="Times New Roman" w:cs="Times New Roman"/>
          <w:lang w:val="ro-RO"/>
        </w:rPr>
        <w:t>7</w:t>
      </w:r>
      <w:r w:rsidRPr="00A45D67">
        <w:rPr>
          <w:rFonts w:ascii="Times New Roman" w:hAnsi="Times New Roman" w:cs="Times New Roman"/>
          <w:lang w:val="ro-RO"/>
        </w:rPr>
        <w:t xml:space="preserve">), </w:t>
      </w:r>
      <w:r w:rsidR="009754DA" w:rsidRPr="00A45D67">
        <w:rPr>
          <w:rFonts w:ascii="Times New Roman" w:hAnsi="Times New Roman" w:cs="Times New Roman"/>
          <w:lang w:val="ro-RO"/>
        </w:rPr>
        <w:t>textul “identifică băncile care sînt societăţi de importanţă sistemică şi băncile” se substituie cu textul “metodologiile de identificare a O-SII şi G-SII, inclusiv categoriile  pe care se bazează metodologiile, identifică instituțiile de credit/grupurile care sunt calificate ca fiind G-SII și O-SII, identifică instituțiile de credit”;</w:t>
      </w:r>
      <w:r w:rsidR="00105435" w:rsidRPr="00A45D67">
        <w:rPr>
          <w:rFonts w:ascii="Times New Roman" w:hAnsi="Times New Roman" w:cs="Times New Roman"/>
          <w:lang w:val="ro-RO"/>
        </w:rPr>
        <w:t xml:space="preserve"> iar </w:t>
      </w:r>
      <w:r w:rsidR="009754DA" w:rsidRPr="00A45D67">
        <w:rPr>
          <w:rFonts w:ascii="Times New Roman" w:hAnsi="Times New Roman" w:cs="Times New Roman"/>
          <w:lang w:val="ro-RO"/>
        </w:rPr>
        <w:t>după cuvintele „alte state” se completează cu cuvântul „membre”.</w:t>
      </w:r>
    </w:p>
    <w:p w14:paraId="6D725EBC" w14:textId="77777777" w:rsidR="00524E62" w:rsidRPr="00A45D67" w:rsidRDefault="00524E62" w:rsidP="00A45D67">
      <w:pPr>
        <w:pStyle w:val="a7"/>
        <w:tabs>
          <w:tab w:val="left" w:pos="426"/>
        </w:tabs>
        <w:spacing w:after="0" w:line="240" w:lineRule="auto"/>
        <w:ind w:left="0" w:firstLine="567"/>
        <w:jc w:val="both"/>
        <w:rPr>
          <w:rFonts w:ascii="Times New Roman" w:hAnsi="Times New Roman" w:cs="Times New Roman"/>
          <w:lang w:val="ro-RO"/>
        </w:rPr>
      </w:pPr>
    </w:p>
    <w:p w14:paraId="3A96382F" w14:textId="0A4061EF" w:rsidR="00637ACE" w:rsidRPr="00A45D67" w:rsidRDefault="00524E62" w:rsidP="00A45D67">
      <w:pPr>
        <w:pStyle w:val="a7"/>
        <w:numPr>
          <w:ilvl w:val="0"/>
          <w:numId w:val="10"/>
        </w:numPr>
        <w:tabs>
          <w:tab w:val="left" w:pos="426"/>
        </w:tabs>
        <w:spacing w:after="0" w:line="240" w:lineRule="auto"/>
        <w:ind w:left="0" w:firstLine="567"/>
        <w:jc w:val="both"/>
        <w:rPr>
          <w:rFonts w:ascii="Times New Roman" w:hAnsi="Times New Roman" w:cs="Times New Roman"/>
          <w:lang w:val="ro-RO"/>
        </w:rPr>
      </w:pPr>
      <w:r w:rsidRPr="00A45D67">
        <w:rPr>
          <w:rFonts w:ascii="Times New Roman" w:hAnsi="Times New Roman" w:cs="Times New Roman"/>
          <w:lang w:val="ro-RO"/>
        </w:rPr>
        <w:t>La articolul 66 alineatul (2), textul “90” se substituie cu textul “180” iar textul “30” se substituie cu textul “90”</w:t>
      </w:r>
      <w:r w:rsidR="00637ACE" w:rsidRPr="00A45D67">
        <w:rPr>
          <w:rFonts w:ascii="Times New Roman" w:hAnsi="Times New Roman" w:cs="Times New Roman"/>
          <w:lang w:val="ro-RO"/>
        </w:rPr>
        <w:t>;</w:t>
      </w:r>
    </w:p>
    <w:p w14:paraId="2A128949" w14:textId="77777777" w:rsidR="00524E62" w:rsidRPr="00A45D67" w:rsidRDefault="00524E62" w:rsidP="00A45D67">
      <w:pPr>
        <w:pStyle w:val="a7"/>
        <w:tabs>
          <w:tab w:val="left" w:pos="426"/>
        </w:tabs>
        <w:spacing w:after="0" w:line="240" w:lineRule="auto"/>
        <w:ind w:left="0" w:firstLine="567"/>
        <w:jc w:val="both"/>
        <w:rPr>
          <w:rFonts w:ascii="Times New Roman" w:hAnsi="Times New Roman" w:cs="Times New Roman"/>
          <w:lang w:val="ro-RO"/>
        </w:rPr>
      </w:pPr>
    </w:p>
    <w:p w14:paraId="5C272078" w14:textId="1F1794E9" w:rsidR="00524E62" w:rsidRPr="00A45D67" w:rsidRDefault="00524E62" w:rsidP="00A45D67">
      <w:pPr>
        <w:pStyle w:val="a7"/>
        <w:numPr>
          <w:ilvl w:val="0"/>
          <w:numId w:val="10"/>
        </w:numPr>
        <w:tabs>
          <w:tab w:val="left" w:pos="426"/>
        </w:tabs>
        <w:spacing w:after="0" w:line="240" w:lineRule="auto"/>
        <w:ind w:left="0" w:firstLine="567"/>
        <w:jc w:val="both"/>
        <w:rPr>
          <w:rFonts w:ascii="Times New Roman" w:hAnsi="Times New Roman" w:cs="Times New Roman"/>
          <w:lang w:val="ro-RO"/>
        </w:rPr>
      </w:pPr>
      <w:r w:rsidRPr="00A45D67">
        <w:rPr>
          <w:rFonts w:ascii="Times New Roman" w:hAnsi="Times New Roman" w:cs="Times New Roman"/>
          <w:lang w:val="ro-RO"/>
        </w:rPr>
        <w:t>Articolul 70</w:t>
      </w:r>
      <w:r w:rsidR="00105435" w:rsidRPr="00A45D67">
        <w:rPr>
          <w:rFonts w:ascii="Times New Roman" w:hAnsi="Times New Roman" w:cs="Times New Roman"/>
          <w:lang w:val="ro-RO"/>
        </w:rPr>
        <w:t>:</w:t>
      </w:r>
    </w:p>
    <w:p w14:paraId="7AA7DD6E" w14:textId="74C421ED" w:rsidR="005E79E6" w:rsidRPr="00A45D67" w:rsidRDefault="00524E62" w:rsidP="00A45D67">
      <w:pPr>
        <w:pStyle w:val="a7"/>
        <w:tabs>
          <w:tab w:val="left" w:pos="426"/>
        </w:tabs>
        <w:spacing w:after="0" w:line="240" w:lineRule="auto"/>
        <w:ind w:left="0" w:firstLine="567"/>
        <w:jc w:val="both"/>
        <w:rPr>
          <w:rFonts w:ascii="Times New Roman" w:hAnsi="Times New Roman" w:cs="Times New Roman"/>
          <w:lang w:val="ro-RO"/>
        </w:rPr>
      </w:pPr>
      <w:r w:rsidRPr="00A45D67">
        <w:rPr>
          <w:rFonts w:ascii="Times New Roman" w:hAnsi="Times New Roman" w:cs="Times New Roman"/>
          <w:lang w:val="ro-RO"/>
        </w:rPr>
        <w:t>în titlul articolului, cuvântul “Cerințe” se substituie cu cuvântul “Cerinț</w:t>
      </w:r>
      <w:r w:rsidR="00997E1B" w:rsidRPr="00A45D67">
        <w:rPr>
          <w:rFonts w:ascii="Times New Roman" w:hAnsi="Times New Roman" w:cs="Times New Roman"/>
          <w:lang w:val="ro-RO"/>
        </w:rPr>
        <w:t>a</w:t>
      </w:r>
      <w:r w:rsidRPr="00A45D67">
        <w:rPr>
          <w:rFonts w:ascii="Times New Roman" w:hAnsi="Times New Roman" w:cs="Times New Roman"/>
          <w:lang w:val="ro-RO"/>
        </w:rPr>
        <w:t>”</w:t>
      </w:r>
      <w:r w:rsidR="005E79E6" w:rsidRPr="00A45D67">
        <w:rPr>
          <w:rFonts w:ascii="Times New Roman" w:hAnsi="Times New Roman" w:cs="Times New Roman"/>
          <w:lang w:val="ro-RO"/>
        </w:rPr>
        <w:t>;</w:t>
      </w:r>
    </w:p>
    <w:p w14:paraId="52F8F04E" w14:textId="4580E5E6" w:rsidR="005E79E6" w:rsidRPr="00A45D67" w:rsidRDefault="00524E62" w:rsidP="00A45D67">
      <w:pPr>
        <w:pStyle w:val="a7"/>
        <w:tabs>
          <w:tab w:val="left" w:pos="426"/>
        </w:tabs>
        <w:spacing w:after="0" w:line="240" w:lineRule="auto"/>
        <w:ind w:left="0" w:firstLine="567"/>
        <w:jc w:val="both"/>
        <w:rPr>
          <w:rFonts w:ascii="Times New Roman" w:hAnsi="Times New Roman" w:cs="Times New Roman"/>
          <w:lang w:val="ro-RO"/>
        </w:rPr>
      </w:pPr>
      <w:r w:rsidRPr="00A45D67">
        <w:rPr>
          <w:rFonts w:ascii="Times New Roman" w:hAnsi="Times New Roman" w:cs="Times New Roman"/>
          <w:lang w:val="ro-RO"/>
        </w:rPr>
        <w:t>la alineatul (1), cuvintele “Metodologiile de determinare a cerințelor” se substituie cu cuvintele “Metodologia de determinare a cerinței”</w:t>
      </w:r>
      <w:r w:rsidR="005E79E6" w:rsidRPr="00A45D67">
        <w:rPr>
          <w:rFonts w:ascii="Times New Roman" w:hAnsi="Times New Roman" w:cs="Times New Roman"/>
          <w:lang w:val="ro-RO"/>
        </w:rPr>
        <w:t>;</w:t>
      </w:r>
    </w:p>
    <w:p w14:paraId="75969D73" w14:textId="1705C23A" w:rsidR="005E79E6" w:rsidRPr="00A45D67" w:rsidRDefault="005E79E6" w:rsidP="00A45D67">
      <w:pPr>
        <w:pStyle w:val="a7"/>
        <w:tabs>
          <w:tab w:val="left" w:pos="426"/>
        </w:tabs>
        <w:spacing w:after="0" w:line="240" w:lineRule="auto"/>
        <w:ind w:left="0" w:firstLine="567"/>
        <w:jc w:val="both"/>
        <w:rPr>
          <w:rFonts w:ascii="Times New Roman" w:hAnsi="Times New Roman" w:cs="Times New Roman"/>
          <w:lang w:val="ro-RO"/>
        </w:rPr>
      </w:pPr>
      <w:r w:rsidRPr="00A45D67">
        <w:rPr>
          <w:rFonts w:ascii="Times New Roman" w:hAnsi="Times New Roman" w:cs="Times New Roman"/>
          <w:lang w:val="ro-RO"/>
        </w:rPr>
        <w:t>alineatul (2) va avea următorul cuprins:</w:t>
      </w:r>
    </w:p>
    <w:p w14:paraId="152CACE3" w14:textId="33739169" w:rsidR="005E79E6" w:rsidRPr="00A45D67" w:rsidRDefault="00105435" w:rsidP="00A45D67">
      <w:pPr>
        <w:pStyle w:val="a7"/>
        <w:tabs>
          <w:tab w:val="left" w:pos="426"/>
        </w:tabs>
        <w:spacing w:after="0" w:line="240" w:lineRule="auto"/>
        <w:ind w:left="0" w:firstLine="567"/>
        <w:jc w:val="both"/>
        <w:rPr>
          <w:rFonts w:ascii="Times New Roman" w:hAnsi="Times New Roman" w:cs="Times New Roman"/>
          <w:lang w:val="ro-RO"/>
        </w:rPr>
      </w:pPr>
      <w:r w:rsidRPr="00A45D67">
        <w:rPr>
          <w:rFonts w:ascii="Times New Roman" w:hAnsi="Times New Roman" w:cs="Times New Roman"/>
          <w:lang w:val="ro-RO"/>
        </w:rPr>
        <w:t>„</w:t>
      </w:r>
      <w:r w:rsidR="005E79E6" w:rsidRPr="00A45D67">
        <w:rPr>
          <w:rFonts w:ascii="Times New Roman" w:hAnsi="Times New Roman" w:cs="Times New Roman"/>
          <w:lang w:val="ro-RO"/>
        </w:rPr>
        <w:t>(2) În vederea determinării cerinţelor de fonduri proprii pentru acoperirea riscului operaţional, instituțiile de credit utilizează abordarea standardizată.”;</w:t>
      </w:r>
    </w:p>
    <w:p w14:paraId="3A0136E2" w14:textId="62F9B430" w:rsidR="005E79E6" w:rsidRPr="00A45D67" w:rsidRDefault="00105435" w:rsidP="00A45D67">
      <w:pPr>
        <w:pStyle w:val="a7"/>
        <w:tabs>
          <w:tab w:val="left" w:pos="426"/>
        </w:tabs>
        <w:spacing w:after="0" w:line="240" w:lineRule="auto"/>
        <w:ind w:left="0" w:firstLine="567"/>
        <w:jc w:val="both"/>
        <w:rPr>
          <w:rFonts w:ascii="Times New Roman" w:hAnsi="Times New Roman" w:cs="Times New Roman"/>
          <w:lang w:val="ro-RO"/>
        </w:rPr>
      </w:pPr>
      <w:r w:rsidRPr="00A45D67">
        <w:rPr>
          <w:rFonts w:ascii="Times New Roman" w:hAnsi="Times New Roman" w:cs="Times New Roman"/>
          <w:lang w:val="ro-RO"/>
        </w:rPr>
        <w:lastRenderedPageBreak/>
        <w:t xml:space="preserve">la </w:t>
      </w:r>
      <w:r w:rsidR="005E79E6" w:rsidRPr="00A45D67">
        <w:rPr>
          <w:rFonts w:ascii="Times New Roman" w:hAnsi="Times New Roman" w:cs="Times New Roman"/>
          <w:lang w:val="ro-RO"/>
        </w:rPr>
        <w:t>alineatul (3), prima propoziție va avea următorul cuprins:</w:t>
      </w:r>
      <w:r w:rsidRPr="00A45D67">
        <w:rPr>
          <w:rFonts w:ascii="Times New Roman" w:hAnsi="Times New Roman" w:cs="Times New Roman"/>
          <w:lang w:val="ro-RO"/>
        </w:rPr>
        <w:t xml:space="preserve"> „</w:t>
      </w:r>
      <w:r w:rsidR="005E79E6" w:rsidRPr="00A45D67">
        <w:rPr>
          <w:rFonts w:ascii="Times New Roman" w:hAnsi="Times New Roman" w:cs="Times New Roman"/>
          <w:lang w:val="ro-RO"/>
        </w:rPr>
        <w:t>Condiţiile în care instituțiile de credit solicită aprobările prealabile aferente calculării cerințelor de fonduri proprii pentru riscul operațional sunt prevăzute de actele normative emise pentru aplicarea prezentei legi.”</w:t>
      </w:r>
      <w:r w:rsidR="001331B3" w:rsidRPr="00A45D67">
        <w:rPr>
          <w:rFonts w:ascii="Times New Roman" w:hAnsi="Times New Roman" w:cs="Times New Roman"/>
          <w:lang w:val="ro-RO"/>
        </w:rPr>
        <w:t>;</w:t>
      </w:r>
      <w:r w:rsidRPr="00A45D67">
        <w:rPr>
          <w:rFonts w:ascii="Times New Roman" w:hAnsi="Times New Roman" w:cs="Times New Roman"/>
          <w:lang w:val="ro-RO"/>
        </w:rPr>
        <w:t xml:space="preserve"> iar </w:t>
      </w:r>
      <w:r w:rsidR="005E79E6" w:rsidRPr="00A45D67">
        <w:rPr>
          <w:rFonts w:ascii="Times New Roman" w:hAnsi="Times New Roman" w:cs="Times New Roman"/>
          <w:lang w:val="ro-RO"/>
        </w:rPr>
        <w:t xml:space="preserve">în a doua propoziție, </w:t>
      </w:r>
      <w:r w:rsidR="0087150F" w:rsidRPr="00A45D67">
        <w:rPr>
          <w:rFonts w:ascii="Times New Roman" w:hAnsi="Times New Roman" w:cs="Times New Roman"/>
          <w:lang w:val="ro-RO"/>
        </w:rPr>
        <w:t xml:space="preserve">textul </w:t>
      </w:r>
      <w:r w:rsidR="005E79E6" w:rsidRPr="00A45D67">
        <w:rPr>
          <w:rFonts w:ascii="Times New Roman" w:hAnsi="Times New Roman" w:cs="Times New Roman"/>
          <w:lang w:val="ro-RO"/>
        </w:rPr>
        <w:t>“, depuse conform alin.(2) lit.c) și d),” se exclude.</w:t>
      </w:r>
    </w:p>
    <w:p w14:paraId="10A4A2C9" w14:textId="77777777" w:rsidR="005E79E6" w:rsidRPr="00A45D67" w:rsidRDefault="005E79E6" w:rsidP="00A45D67">
      <w:pPr>
        <w:pStyle w:val="a7"/>
        <w:tabs>
          <w:tab w:val="left" w:pos="426"/>
        </w:tabs>
        <w:spacing w:after="0" w:line="240" w:lineRule="auto"/>
        <w:ind w:left="0" w:firstLine="567"/>
        <w:jc w:val="both"/>
        <w:rPr>
          <w:rFonts w:ascii="Times New Roman" w:hAnsi="Times New Roman" w:cs="Times New Roman"/>
          <w:lang w:val="ro-RO"/>
        </w:rPr>
      </w:pPr>
    </w:p>
    <w:p w14:paraId="486CF6F7" w14:textId="630976AA" w:rsidR="005E79E6" w:rsidRPr="00A45D67" w:rsidRDefault="005E79E6" w:rsidP="00A45D67">
      <w:pPr>
        <w:pStyle w:val="a7"/>
        <w:numPr>
          <w:ilvl w:val="0"/>
          <w:numId w:val="10"/>
        </w:numPr>
        <w:tabs>
          <w:tab w:val="left" w:pos="426"/>
        </w:tabs>
        <w:spacing w:after="0" w:line="240" w:lineRule="auto"/>
        <w:ind w:left="0" w:firstLine="567"/>
        <w:jc w:val="both"/>
        <w:rPr>
          <w:rFonts w:ascii="Times New Roman" w:hAnsi="Times New Roman" w:cs="Times New Roman"/>
          <w:lang w:val="ro-RO"/>
        </w:rPr>
      </w:pPr>
      <w:r w:rsidRPr="00A45D67">
        <w:rPr>
          <w:rFonts w:ascii="Times New Roman" w:hAnsi="Times New Roman" w:cs="Times New Roman"/>
          <w:lang w:val="ro-RO"/>
        </w:rPr>
        <w:t>Articolul 71</w:t>
      </w:r>
      <w:r w:rsidR="00105435" w:rsidRPr="00A45D67">
        <w:rPr>
          <w:rFonts w:ascii="Times New Roman" w:hAnsi="Times New Roman" w:cs="Times New Roman"/>
          <w:lang w:val="ro-RO"/>
        </w:rPr>
        <w:t>:</w:t>
      </w:r>
    </w:p>
    <w:p w14:paraId="7D9E250E" w14:textId="20826F47" w:rsidR="00F17534" w:rsidRPr="00A45D67" w:rsidRDefault="00105435" w:rsidP="00A45D67">
      <w:pPr>
        <w:pStyle w:val="a7"/>
        <w:tabs>
          <w:tab w:val="left" w:pos="426"/>
        </w:tabs>
        <w:spacing w:after="0" w:line="240" w:lineRule="auto"/>
        <w:ind w:left="0" w:firstLine="567"/>
        <w:jc w:val="both"/>
        <w:rPr>
          <w:rFonts w:ascii="Times New Roman" w:hAnsi="Times New Roman" w:cs="Times New Roman"/>
          <w:lang w:val="ro-RO"/>
        </w:rPr>
      </w:pPr>
      <w:r w:rsidRPr="00A45D67">
        <w:rPr>
          <w:rFonts w:ascii="Times New Roman" w:hAnsi="Times New Roman" w:cs="Times New Roman"/>
          <w:lang w:val="ro-RO"/>
        </w:rPr>
        <w:t xml:space="preserve">la </w:t>
      </w:r>
      <w:r w:rsidR="005E79E6" w:rsidRPr="00A45D67">
        <w:rPr>
          <w:rFonts w:ascii="Times New Roman" w:hAnsi="Times New Roman" w:cs="Times New Roman"/>
          <w:lang w:val="ro-RO"/>
        </w:rPr>
        <w:t xml:space="preserve">alineatul (1), după </w:t>
      </w:r>
      <w:r w:rsidR="0087150F" w:rsidRPr="00A45D67">
        <w:rPr>
          <w:rFonts w:ascii="Times New Roman" w:hAnsi="Times New Roman" w:cs="Times New Roman"/>
          <w:lang w:val="ro-RO"/>
        </w:rPr>
        <w:t>textul</w:t>
      </w:r>
      <w:r w:rsidRPr="00A45D67">
        <w:rPr>
          <w:rFonts w:ascii="Times New Roman" w:hAnsi="Times New Roman" w:cs="Times New Roman"/>
          <w:lang w:val="ro-RO"/>
        </w:rPr>
        <w:t xml:space="preserve"> „</w:t>
      </w:r>
      <w:r w:rsidR="005E79E6" w:rsidRPr="00A45D67">
        <w:rPr>
          <w:rFonts w:ascii="Times New Roman" w:hAnsi="Times New Roman" w:cs="Times New Roman"/>
          <w:lang w:val="ro-RO"/>
        </w:rPr>
        <w:t>expunerii la riscul de piață,” se completează cu textul “inclusiv condițiile de includere a instrumentelor în portofoliul de tranzacționare sau includerea ori excluderea anumitor poziții din portofoliul de tranzacționare,”</w:t>
      </w:r>
      <w:r w:rsidR="00F17534" w:rsidRPr="00A45D67">
        <w:rPr>
          <w:rFonts w:ascii="Times New Roman" w:hAnsi="Times New Roman" w:cs="Times New Roman"/>
          <w:lang w:val="ro-RO"/>
        </w:rPr>
        <w:t>;</w:t>
      </w:r>
    </w:p>
    <w:p w14:paraId="22A23624" w14:textId="63BC0BAA" w:rsidR="00F17534" w:rsidRPr="00A45D67" w:rsidRDefault="00F17534" w:rsidP="00A45D67">
      <w:pPr>
        <w:pStyle w:val="a7"/>
        <w:tabs>
          <w:tab w:val="left" w:pos="426"/>
        </w:tabs>
        <w:spacing w:after="0" w:line="240" w:lineRule="auto"/>
        <w:ind w:left="0" w:firstLine="567"/>
        <w:jc w:val="both"/>
        <w:rPr>
          <w:rFonts w:ascii="Times New Roman" w:hAnsi="Times New Roman" w:cs="Times New Roman"/>
          <w:lang w:val="ro-RO"/>
        </w:rPr>
      </w:pPr>
      <w:r w:rsidRPr="00A45D67">
        <w:rPr>
          <w:rFonts w:ascii="Times New Roman" w:hAnsi="Times New Roman" w:cs="Times New Roman"/>
          <w:lang w:val="ro-RO"/>
        </w:rPr>
        <w:t>alineatul (2), cuvintele “, riscul de decontare” se exclude;</w:t>
      </w:r>
    </w:p>
    <w:p w14:paraId="00658B94" w14:textId="194EA7DA" w:rsidR="005E79E6" w:rsidRPr="00A45D67" w:rsidRDefault="00F17534" w:rsidP="00A45D67">
      <w:pPr>
        <w:pStyle w:val="a7"/>
        <w:tabs>
          <w:tab w:val="left" w:pos="426"/>
        </w:tabs>
        <w:spacing w:after="0" w:line="240" w:lineRule="auto"/>
        <w:ind w:left="0" w:firstLine="567"/>
        <w:jc w:val="both"/>
        <w:rPr>
          <w:rFonts w:ascii="Times New Roman" w:hAnsi="Times New Roman" w:cs="Times New Roman"/>
          <w:lang w:val="ro-RO"/>
        </w:rPr>
      </w:pPr>
      <w:r w:rsidRPr="00A45D67">
        <w:rPr>
          <w:rFonts w:ascii="Times New Roman" w:hAnsi="Times New Roman" w:cs="Times New Roman"/>
          <w:lang w:val="ro-RO"/>
        </w:rPr>
        <w:t>alineatul (4) va avea următorul cuprins:</w:t>
      </w:r>
    </w:p>
    <w:p w14:paraId="66802E66" w14:textId="026D3776" w:rsidR="00F17534" w:rsidRPr="00A45D67" w:rsidRDefault="00105435" w:rsidP="00A45D67">
      <w:pPr>
        <w:spacing w:after="0" w:line="240" w:lineRule="auto"/>
        <w:ind w:firstLine="567"/>
        <w:jc w:val="both"/>
        <w:rPr>
          <w:rFonts w:ascii="Times New Roman" w:hAnsi="Times New Roman" w:cs="Times New Roman"/>
          <w:lang w:val="ro-RO"/>
        </w:rPr>
      </w:pPr>
      <w:r w:rsidRPr="00A45D67">
        <w:rPr>
          <w:rFonts w:ascii="Times New Roman" w:hAnsi="Times New Roman" w:cs="Times New Roman"/>
          <w:lang w:val="ro-RO"/>
        </w:rPr>
        <w:t>„</w:t>
      </w:r>
      <w:r w:rsidR="00F17534" w:rsidRPr="00A45D67">
        <w:rPr>
          <w:rFonts w:ascii="Times New Roman" w:hAnsi="Times New Roman" w:cs="Times New Roman"/>
          <w:lang w:val="ro-RO"/>
        </w:rPr>
        <w:t>(4) În vederea determinării cerinţei de fonduri proprii pentru acoperirea riscului de piaţă, instituțiile de credit pot utiliza:</w:t>
      </w:r>
    </w:p>
    <w:p w14:paraId="5E80E614" w14:textId="77777777" w:rsidR="00F17534" w:rsidRPr="00A45D67" w:rsidRDefault="00F17534" w:rsidP="00A45D67">
      <w:pPr>
        <w:spacing w:after="0" w:line="240" w:lineRule="auto"/>
        <w:ind w:firstLine="567"/>
        <w:jc w:val="both"/>
        <w:rPr>
          <w:rFonts w:ascii="Times New Roman" w:hAnsi="Times New Roman" w:cs="Times New Roman"/>
          <w:lang w:val="ro-RO"/>
        </w:rPr>
      </w:pPr>
      <w:r w:rsidRPr="00A45D67">
        <w:rPr>
          <w:rFonts w:ascii="Times New Roman" w:hAnsi="Times New Roman" w:cs="Times New Roman"/>
          <w:lang w:val="ro-RO"/>
        </w:rPr>
        <w:t>a) abordarea standardizată alternativă;</w:t>
      </w:r>
    </w:p>
    <w:p w14:paraId="1207841B" w14:textId="5863CCB3" w:rsidR="00F17534" w:rsidRPr="00A45D67" w:rsidRDefault="00F17534" w:rsidP="00A45D67">
      <w:pPr>
        <w:spacing w:after="0" w:line="240" w:lineRule="auto"/>
        <w:ind w:firstLine="567"/>
        <w:jc w:val="both"/>
        <w:rPr>
          <w:rFonts w:ascii="Times New Roman" w:hAnsi="Times New Roman" w:cs="Times New Roman"/>
          <w:lang w:val="ro-RO"/>
        </w:rPr>
      </w:pPr>
      <w:r w:rsidRPr="00A45D67">
        <w:rPr>
          <w:rFonts w:ascii="Times New Roman" w:hAnsi="Times New Roman" w:cs="Times New Roman"/>
          <w:lang w:val="ro-RO"/>
        </w:rPr>
        <w:t>b) abordarea bazată pe modele interne alternativă, sub rezerva aprobării prealabile a Băncii Naționale a Moldovei;</w:t>
      </w:r>
    </w:p>
    <w:p w14:paraId="414E29E3" w14:textId="5819D979" w:rsidR="00F17534" w:rsidRPr="00A45D67" w:rsidRDefault="00F17534" w:rsidP="00A45D67">
      <w:pPr>
        <w:pStyle w:val="a7"/>
        <w:tabs>
          <w:tab w:val="left" w:pos="426"/>
        </w:tabs>
        <w:spacing w:after="0" w:line="240" w:lineRule="auto"/>
        <w:ind w:left="0" w:firstLine="567"/>
        <w:jc w:val="both"/>
        <w:rPr>
          <w:rFonts w:ascii="Times New Roman" w:hAnsi="Times New Roman" w:cs="Times New Roman"/>
          <w:lang w:val="ro-RO"/>
        </w:rPr>
      </w:pPr>
      <w:r w:rsidRPr="00A45D67">
        <w:rPr>
          <w:rFonts w:ascii="Times New Roman" w:hAnsi="Times New Roman" w:cs="Times New Roman"/>
          <w:lang w:val="ro-RO"/>
        </w:rPr>
        <w:t>c) abordarea standardizată simplificată.”</w:t>
      </w:r>
      <w:r w:rsidR="001331B3" w:rsidRPr="00A45D67">
        <w:rPr>
          <w:rFonts w:ascii="Times New Roman" w:hAnsi="Times New Roman" w:cs="Times New Roman"/>
          <w:lang w:val="ro-RO"/>
        </w:rPr>
        <w:t>.</w:t>
      </w:r>
    </w:p>
    <w:p w14:paraId="13CE770A" w14:textId="77777777" w:rsidR="005E79E6" w:rsidRPr="00A45D67" w:rsidRDefault="005E79E6" w:rsidP="00A45D67">
      <w:pPr>
        <w:pStyle w:val="a7"/>
        <w:tabs>
          <w:tab w:val="left" w:pos="426"/>
        </w:tabs>
        <w:spacing w:after="0" w:line="240" w:lineRule="auto"/>
        <w:ind w:left="0" w:firstLine="567"/>
        <w:jc w:val="both"/>
        <w:rPr>
          <w:rFonts w:ascii="Times New Roman" w:hAnsi="Times New Roman" w:cs="Times New Roman"/>
          <w:lang w:val="ro-RO"/>
        </w:rPr>
      </w:pPr>
    </w:p>
    <w:p w14:paraId="63C8992F" w14:textId="5ACDDED0" w:rsidR="00F17534" w:rsidRPr="00A45D67" w:rsidRDefault="00F17534" w:rsidP="00A45D67">
      <w:pPr>
        <w:pStyle w:val="a7"/>
        <w:numPr>
          <w:ilvl w:val="0"/>
          <w:numId w:val="10"/>
        </w:numPr>
        <w:tabs>
          <w:tab w:val="left" w:pos="426"/>
        </w:tabs>
        <w:spacing w:after="0" w:line="240" w:lineRule="auto"/>
        <w:ind w:left="0" w:firstLine="567"/>
        <w:jc w:val="both"/>
        <w:rPr>
          <w:rFonts w:ascii="Times New Roman" w:hAnsi="Times New Roman" w:cs="Times New Roman"/>
          <w:lang w:val="ro-RO"/>
        </w:rPr>
      </w:pPr>
      <w:r w:rsidRPr="00A45D67">
        <w:rPr>
          <w:rFonts w:ascii="Times New Roman" w:hAnsi="Times New Roman" w:cs="Times New Roman"/>
          <w:lang w:val="ro-RO"/>
        </w:rPr>
        <w:t>La articolul 72 alineatul (2), textul “60” se substituie cu textul “180”</w:t>
      </w:r>
      <w:r w:rsidR="00105435" w:rsidRPr="00A45D67">
        <w:rPr>
          <w:rFonts w:ascii="Times New Roman" w:hAnsi="Times New Roman" w:cs="Times New Roman"/>
          <w:lang w:val="ro-RO"/>
        </w:rPr>
        <w:t>,</w:t>
      </w:r>
      <w:r w:rsidRPr="00A45D67">
        <w:rPr>
          <w:rFonts w:ascii="Times New Roman" w:hAnsi="Times New Roman" w:cs="Times New Roman"/>
          <w:lang w:val="ro-RO"/>
        </w:rPr>
        <w:t xml:space="preserve"> iar textul “30” se substituie cu textul “90”.</w:t>
      </w:r>
    </w:p>
    <w:p w14:paraId="414FAFFE" w14:textId="77777777" w:rsidR="00F17534" w:rsidRPr="00A45D67" w:rsidRDefault="00F17534" w:rsidP="00A45D67">
      <w:pPr>
        <w:pStyle w:val="a7"/>
        <w:tabs>
          <w:tab w:val="left" w:pos="426"/>
        </w:tabs>
        <w:spacing w:after="0" w:line="240" w:lineRule="auto"/>
        <w:ind w:left="0" w:firstLine="567"/>
        <w:jc w:val="both"/>
        <w:rPr>
          <w:rFonts w:ascii="Times New Roman" w:hAnsi="Times New Roman" w:cs="Times New Roman"/>
          <w:lang w:val="ro-RO"/>
        </w:rPr>
      </w:pPr>
    </w:p>
    <w:p w14:paraId="47F43225" w14:textId="46F3C877" w:rsidR="00F17534" w:rsidRPr="00A45D67" w:rsidRDefault="00F17534" w:rsidP="00A45D67">
      <w:pPr>
        <w:pStyle w:val="a7"/>
        <w:numPr>
          <w:ilvl w:val="0"/>
          <w:numId w:val="10"/>
        </w:numPr>
        <w:tabs>
          <w:tab w:val="left" w:pos="426"/>
        </w:tabs>
        <w:spacing w:after="0" w:line="240" w:lineRule="auto"/>
        <w:ind w:left="0" w:firstLine="567"/>
        <w:jc w:val="both"/>
        <w:rPr>
          <w:rFonts w:ascii="Times New Roman" w:hAnsi="Times New Roman" w:cs="Times New Roman"/>
          <w:lang w:val="ro-RO"/>
        </w:rPr>
      </w:pPr>
      <w:r w:rsidRPr="00A45D67">
        <w:rPr>
          <w:rFonts w:ascii="Times New Roman" w:hAnsi="Times New Roman" w:cs="Times New Roman"/>
          <w:lang w:val="ro-RO"/>
        </w:rPr>
        <w:t>Articolul 73 alineatul (</w:t>
      </w:r>
      <w:r w:rsidR="006D09BD" w:rsidRPr="00A45D67">
        <w:rPr>
          <w:rFonts w:ascii="Times New Roman" w:hAnsi="Times New Roman" w:cs="Times New Roman"/>
          <w:lang w:val="ro-RO"/>
        </w:rPr>
        <w:t>1</w:t>
      </w:r>
      <w:r w:rsidRPr="00A45D67">
        <w:rPr>
          <w:rFonts w:ascii="Times New Roman" w:hAnsi="Times New Roman" w:cs="Times New Roman"/>
          <w:lang w:val="ro-RO"/>
        </w:rPr>
        <w:t>), după cuvintele “expunerilor pentru risul de credit al contrapărții” se completează cu cuvintele “și pentru riscul de ajustare a evaluării creditului”.</w:t>
      </w:r>
    </w:p>
    <w:p w14:paraId="73D83035" w14:textId="77777777" w:rsidR="003D6253" w:rsidRPr="00A45D67" w:rsidRDefault="003D6253" w:rsidP="00A45D67">
      <w:pPr>
        <w:pStyle w:val="a7"/>
        <w:spacing w:after="0" w:line="240" w:lineRule="auto"/>
        <w:ind w:left="0" w:firstLine="567"/>
        <w:jc w:val="both"/>
        <w:rPr>
          <w:rFonts w:ascii="Times New Roman" w:hAnsi="Times New Roman" w:cs="Times New Roman"/>
          <w:lang w:val="ro-RO"/>
        </w:rPr>
      </w:pPr>
    </w:p>
    <w:p w14:paraId="3AEEBD12" w14:textId="1A2FC693" w:rsidR="003D6253" w:rsidRPr="00A45D67" w:rsidRDefault="003D6253" w:rsidP="00A45D67">
      <w:pPr>
        <w:pStyle w:val="a7"/>
        <w:numPr>
          <w:ilvl w:val="0"/>
          <w:numId w:val="10"/>
        </w:numPr>
        <w:tabs>
          <w:tab w:val="left" w:pos="426"/>
        </w:tabs>
        <w:spacing w:after="0" w:line="240" w:lineRule="auto"/>
        <w:ind w:left="0" w:firstLine="567"/>
        <w:jc w:val="both"/>
        <w:rPr>
          <w:rFonts w:ascii="Times New Roman" w:hAnsi="Times New Roman" w:cs="Times New Roman"/>
          <w:lang w:val="ro-RO"/>
        </w:rPr>
      </w:pPr>
      <w:r w:rsidRPr="00A45D67">
        <w:rPr>
          <w:rFonts w:ascii="Times New Roman" w:hAnsi="Times New Roman" w:cs="Times New Roman"/>
          <w:lang w:val="ro-RO"/>
        </w:rPr>
        <w:t>Articolul 77 alineatul (2) va avea următorul cuprins:</w:t>
      </w:r>
    </w:p>
    <w:p w14:paraId="3216CC2D" w14:textId="0C79AC86" w:rsidR="003D6253" w:rsidRPr="00A45D67" w:rsidRDefault="003D6253" w:rsidP="00A45D67">
      <w:pPr>
        <w:pStyle w:val="a7"/>
        <w:tabs>
          <w:tab w:val="left" w:pos="426"/>
        </w:tabs>
        <w:spacing w:after="0" w:line="240" w:lineRule="auto"/>
        <w:ind w:left="0" w:firstLine="567"/>
        <w:jc w:val="both"/>
        <w:rPr>
          <w:rFonts w:ascii="Times New Roman" w:hAnsi="Times New Roman" w:cs="Times New Roman"/>
          <w:lang w:val="ro-RO"/>
        </w:rPr>
      </w:pPr>
      <w:r w:rsidRPr="00A45D67">
        <w:rPr>
          <w:rFonts w:ascii="Times New Roman" w:hAnsi="Times New Roman" w:cs="Times New Roman"/>
          <w:lang w:val="ro-RO"/>
        </w:rPr>
        <w:t>„(2) Modalitatea de calcul pentru indicatorul efectului de levier, metodologia de determinare pentru elementele acestuia, se stabilesc prin actele normative emise în aplicarea prezentei legi.”.</w:t>
      </w:r>
    </w:p>
    <w:p w14:paraId="3B216303" w14:textId="77777777" w:rsidR="003D6253" w:rsidRPr="00A45D67" w:rsidRDefault="003D6253" w:rsidP="00A45D67">
      <w:pPr>
        <w:pStyle w:val="a7"/>
        <w:spacing w:after="0" w:line="240" w:lineRule="auto"/>
        <w:ind w:left="0" w:firstLine="567"/>
        <w:jc w:val="both"/>
        <w:rPr>
          <w:rFonts w:ascii="Times New Roman" w:hAnsi="Times New Roman" w:cs="Times New Roman"/>
          <w:lang w:val="ro-RO"/>
        </w:rPr>
      </w:pPr>
    </w:p>
    <w:p w14:paraId="1EBB2A85" w14:textId="5D61445D" w:rsidR="00BB3AE8" w:rsidRPr="00A45D67" w:rsidRDefault="003D6253" w:rsidP="00A45D67">
      <w:pPr>
        <w:pStyle w:val="a7"/>
        <w:numPr>
          <w:ilvl w:val="0"/>
          <w:numId w:val="10"/>
        </w:numPr>
        <w:tabs>
          <w:tab w:val="left" w:pos="426"/>
        </w:tabs>
        <w:spacing w:after="0" w:line="240" w:lineRule="auto"/>
        <w:ind w:left="0" w:firstLine="567"/>
        <w:jc w:val="both"/>
        <w:rPr>
          <w:rFonts w:ascii="Times New Roman" w:hAnsi="Times New Roman" w:cs="Times New Roman"/>
          <w:lang w:val="ro-RO"/>
        </w:rPr>
      </w:pPr>
      <w:r w:rsidRPr="00A45D67">
        <w:rPr>
          <w:rFonts w:ascii="Times New Roman" w:hAnsi="Times New Roman" w:cs="Times New Roman"/>
          <w:lang w:val="ro-RO"/>
        </w:rPr>
        <w:t>Articolul 7</w:t>
      </w:r>
      <w:r w:rsidR="00BB3AE8" w:rsidRPr="00A45D67">
        <w:rPr>
          <w:rFonts w:ascii="Times New Roman" w:hAnsi="Times New Roman" w:cs="Times New Roman"/>
          <w:lang w:val="ro-RO"/>
        </w:rPr>
        <w:t>8</w:t>
      </w:r>
      <w:r w:rsidR="006D09BD" w:rsidRPr="00A45D67">
        <w:rPr>
          <w:rFonts w:ascii="Times New Roman" w:hAnsi="Times New Roman" w:cs="Times New Roman"/>
          <w:lang w:val="ro-RO"/>
        </w:rPr>
        <w:t>:</w:t>
      </w:r>
    </w:p>
    <w:p w14:paraId="06631534" w14:textId="115E56A0" w:rsidR="00BB3AE8" w:rsidRPr="00A45D67" w:rsidRDefault="006D09BD" w:rsidP="00A45D67">
      <w:pPr>
        <w:pStyle w:val="a7"/>
        <w:tabs>
          <w:tab w:val="left" w:pos="426"/>
        </w:tabs>
        <w:spacing w:after="0" w:line="240" w:lineRule="auto"/>
        <w:ind w:left="0" w:firstLine="567"/>
        <w:jc w:val="both"/>
        <w:rPr>
          <w:rFonts w:ascii="Times New Roman" w:hAnsi="Times New Roman" w:cs="Times New Roman"/>
          <w:lang w:val="ro-RO"/>
        </w:rPr>
      </w:pPr>
      <w:r w:rsidRPr="00A45D67">
        <w:rPr>
          <w:rFonts w:ascii="Times New Roman" w:hAnsi="Times New Roman" w:cs="Times New Roman"/>
          <w:lang w:val="ro-RO"/>
        </w:rPr>
        <w:t xml:space="preserve">la </w:t>
      </w:r>
      <w:r w:rsidR="003D6253" w:rsidRPr="00A45D67">
        <w:rPr>
          <w:rFonts w:ascii="Times New Roman" w:hAnsi="Times New Roman" w:cs="Times New Roman"/>
          <w:lang w:val="ro-RO"/>
        </w:rPr>
        <w:t>alineatul (</w:t>
      </w:r>
      <w:r w:rsidR="00BB3AE8" w:rsidRPr="00A45D67">
        <w:rPr>
          <w:rFonts w:ascii="Times New Roman" w:hAnsi="Times New Roman" w:cs="Times New Roman"/>
          <w:lang w:val="ro-RO"/>
        </w:rPr>
        <w:t>1</w:t>
      </w:r>
      <w:r w:rsidR="003D6253" w:rsidRPr="00A45D67">
        <w:rPr>
          <w:rFonts w:ascii="Times New Roman" w:hAnsi="Times New Roman" w:cs="Times New Roman"/>
          <w:lang w:val="ro-RO"/>
        </w:rPr>
        <w:t>)</w:t>
      </w:r>
      <w:r w:rsidR="00BB3AE8" w:rsidRPr="00A45D67">
        <w:rPr>
          <w:rFonts w:ascii="Times New Roman" w:hAnsi="Times New Roman" w:cs="Times New Roman"/>
          <w:lang w:val="ro-RO"/>
        </w:rPr>
        <w:t xml:space="preserve">, </w:t>
      </w:r>
      <w:r w:rsidR="00313286" w:rsidRPr="00A45D67">
        <w:rPr>
          <w:rFonts w:ascii="Times New Roman" w:hAnsi="Times New Roman" w:cs="Times New Roman"/>
          <w:lang w:val="ro-RO"/>
        </w:rPr>
        <w:t>textul</w:t>
      </w:r>
      <w:r w:rsidR="00BB3AE8" w:rsidRPr="00A45D67">
        <w:rPr>
          <w:rFonts w:ascii="Times New Roman" w:hAnsi="Times New Roman" w:cs="Times New Roman"/>
          <w:lang w:val="ro-RO"/>
        </w:rPr>
        <w:t xml:space="preserve"> “</w:t>
      </w:r>
      <w:r w:rsidR="00313286" w:rsidRPr="00A45D67">
        <w:rPr>
          <w:rFonts w:ascii="Times New Roman" w:hAnsi="Times New Roman" w:cs="Times New Roman"/>
          <w:lang w:val="ro-RO"/>
        </w:rPr>
        <w:t>de evaluare și menținere în permanență a nivelului, structurii și distribuției</w:t>
      </w:r>
      <w:r w:rsidR="00BB3AE8" w:rsidRPr="00A45D67">
        <w:rPr>
          <w:rFonts w:ascii="Times New Roman" w:hAnsi="Times New Roman" w:cs="Times New Roman"/>
          <w:lang w:val="ro-RO"/>
        </w:rPr>
        <w:t>”</w:t>
      </w:r>
      <w:r w:rsidR="00313286" w:rsidRPr="00A45D67">
        <w:rPr>
          <w:rFonts w:ascii="Times New Roman" w:hAnsi="Times New Roman" w:cs="Times New Roman"/>
          <w:lang w:val="ro-RO"/>
        </w:rPr>
        <w:t xml:space="preserve"> se substituie cu textul “pentru a evalua și a menține în mod constant cuantumurile, tipurile și distribuția”</w:t>
      </w:r>
      <w:r w:rsidRPr="00A45D67">
        <w:rPr>
          <w:rFonts w:ascii="Times New Roman" w:hAnsi="Times New Roman" w:cs="Times New Roman"/>
          <w:lang w:val="ro-RO"/>
        </w:rPr>
        <w:t>,</w:t>
      </w:r>
      <w:r w:rsidR="00313286" w:rsidRPr="00A45D67">
        <w:rPr>
          <w:rFonts w:ascii="Times New Roman" w:hAnsi="Times New Roman" w:cs="Times New Roman"/>
          <w:lang w:val="ro-RO"/>
        </w:rPr>
        <w:t xml:space="preserve"> </w:t>
      </w:r>
      <w:r w:rsidRPr="00A45D67">
        <w:rPr>
          <w:rFonts w:ascii="Times New Roman" w:hAnsi="Times New Roman" w:cs="Times New Roman"/>
          <w:lang w:val="ro-RO"/>
        </w:rPr>
        <w:t>și</w:t>
      </w:r>
      <w:r w:rsidR="00313286" w:rsidRPr="00A45D67">
        <w:rPr>
          <w:rFonts w:ascii="Times New Roman" w:hAnsi="Times New Roman" w:cs="Times New Roman"/>
          <w:lang w:val="ro-RO"/>
        </w:rPr>
        <w:t xml:space="preserve"> se completează cu textul </w:t>
      </w:r>
      <w:r w:rsidRPr="00A45D67">
        <w:rPr>
          <w:rFonts w:ascii="Times New Roman" w:hAnsi="Times New Roman" w:cs="Times New Roman"/>
          <w:lang w:val="ro-RO"/>
        </w:rPr>
        <w:t>„</w:t>
      </w:r>
      <w:r w:rsidR="00313286" w:rsidRPr="00A45D67">
        <w:rPr>
          <w:rFonts w:ascii="Times New Roman" w:hAnsi="Times New Roman" w:cs="Times New Roman"/>
          <w:lang w:val="ro-RO"/>
        </w:rPr>
        <w:t>Instituțiile de credit trebuie să ia în considerare, în mod explicit, acoperirea riscurilor de mediu, sociale și de guvernanță pe termen scurt, mediu și lung.”</w:t>
      </w:r>
      <w:r w:rsidR="009844E9" w:rsidRPr="00A45D67">
        <w:rPr>
          <w:rFonts w:ascii="Times New Roman" w:hAnsi="Times New Roman" w:cs="Times New Roman"/>
          <w:lang w:val="ro-RO"/>
        </w:rPr>
        <w:t>;</w:t>
      </w:r>
    </w:p>
    <w:p w14:paraId="0B41D102" w14:textId="187234BD" w:rsidR="009844E9" w:rsidRPr="00A45D67" w:rsidRDefault="006D09BD" w:rsidP="00A45D67">
      <w:pPr>
        <w:pStyle w:val="a7"/>
        <w:tabs>
          <w:tab w:val="left" w:pos="426"/>
        </w:tabs>
        <w:spacing w:after="0" w:line="240" w:lineRule="auto"/>
        <w:ind w:left="0" w:firstLine="567"/>
        <w:jc w:val="both"/>
        <w:rPr>
          <w:rFonts w:ascii="Times New Roman" w:hAnsi="Times New Roman" w:cs="Times New Roman"/>
          <w:lang w:val="ro-RO"/>
        </w:rPr>
      </w:pPr>
      <w:r w:rsidRPr="00A45D67">
        <w:rPr>
          <w:rFonts w:ascii="Times New Roman" w:hAnsi="Times New Roman" w:cs="Times New Roman"/>
          <w:lang w:val="ro-RO"/>
        </w:rPr>
        <w:t xml:space="preserve">la </w:t>
      </w:r>
      <w:r w:rsidR="009844E9" w:rsidRPr="00A45D67">
        <w:rPr>
          <w:rFonts w:ascii="Times New Roman" w:hAnsi="Times New Roman" w:cs="Times New Roman"/>
          <w:lang w:val="ro-RO"/>
        </w:rPr>
        <w:t>alineatul (2) cuvântul “cuprinzătoare” se substituie cu cuvântul “complete” , iar cuvântul “extinderea” se substituie cu cuvântul “amploarea”.</w:t>
      </w:r>
    </w:p>
    <w:p w14:paraId="200E576E" w14:textId="77777777" w:rsidR="00313286" w:rsidRPr="00A45D67" w:rsidRDefault="00313286" w:rsidP="00A45D67">
      <w:pPr>
        <w:pStyle w:val="a7"/>
        <w:tabs>
          <w:tab w:val="left" w:pos="426"/>
        </w:tabs>
        <w:spacing w:after="0" w:line="240" w:lineRule="auto"/>
        <w:ind w:left="0" w:firstLine="567"/>
        <w:jc w:val="both"/>
        <w:rPr>
          <w:rFonts w:ascii="Times New Roman" w:hAnsi="Times New Roman" w:cs="Times New Roman"/>
          <w:lang w:val="ro-RO"/>
        </w:rPr>
      </w:pPr>
    </w:p>
    <w:p w14:paraId="4BAFFA57" w14:textId="62D4B591" w:rsidR="00CD5C3C" w:rsidRPr="00A45D67" w:rsidRDefault="009844E9" w:rsidP="00A45D67">
      <w:pPr>
        <w:pStyle w:val="a7"/>
        <w:numPr>
          <w:ilvl w:val="0"/>
          <w:numId w:val="10"/>
        </w:numPr>
        <w:tabs>
          <w:tab w:val="left" w:pos="426"/>
        </w:tabs>
        <w:spacing w:after="0" w:line="240" w:lineRule="auto"/>
        <w:ind w:left="0" w:firstLine="567"/>
        <w:jc w:val="both"/>
        <w:rPr>
          <w:rFonts w:ascii="Times New Roman" w:hAnsi="Times New Roman" w:cs="Times New Roman"/>
          <w:lang w:val="ro-RO"/>
        </w:rPr>
      </w:pPr>
      <w:r w:rsidRPr="00A45D67">
        <w:rPr>
          <w:rFonts w:ascii="Times New Roman" w:hAnsi="Times New Roman" w:cs="Times New Roman"/>
          <w:lang w:val="ro-RO"/>
        </w:rPr>
        <w:t>Articolul 79</w:t>
      </w:r>
      <w:r w:rsidR="006D09BD" w:rsidRPr="00A45D67">
        <w:rPr>
          <w:rFonts w:ascii="Times New Roman" w:hAnsi="Times New Roman" w:cs="Times New Roman"/>
          <w:lang w:val="ro-RO"/>
        </w:rPr>
        <w:t>:</w:t>
      </w:r>
      <w:r w:rsidRPr="00A45D67">
        <w:rPr>
          <w:rFonts w:ascii="Times New Roman" w:hAnsi="Times New Roman" w:cs="Times New Roman"/>
          <w:lang w:val="ro-RO"/>
        </w:rPr>
        <w:t xml:space="preserve"> </w:t>
      </w:r>
    </w:p>
    <w:p w14:paraId="43D21687" w14:textId="6B2DDFFC" w:rsidR="00CD5C3C" w:rsidRPr="00A45D67" w:rsidRDefault="009844E9" w:rsidP="00A45D67">
      <w:pPr>
        <w:pStyle w:val="a7"/>
        <w:tabs>
          <w:tab w:val="left" w:pos="426"/>
        </w:tabs>
        <w:spacing w:after="0" w:line="240" w:lineRule="auto"/>
        <w:ind w:left="0" w:firstLine="567"/>
        <w:jc w:val="both"/>
        <w:rPr>
          <w:rFonts w:ascii="Times New Roman" w:hAnsi="Times New Roman" w:cs="Times New Roman"/>
          <w:lang w:val="ro-RO"/>
        </w:rPr>
      </w:pPr>
      <w:r w:rsidRPr="00A45D67">
        <w:rPr>
          <w:rFonts w:ascii="Times New Roman" w:hAnsi="Times New Roman" w:cs="Times New Roman"/>
          <w:lang w:val="ro-RO"/>
        </w:rPr>
        <w:t>alineatul (</w:t>
      </w:r>
      <w:r w:rsidR="00CD5C3C" w:rsidRPr="00A45D67">
        <w:rPr>
          <w:rFonts w:ascii="Times New Roman" w:hAnsi="Times New Roman" w:cs="Times New Roman"/>
          <w:lang w:val="ro-RO"/>
        </w:rPr>
        <w:t>2</w:t>
      </w:r>
      <w:r w:rsidRPr="00A45D67">
        <w:rPr>
          <w:rFonts w:ascii="Times New Roman" w:hAnsi="Times New Roman" w:cs="Times New Roman"/>
          <w:lang w:val="ro-RO"/>
        </w:rPr>
        <w:t xml:space="preserve">), </w:t>
      </w:r>
      <w:r w:rsidR="00CD5C3C" w:rsidRPr="00A45D67">
        <w:rPr>
          <w:rFonts w:ascii="Times New Roman" w:hAnsi="Times New Roman" w:cs="Times New Roman"/>
          <w:lang w:val="ro-RO"/>
        </w:rPr>
        <w:t>se completează cu textul ” și să reflecte importanța instituției de credit în fiecare stat membru în care aceasta își desfășoară activitatea”;</w:t>
      </w:r>
    </w:p>
    <w:p w14:paraId="17C41E2C" w14:textId="2F4D4EBB" w:rsidR="00CD5C3C" w:rsidRPr="00A45D67" w:rsidRDefault="00CD5C3C" w:rsidP="00A45D67">
      <w:pPr>
        <w:pStyle w:val="a7"/>
        <w:tabs>
          <w:tab w:val="left" w:pos="426"/>
        </w:tabs>
        <w:spacing w:after="0" w:line="240" w:lineRule="auto"/>
        <w:ind w:left="0" w:firstLine="567"/>
        <w:jc w:val="both"/>
        <w:rPr>
          <w:rFonts w:ascii="Times New Roman" w:hAnsi="Times New Roman" w:cs="Times New Roman"/>
          <w:lang w:val="ro-RO"/>
        </w:rPr>
      </w:pPr>
      <w:r w:rsidRPr="00A45D67">
        <w:rPr>
          <w:rFonts w:ascii="Times New Roman" w:hAnsi="Times New Roman" w:cs="Times New Roman"/>
          <w:lang w:val="ro-RO"/>
        </w:rPr>
        <w:t xml:space="preserve">la alineatul (5), cuvântul “dimensiunea” se substituie cu cuvântul “amploarea”. </w:t>
      </w:r>
    </w:p>
    <w:p w14:paraId="07EB2F9F" w14:textId="77777777" w:rsidR="009844E9" w:rsidRPr="00A45D67" w:rsidRDefault="009844E9" w:rsidP="00A45D67">
      <w:pPr>
        <w:tabs>
          <w:tab w:val="left" w:pos="426"/>
        </w:tabs>
        <w:spacing w:after="0" w:line="240" w:lineRule="auto"/>
        <w:ind w:firstLine="567"/>
        <w:jc w:val="both"/>
        <w:rPr>
          <w:rFonts w:ascii="Times New Roman" w:hAnsi="Times New Roman" w:cs="Times New Roman"/>
          <w:lang w:val="ro-RO"/>
        </w:rPr>
      </w:pPr>
    </w:p>
    <w:p w14:paraId="57EB43E2" w14:textId="7613B65D" w:rsidR="008C00D0" w:rsidRPr="00A45D67" w:rsidRDefault="00CD5C3C" w:rsidP="00A45D67">
      <w:pPr>
        <w:pStyle w:val="a7"/>
        <w:numPr>
          <w:ilvl w:val="0"/>
          <w:numId w:val="10"/>
        </w:numPr>
        <w:tabs>
          <w:tab w:val="left" w:pos="426"/>
        </w:tabs>
        <w:spacing w:after="0" w:line="240" w:lineRule="auto"/>
        <w:ind w:left="0" w:firstLine="567"/>
        <w:jc w:val="both"/>
        <w:rPr>
          <w:rFonts w:ascii="Times New Roman" w:hAnsi="Times New Roman" w:cs="Times New Roman"/>
          <w:lang w:val="ro-RO"/>
        </w:rPr>
      </w:pPr>
      <w:r w:rsidRPr="00A45D67">
        <w:rPr>
          <w:rFonts w:ascii="Times New Roman" w:hAnsi="Times New Roman" w:cs="Times New Roman"/>
          <w:lang w:val="ro-RO"/>
        </w:rPr>
        <w:t>Articolul 82</w:t>
      </w:r>
      <w:r w:rsidR="006D09BD" w:rsidRPr="00A45D67">
        <w:rPr>
          <w:rFonts w:ascii="Times New Roman" w:hAnsi="Times New Roman" w:cs="Times New Roman"/>
          <w:lang w:val="ro-RO"/>
        </w:rPr>
        <w:t>:</w:t>
      </w:r>
    </w:p>
    <w:p w14:paraId="696C62E0" w14:textId="59F6B8A9" w:rsidR="008C00D0" w:rsidRPr="00A45D67" w:rsidRDefault="00CD5C3C" w:rsidP="00A45D67">
      <w:pPr>
        <w:pStyle w:val="a7"/>
        <w:tabs>
          <w:tab w:val="left" w:pos="426"/>
        </w:tabs>
        <w:spacing w:after="0" w:line="240" w:lineRule="auto"/>
        <w:ind w:left="0" w:firstLine="567"/>
        <w:jc w:val="both"/>
        <w:rPr>
          <w:rFonts w:ascii="Times New Roman" w:hAnsi="Times New Roman" w:cs="Times New Roman"/>
          <w:lang w:val="ro-RO"/>
        </w:rPr>
      </w:pPr>
      <w:r w:rsidRPr="00A45D67">
        <w:rPr>
          <w:rFonts w:ascii="Times New Roman" w:hAnsi="Times New Roman" w:cs="Times New Roman"/>
          <w:lang w:val="ro-RO"/>
        </w:rPr>
        <w:t>alineatul</w:t>
      </w:r>
      <w:r w:rsidR="009844E9" w:rsidRPr="00A45D67">
        <w:rPr>
          <w:rFonts w:ascii="Times New Roman" w:hAnsi="Times New Roman" w:cs="Times New Roman"/>
          <w:lang w:val="ro-RO"/>
        </w:rPr>
        <w:t xml:space="preserve"> (</w:t>
      </w:r>
      <w:r w:rsidRPr="00A45D67">
        <w:rPr>
          <w:rFonts w:ascii="Times New Roman" w:hAnsi="Times New Roman" w:cs="Times New Roman"/>
          <w:lang w:val="ro-RO"/>
        </w:rPr>
        <w:t>2</w:t>
      </w:r>
      <w:r w:rsidR="009844E9" w:rsidRPr="00A45D67">
        <w:rPr>
          <w:rFonts w:ascii="Times New Roman" w:hAnsi="Times New Roman" w:cs="Times New Roman"/>
          <w:lang w:val="ro-RO"/>
        </w:rPr>
        <w:t xml:space="preserve">), </w:t>
      </w:r>
      <w:r w:rsidRPr="00A45D67">
        <w:rPr>
          <w:rFonts w:ascii="Times New Roman" w:hAnsi="Times New Roman" w:cs="Times New Roman"/>
          <w:lang w:val="ro-RO"/>
        </w:rPr>
        <w:t xml:space="preserve">după cuvântul “licența” se completează cu </w:t>
      </w:r>
      <w:r w:rsidR="0026688D" w:rsidRPr="00A45D67">
        <w:rPr>
          <w:rFonts w:ascii="Times New Roman" w:hAnsi="Times New Roman" w:cs="Times New Roman"/>
          <w:lang w:val="ro-RO"/>
        </w:rPr>
        <w:t xml:space="preserve">textul </w:t>
      </w:r>
      <w:r w:rsidRPr="00A45D67">
        <w:rPr>
          <w:rFonts w:ascii="Times New Roman" w:hAnsi="Times New Roman" w:cs="Times New Roman"/>
          <w:lang w:val="ro-RO"/>
        </w:rPr>
        <w:t>“</w:t>
      </w:r>
      <w:r w:rsidR="0026688D" w:rsidRPr="00A45D67">
        <w:rPr>
          <w:rFonts w:ascii="Times New Roman" w:hAnsi="Times New Roman" w:cs="Times New Roman"/>
          <w:lang w:val="ro-RO"/>
        </w:rPr>
        <w:t>/</w:t>
      </w:r>
      <w:r w:rsidRPr="00A45D67">
        <w:rPr>
          <w:rFonts w:ascii="Times New Roman" w:hAnsi="Times New Roman" w:cs="Times New Roman"/>
          <w:lang w:val="ro-RO"/>
        </w:rPr>
        <w:t>autorizația”</w:t>
      </w:r>
      <w:r w:rsidR="008C00D0" w:rsidRPr="00A45D67">
        <w:rPr>
          <w:rFonts w:ascii="Times New Roman" w:hAnsi="Times New Roman" w:cs="Times New Roman"/>
          <w:lang w:val="ro-RO"/>
        </w:rPr>
        <w:t>;</w:t>
      </w:r>
    </w:p>
    <w:p w14:paraId="64CC8EDC" w14:textId="59E81ECA" w:rsidR="008C00D0" w:rsidRPr="00A45D67" w:rsidRDefault="008C00D0" w:rsidP="00A45D67">
      <w:pPr>
        <w:pStyle w:val="a7"/>
        <w:tabs>
          <w:tab w:val="left" w:pos="426"/>
        </w:tabs>
        <w:spacing w:after="0" w:line="240" w:lineRule="auto"/>
        <w:ind w:left="0" w:firstLine="567"/>
        <w:jc w:val="both"/>
        <w:rPr>
          <w:rFonts w:ascii="Times New Roman" w:hAnsi="Times New Roman" w:cs="Times New Roman"/>
          <w:lang w:val="ro-RO"/>
        </w:rPr>
      </w:pPr>
      <w:r w:rsidRPr="00A45D67">
        <w:rPr>
          <w:rFonts w:ascii="Times New Roman" w:hAnsi="Times New Roman" w:cs="Times New Roman"/>
          <w:lang w:val="ro-RO"/>
        </w:rPr>
        <w:t>alineatul (8), după cuvântul “natura” se completează cu cuvântul “, amploarea”.</w:t>
      </w:r>
    </w:p>
    <w:p w14:paraId="3993B84D" w14:textId="77777777" w:rsidR="008C00D0" w:rsidRPr="00A45D67" w:rsidRDefault="008C00D0" w:rsidP="00A45D67">
      <w:pPr>
        <w:pStyle w:val="a7"/>
        <w:tabs>
          <w:tab w:val="left" w:pos="426"/>
        </w:tabs>
        <w:spacing w:after="0" w:line="240" w:lineRule="auto"/>
        <w:ind w:left="0" w:firstLine="567"/>
        <w:jc w:val="both"/>
        <w:rPr>
          <w:rFonts w:ascii="Times New Roman" w:hAnsi="Times New Roman" w:cs="Times New Roman"/>
          <w:lang w:val="ro-RO"/>
        </w:rPr>
      </w:pPr>
    </w:p>
    <w:p w14:paraId="34E0B8EA" w14:textId="49942418" w:rsidR="006D09BD" w:rsidRPr="00A45D67" w:rsidRDefault="008C00D0" w:rsidP="00A45D67">
      <w:pPr>
        <w:pStyle w:val="a7"/>
        <w:numPr>
          <w:ilvl w:val="0"/>
          <w:numId w:val="10"/>
        </w:numPr>
        <w:tabs>
          <w:tab w:val="left" w:pos="426"/>
        </w:tabs>
        <w:spacing w:after="0" w:line="240" w:lineRule="auto"/>
        <w:ind w:left="0" w:firstLine="567"/>
        <w:jc w:val="both"/>
        <w:rPr>
          <w:rFonts w:ascii="Times New Roman" w:hAnsi="Times New Roman" w:cs="Times New Roman"/>
          <w:lang w:val="ro-RO"/>
        </w:rPr>
      </w:pPr>
      <w:r w:rsidRPr="00A45D67">
        <w:rPr>
          <w:rFonts w:ascii="Times New Roman" w:hAnsi="Times New Roman" w:cs="Times New Roman"/>
          <w:lang w:val="ro-RO"/>
        </w:rPr>
        <w:t>Articolul 83</w:t>
      </w:r>
      <w:r w:rsidR="006D09BD" w:rsidRPr="00A45D67">
        <w:rPr>
          <w:rFonts w:ascii="Times New Roman" w:hAnsi="Times New Roman" w:cs="Times New Roman"/>
          <w:lang w:val="ro-RO"/>
        </w:rPr>
        <w:t>:</w:t>
      </w:r>
    </w:p>
    <w:p w14:paraId="426246F8" w14:textId="58F66A92" w:rsidR="0085175F" w:rsidRPr="00A45D67" w:rsidRDefault="006D09BD" w:rsidP="00A45D67">
      <w:pPr>
        <w:tabs>
          <w:tab w:val="left" w:pos="426"/>
        </w:tabs>
        <w:spacing w:after="0" w:line="240" w:lineRule="auto"/>
        <w:ind w:firstLine="567"/>
        <w:jc w:val="both"/>
        <w:rPr>
          <w:rFonts w:ascii="Times New Roman" w:hAnsi="Times New Roman" w:cs="Times New Roman"/>
          <w:lang w:val="ro-RO"/>
        </w:rPr>
      </w:pPr>
      <w:r w:rsidRPr="00A45D67">
        <w:rPr>
          <w:rFonts w:ascii="Times New Roman" w:hAnsi="Times New Roman" w:cs="Times New Roman"/>
          <w:lang w:val="ro-RO"/>
        </w:rPr>
        <w:tab/>
      </w:r>
      <w:r w:rsidR="008C00D0" w:rsidRPr="00A45D67">
        <w:rPr>
          <w:rFonts w:ascii="Times New Roman" w:hAnsi="Times New Roman" w:cs="Times New Roman"/>
          <w:lang w:val="ro-RO"/>
        </w:rPr>
        <w:t xml:space="preserve"> cuvântul “bănci” se substituie cu textul “instituții de credit, societăți financiare holding sau societăți financiare holding mixte.”</w:t>
      </w:r>
      <w:r w:rsidR="0085175F" w:rsidRPr="00A45D67">
        <w:rPr>
          <w:rFonts w:ascii="Times New Roman" w:hAnsi="Times New Roman" w:cs="Times New Roman"/>
          <w:lang w:val="ro-RO"/>
        </w:rPr>
        <w:t>;</w:t>
      </w:r>
    </w:p>
    <w:p w14:paraId="3309D5A9" w14:textId="5D7F9796" w:rsidR="0085175F" w:rsidRPr="00A45D67" w:rsidRDefault="006D09BD" w:rsidP="00A45D67">
      <w:pPr>
        <w:pStyle w:val="a7"/>
        <w:tabs>
          <w:tab w:val="left" w:pos="426"/>
        </w:tabs>
        <w:spacing w:after="0" w:line="240" w:lineRule="auto"/>
        <w:ind w:left="0" w:firstLine="567"/>
        <w:jc w:val="both"/>
        <w:rPr>
          <w:rFonts w:ascii="Times New Roman" w:hAnsi="Times New Roman" w:cs="Times New Roman"/>
          <w:lang w:val="ro-RO"/>
        </w:rPr>
      </w:pPr>
      <w:r w:rsidRPr="00A45D67">
        <w:rPr>
          <w:rFonts w:ascii="Times New Roman" w:hAnsi="Times New Roman" w:cs="Times New Roman"/>
          <w:lang w:val="ro-RO"/>
        </w:rPr>
        <w:tab/>
      </w:r>
      <w:r w:rsidR="0085175F" w:rsidRPr="00A45D67">
        <w:rPr>
          <w:rFonts w:ascii="Times New Roman" w:hAnsi="Times New Roman" w:cs="Times New Roman"/>
          <w:lang w:val="ro-RO"/>
        </w:rPr>
        <w:t>se completează cu litera f) cu următorul cuprins:</w:t>
      </w:r>
    </w:p>
    <w:p w14:paraId="124AE556" w14:textId="40A6DF20" w:rsidR="008C00D0" w:rsidRPr="00A45D67" w:rsidRDefault="006D09BD" w:rsidP="00A45D67">
      <w:pPr>
        <w:pStyle w:val="a7"/>
        <w:tabs>
          <w:tab w:val="left" w:pos="426"/>
        </w:tabs>
        <w:spacing w:after="0" w:line="240" w:lineRule="auto"/>
        <w:ind w:left="0" w:firstLine="567"/>
        <w:jc w:val="both"/>
        <w:rPr>
          <w:rFonts w:ascii="Times New Roman" w:hAnsi="Times New Roman" w:cs="Times New Roman"/>
          <w:lang w:val="ro-RO"/>
        </w:rPr>
      </w:pPr>
      <w:r w:rsidRPr="00A45D67">
        <w:rPr>
          <w:rFonts w:ascii="Times New Roman" w:hAnsi="Times New Roman" w:cs="Times New Roman"/>
          <w:lang w:val="ro-RO"/>
        </w:rPr>
        <w:lastRenderedPageBreak/>
        <w:t>„</w:t>
      </w:r>
      <w:r w:rsidR="0085175F" w:rsidRPr="00A45D67">
        <w:rPr>
          <w:rFonts w:ascii="Times New Roman" w:hAnsi="Times New Roman" w:cs="Times New Roman"/>
          <w:lang w:val="ro-RO"/>
        </w:rPr>
        <w:t>f) limitele concentrărilor activelor totale ale instituției de credit în raport cu activele totale din sectorul bancar și limitele concentrărilor depozitelor persoanelor fizice ale instituției de credit în raport cu depozitele totale din sectorul bancar.”.</w:t>
      </w:r>
    </w:p>
    <w:p w14:paraId="431DC970" w14:textId="77777777" w:rsidR="008C00D0" w:rsidRPr="00A45D67" w:rsidRDefault="008C00D0" w:rsidP="00A45D67">
      <w:pPr>
        <w:pStyle w:val="a7"/>
        <w:tabs>
          <w:tab w:val="left" w:pos="426"/>
        </w:tabs>
        <w:spacing w:after="0" w:line="240" w:lineRule="auto"/>
        <w:ind w:left="0" w:firstLine="567"/>
        <w:jc w:val="both"/>
        <w:rPr>
          <w:rFonts w:ascii="Times New Roman" w:hAnsi="Times New Roman" w:cs="Times New Roman"/>
          <w:lang w:val="ro-RO"/>
        </w:rPr>
      </w:pPr>
    </w:p>
    <w:p w14:paraId="7B7E18ED" w14:textId="599F03B9" w:rsidR="00C24A7E" w:rsidRPr="00A45D67" w:rsidRDefault="008C00D0" w:rsidP="00A45D67">
      <w:pPr>
        <w:pStyle w:val="a7"/>
        <w:numPr>
          <w:ilvl w:val="0"/>
          <w:numId w:val="10"/>
        </w:numPr>
        <w:tabs>
          <w:tab w:val="left" w:pos="426"/>
        </w:tabs>
        <w:spacing w:after="0" w:line="240" w:lineRule="auto"/>
        <w:ind w:left="0" w:firstLine="567"/>
        <w:jc w:val="both"/>
        <w:rPr>
          <w:rFonts w:ascii="Times New Roman" w:hAnsi="Times New Roman" w:cs="Times New Roman"/>
          <w:lang w:val="ro-RO"/>
        </w:rPr>
      </w:pPr>
      <w:r w:rsidRPr="00A45D67">
        <w:rPr>
          <w:rFonts w:ascii="Times New Roman" w:hAnsi="Times New Roman" w:cs="Times New Roman"/>
          <w:lang w:val="ro-RO"/>
        </w:rPr>
        <w:t xml:space="preserve"> </w:t>
      </w:r>
      <w:r w:rsidR="00DB4F72" w:rsidRPr="00A45D67">
        <w:rPr>
          <w:rFonts w:ascii="Times New Roman" w:hAnsi="Times New Roman" w:cs="Times New Roman"/>
          <w:lang w:val="ro-RO"/>
        </w:rPr>
        <w:t>Articolul 84</w:t>
      </w:r>
      <w:r w:rsidR="006D09BD" w:rsidRPr="00A45D67">
        <w:rPr>
          <w:rFonts w:ascii="Times New Roman" w:hAnsi="Times New Roman" w:cs="Times New Roman"/>
          <w:lang w:val="ro-RO"/>
        </w:rPr>
        <w:t>:</w:t>
      </w:r>
      <w:r w:rsidR="00DB4F72" w:rsidRPr="00A45D67">
        <w:rPr>
          <w:rFonts w:ascii="Times New Roman" w:hAnsi="Times New Roman" w:cs="Times New Roman"/>
          <w:lang w:val="ro-RO"/>
        </w:rPr>
        <w:t xml:space="preserve"> </w:t>
      </w:r>
    </w:p>
    <w:p w14:paraId="2F9B4AC0" w14:textId="3D094CAD" w:rsidR="00C24A7E" w:rsidRPr="00A45D67" w:rsidRDefault="00DB4F72" w:rsidP="00A45D67">
      <w:pPr>
        <w:pStyle w:val="a7"/>
        <w:tabs>
          <w:tab w:val="left" w:pos="426"/>
        </w:tabs>
        <w:spacing w:after="0" w:line="240" w:lineRule="auto"/>
        <w:ind w:left="0" w:firstLine="567"/>
        <w:jc w:val="both"/>
        <w:rPr>
          <w:rFonts w:ascii="Times New Roman" w:hAnsi="Times New Roman" w:cs="Times New Roman"/>
          <w:lang w:val="ro-RO"/>
        </w:rPr>
      </w:pPr>
      <w:r w:rsidRPr="00A45D67">
        <w:rPr>
          <w:rFonts w:ascii="Times New Roman" w:hAnsi="Times New Roman" w:cs="Times New Roman"/>
          <w:lang w:val="ro-RO"/>
        </w:rPr>
        <w:t>alineatul (1)</w:t>
      </w:r>
      <w:r w:rsidR="006D09BD" w:rsidRPr="00A45D67">
        <w:rPr>
          <w:rFonts w:ascii="Times New Roman" w:hAnsi="Times New Roman" w:cs="Times New Roman"/>
          <w:lang w:val="ro-RO"/>
        </w:rPr>
        <w:t>:</w:t>
      </w:r>
    </w:p>
    <w:p w14:paraId="60FE6B76" w14:textId="068A1691" w:rsidR="00C24A7E" w:rsidRPr="00A45D67" w:rsidRDefault="00DB4F72" w:rsidP="00A45D67">
      <w:pPr>
        <w:pStyle w:val="a7"/>
        <w:tabs>
          <w:tab w:val="left" w:pos="426"/>
        </w:tabs>
        <w:spacing w:after="0" w:line="240" w:lineRule="auto"/>
        <w:ind w:left="0" w:firstLine="567"/>
        <w:jc w:val="both"/>
        <w:rPr>
          <w:rFonts w:ascii="Times New Roman" w:hAnsi="Times New Roman" w:cs="Times New Roman"/>
          <w:lang w:val="ro-RO"/>
        </w:rPr>
      </w:pPr>
      <w:r w:rsidRPr="00A45D67">
        <w:rPr>
          <w:rFonts w:ascii="Times New Roman" w:hAnsi="Times New Roman" w:cs="Times New Roman"/>
          <w:lang w:val="ro-RO"/>
        </w:rPr>
        <w:t>cuvântul “Băncile” se substituie cu textul “Instituțiile de credit, societățile financiare holding sau societățile financiare holding mixte.”</w:t>
      </w:r>
      <w:r w:rsidR="00C24A7E" w:rsidRPr="00A45D67">
        <w:rPr>
          <w:rFonts w:ascii="Times New Roman" w:hAnsi="Times New Roman" w:cs="Times New Roman"/>
          <w:lang w:val="ro-RO"/>
        </w:rPr>
        <w:t>;</w:t>
      </w:r>
    </w:p>
    <w:p w14:paraId="269F907E" w14:textId="738F7167" w:rsidR="00DB4F72" w:rsidRPr="00A45D67" w:rsidRDefault="00DB4F72" w:rsidP="00A45D67">
      <w:pPr>
        <w:pStyle w:val="a7"/>
        <w:tabs>
          <w:tab w:val="left" w:pos="426"/>
        </w:tabs>
        <w:spacing w:after="0" w:line="240" w:lineRule="auto"/>
        <w:ind w:left="0" w:firstLine="567"/>
        <w:jc w:val="both"/>
        <w:rPr>
          <w:rFonts w:ascii="Times New Roman" w:hAnsi="Times New Roman" w:cs="Times New Roman"/>
          <w:lang w:val="ro-RO"/>
        </w:rPr>
      </w:pPr>
      <w:r w:rsidRPr="00A45D67">
        <w:rPr>
          <w:rFonts w:ascii="Times New Roman" w:hAnsi="Times New Roman" w:cs="Times New Roman"/>
          <w:lang w:val="ro-RO"/>
        </w:rPr>
        <w:t>după cuvântul “levier” se completează</w:t>
      </w:r>
      <w:r w:rsidR="00C24A7E" w:rsidRPr="00A45D67">
        <w:rPr>
          <w:rFonts w:ascii="Times New Roman" w:hAnsi="Times New Roman" w:cs="Times New Roman"/>
          <w:lang w:val="ro-RO"/>
        </w:rPr>
        <w:t xml:space="preserve"> cu textul “, expunerile lor la riscurile de mediu, sociale și de guvernanță, precum și expunerile lor la criptoactive”</w:t>
      </w:r>
      <w:r w:rsidRPr="00A45D67">
        <w:rPr>
          <w:rFonts w:ascii="Times New Roman" w:hAnsi="Times New Roman" w:cs="Times New Roman"/>
          <w:lang w:val="ro-RO"/>
        </w:rPr>
        <w:t>;</w:t>
      </w:r>
    </w:p>
    <w:p w14:paraId="01926A21" w14:textId="69171DCF" w:rsidR="00C24A7E" w:rsidRPr="00A45D67" w:rsidRDefault="00C24A7E" w:rsidP="00A45D67">
      <w:pPr>
        <w:pStyle w:val="a7"/>
        <w:tabs>
          <w:tab w:val="left" w:pos="426"/>
        </w:tabs>
        <w:spacing w:after="0" w:line="240" w:lineRule="auto"/>
        <w:ind w:left="0" w:firstLine="567"/>
        <w:jc w:val="both"/>
        <w:rPr>
          <w:rFonts w:ascii="Times New Roman" w:hAnsi="Times New Roman" w:cs="Times New Roman"/>
          <w:lang w:val="ro-RO"/>
        </w:rPr>
      </w:pPr>
      <w:r w:rsidRPr="00A45D67">
        <w:rPr>
          <w:rFonts w:ascii="Times New Roman" w:hAnsi="Times New Roman" w:cs="Times New Roman"/>
          <w:lang w:val="ro-RO"/>
        </w:rPr>
        <w:t>se completează cu cuvântul “sau subconsolidată”;</w:t>
      </w:r>
    </w:p>
    <w:p w14:paraId="0FCCC94C" w14:textId="36DF760D" w:rsidR="00C24A7E" w:rsidRPr="00A45D67" w:rsidRDefault="00C24A7E" w:rsidP="00A45D67">
      <w:pPr>
        <w:pStyle w:val="a7"/>
        <w:tabs>
          <w:tab w:val="left" w:pos="426"/>
        </w:tabs>
        <w:spacing w:after="0" w:line="240" w:lineRule="auto"/>
        <w:ind w:left="0" w:firstLine="567"/>
        <w:jc w:val="both"/>
        <w:rPr>
          <w:rFonts w:ascii="Times New Roman" w:hAnsi="Times New Roman" w:cs="Times New Roman"/>
          <w:lang w:val="ro-RO"/>
        </w:rPr>
      </w:pPr>
      <w:r w:rsidRPr="00A45D67">
        <w:rPr>
          <w:rFonts w:ascii="Times New Roman" w:hAnsi="Times New Roman" w:cs="Times New Roman"/>
          <w:lang w:val="ro-RO"/>
        </w:rPr>
        <w:t xml:space="preserve">alineatul (2), cuvântul “băncii” se substituie cu </w:t>
      </w:r>
      <w:r w:rsidR="006D09BD" w:rsidRPr="00A45D67">
        <w:rPr>
          <w:rFonts w:ascii="Times New Roman" w:hAnsi="Times New Roman" w:cs="Times New Roman"/>
          <w:lang w:val="ro-RO"/>
        </w:rPr>
        <w:t xml:space="preserve">textul </w:t>
      </w:r>
      <w:r w:rsidRPr="00A45D67">
        <w:rPr>
          <w:rFonts w:ascii="Times New Roman" w:hAnsi="Times New Roman" w:cs="Times New Roman"/>
          <w:lang w:val="ro-RO"/>
        </w:rPr>
        <w:t>“instituției de credit sau, după caz, a societăților financiare holding sau societăți financiare holding mixte”;</w:t>
      </w:r>
    </w:p>
    <w:p w14:paraId="567B10C7" w14:textId="77777777" w:rsidR="00C24A7E" w:rsidRPr="00A45D67" w:rsidRDefault="00C24A7E" w:rsidP="00A45D67">
      <w:pPr>
        <w:pStyle w:val="a7"/>
        <w:tabs>
          <w:tab w:val="left" w:pos="426"/>
        </w:tabs>
        <w:spacing w:after="0" w:line="240" w:lineRule="auto"/>
        <w:ind w:left="0" w:firstLine="567"/>
        <w:jc w:val="both"/>
        <w:rPr>
          <w:rFonts w:ascii="Times New Roman" w:hAnsi="Times New Roman" w:cs="Times New Roman"/>
          <w:lang w:val="ro-RO"/>
        </w:rPr>
      </w:pPr>
    </w:p>
    <w:p w14:paraId="321CEE6A" w14:textId="12CEA9B7" w:rsidR="00C24A7E" w:rsidRPr="00A45D67" w:rsidRDefault="006D09BD" w:rsidP="00A45D67">
      <w:pPr>
        <w:pStyle w:val="a7"/>
        <w:numPr>
          <w:ilvl w:val="0"/>
          <w:numId w:val="10"/>
        </w:numPr>
        <w:tabs>
          <w:tab w:val="left" w:pos="426"/>
        </w:tabs>
        <w:spacing w:after="0" w:line="240" w:lineRule="auto"/>
        <w:ind w:left="0" w:firstLine="567"/>
        <w:jc w:val="both"/>
        <w:rPr>
          <w:rFonts w:ascii="Times New Roman" w:hAnsi="Times New Roman" w:cs="Times New Roman"/>
          <w:lang w:val="ro-RO"/>
        </w:rPr>
      </w:pPr>
      <w:r w:rsidRPr="00A45D67">
        <w:rPr>
          <w:rFonts w:ascii="Times New Roman" w:hAnsi="Times New Roman" w:cs="Times New Roman"/>
          <w:lang w:val="ro-RO"/>
        </w:rPr>
        <w:t>La a</w:t>
      </w:r>
      <w:r w:rsidR="00C24A7E" w:rsidRPr="00A45D67">
        <w:rPr>
          <w:rFonts w:ascii="Times New Roman" w:hAnsi="Times New Roman" w:cs="Times New Roman"/>
          <w:lang w:val="ro-RO"/>
        </w:rPr>
        <w:t>rticolul 8</w:t>
      </w:r>
      <w:r w:rsidR="00F76C5A" w:rsidRPr="00A45D67">
        <w:rPr>
          <w:rFonts w:ascii="Times New Roman" w:hAnsi="Times New Roman" w:cs="Times New Roman"/>
          <w:lang w:val="ro-RO"/>
        </w:rPr>
        <w:t>5</w:t>
      </w:r>
      <w:r w:rsidR="00C24A7E" w:rsidRPr="00A45D67">
        <w:rPr>
          <w:rFonts w:ascii="Times New Roman" w:hAnsi="Times New Roman" w:cs="Times New Roman"/>
          <w:lang w:val="ro-RO"/>
        </w:rPr>
        <w:t xml:space="preserve"> alineatul (3)</w:t>
      </w:r>
      <w:r w:rsidR="00F76C5A" w:rsidRPr="00A45D67">
        <w:rPr>
          <w:rFonts w:ascii="Times New Roman" w:hAnsi="Times New Roman" w:cs="Times New Roman"/>
          <w:lang w:val="ro-RO"/>
        </w:rPr>
        <w:t>,</w:t>
      </w:r>
      <w:r w:rsidR="00C24A7E" w:rsidRPr="00A45D67">
        <w:rPr>
          <w:rFonts w:ascii="Times New Roman" w:hAnsi="Times New Roman" w:cs="Times New Roman"/>
          <w:lang w:val="ro-RO"/>
        </w:rPr>
        <w:t xml:space="preserve"> textul „Organele de conducere ale băncii s</w:t>
      </w:r>
      <w:r w:rsidR="0026688D" w:rsidRPr="00A45D67">
        <w:rPr>
          <w:rFonts w:ascii="Times New Roman" w:hAnsi="Times New Roman" w:cs="Times New Roman"/>
          <w:lang w:val="ro-RO"/>
        </w:rPr>
        <w:t>u</w:t>
      </w:r>
      <w:r w:rsidR="00C24A7E" w:rsidRPr="00A45D67">
        <w:rPr>
          <w:rFonts w:ascii="Times New Roman" w:hAnsi="Times New Roman" w:cs="Times New Roman"/>
          <w:lang w:val="ro-RO"/>
        </w:rPr>
        <w:t>nt responsabile” se substituie cu textul “Organul de conducere al instituției de credit este responsabil”.</w:t>
      </w:r>
    </w:p>
    <w:p w14:paraId="4F4EA336" w14:textId="77777777" w:rsidR="00F76C5A" w:rsidRPr="00A45D67" w:rsidRDefault="00F76C5A" w:rsidP="00A45D67">
      <w:pPr>
        <w:pStyle w:val="a7"/>
        <w:tabs>
          <w:tab w:val="left" w:pos="426"/>
        </w:tabs>
        <w:spacing w:after="0" w:line="240" w:lineRule="auto"/>
        <w:ind w:left="0" w:firstLine="567"/>
        <w:jc w:val="both"/>
        <w:rPr>
          <w:rFonts w:ascii="Times New Roman" w:hAnsi="Times New Roman" w:cs="Times New Roman"/>
          <w:lang w:val="ro-RO"/>
        </w:rPr>
      </w:pPr>
    </w:p>
    <w:p w14:paraId="412E9CD3" w14:textId="2A27478B" w:rsidR="008C00D0" w:rsidRPr="00A45D67" w:rsidRDefault="00505FB1" w:rsidP="00A45D67">
      <w:pPr>
        <w:pStyle w:val="a7"/>
        <w:numPr>
          <w:ilvl w:val="0"/>
          <w:numId w:val="10"/>
        </w:numPr>
        <w:tabs>
          <w:tab w:val="left" w:pos="426"/>
        </w:tabs>
        <w:spacing w:after="0" w:line="240" w:lineRule="auto"/>
        <w:ind w:left="0" w:firstLine="567"/>
        <w:jc w:val="both"/>
        <w:rPr>
          <w:rFonts w:ascii="Times New Roman" w:hAnsi="Times New Roman" w:cs="Times New Roman"/>
          <w:lang w:val="ro-RO"/>
        </w:rPr>
      </w:pPr>
      <w:r w:rsidRPr="00A45D67">
        <w:rPr>
          <w:rFonts w:ascii="Times New Roman" w:hAnsi="Times New Roman" w:cs="Times New Roman"/>
          <w:lang w:val="ro-RO"/>
        </w:rPr>
        <w:t>Articolul 91</w:t>
      </w:r>
      <w:r w:rsidR="006D09BD" w:rsidRPr="00A45D67">
        <w:rPr>
          <w:rFonts w:ascii="Times New Roman" w:hAnsi="Times New Roman" w:cs="Times New Roman"/>
          <w:lang w:val="ro-RO"/>
        </w:rPr>
        <w:t>:</w:t>
      </w:r>
      <w:r w:rsidRPr="00A45D67">
        <w:rPr>
          <w:rFonts w:ascii="Times New Roman" w:hAnsi="Times New Roman" w:cs="Times New Roman"/>
          <w:lang w:val="ro-RO"/>
        </w:rPr>
        <w:t xml:space="preserve"> </w:t>
      </w:r>
    </w:p>
    <w:p w14:paraId="6D9A3314" w14:textId="5F3E0F42" w:rsidR="00505FB1" w:rsidRPr="00A45D67" w:rsidRDefault="00505FB1" w:rsidP="00A45D67">
      <w:pPr>
        <w:pStyle w:val="a7"/>
        <w:tabs>
          <w:tab w:val="left" w:pos="426"/>
        </w:tabs>
        <w:spacing w:after="0" w:line="240" w:lineRule="auto"/>
        <w:ind w:left="0" w:firstLine="567"/>
        <w:jc w:val="both"/>
        <w:rPr>
          <w:rFonts w:ascii="Times New Roman" w:hAnsi="Times New Roman" w:cs="Times New Roman"/>
          <w:lang w:val="ro-RO"/>
        </w:rPr>
      </w:pPr>
      <w:r w:rsidRPr="00A45D67">
        <w:rPr>
          <w:rFonts w:ascii="Times New Roman" w:hAnsi="Times New Roman" w:cs="Times New Roman"/>
          <w:lang w:val="ro-RO"/>
        </w:rPr>
        <w:t>la alineatul (1), după cuvintele „amortizoarele de capital” se completează cu textul “, riscurile de mediu, sociale și de guvernanță, expunerile la criptoactive și activitățile conexe,”;</w:t>
      </w:r>
    </w:p>
    <w:p w14:paraId="71DDC291" w14:textId="77777777" w:rsidR="00505FB1" w:rsidRPr="00A45D67" w:rsidRDefault="00505FB1" w:rsidP="00A45D67">
      <w:pPr>
        <w:pStyle w:val="a7"/>
        <w:tabs>
          <w:tab w:val="left" w:pos="426"/>
        </w:tabs>
        <w:spacing w:after="0" w:line="240" w:lineRule="auto"/>
        <w:ind w:left="0" w:firstLine="567"/>
        <w:jc w:val="both"/>
        <w:rPr>
          <w:rFonts w:ascii="Times New Roman" w:hAnsi="Times New Roman" w:cs="Times New Roman"/>
          <w:lang w:val="ro-RO"/>
        </w:rPr>
      </w:pPr>
      <w:r w:rsidRPr="00A45D67">
        <w:rPr>
          <w:rFonts w:ascii="Times New Roman" w:hAnsi="Times New Roman" w:cs="Times New Roman"/>
          <w:lang w:val="ro-RO"/>
        </w:rPr>
        <w:t>se completează cu alineatul (1</w:t>
      </w:r>
      <w:r w:rsidRPr="00A45D67">
        <w:rPr>
          <w:rFonts w:ascii="Times New Roman" w:hAnsi="Times New Roman" w:cs="Times New Roman"/>
          <w:vertAlign w:val="superscript"/>
          <w:lang w:val="ro-RO"/>
        </w:rPr>
        <w:t>1</w:t>
      </w:r>
      <w:r w:rsidRPr="00A45D67">
        <w:rPr>
          <w:rFonts w:ascii="Times New Roman" w:hAnsi="Times New Roman" w:cs="Times New Roman"/>
          <w:lang w:val="ro-RO"/>
        </w:rPr>
        <w:t>) cu următorul cuprins:</w:t>
      </w:r>
    </w:p>
    <w:p w14:paraId="3ED5858E" w14:textId="54E369D8" w:rsidR="00505FB1" w:rsidRPr="00A45D67" w:rsidRDefault="006D09BD" w:rsidP="00A45D67">
      <w:pPr>
        <w:spacing w:after="0" w:line="240" w:lineRule="auto"/>
        <w:ind w:firstLine="567"/>
        <w:jc w:val="both"/>
        <w:rPr>
          <w:rFonts w:ascii="Times New Roman" w:hAnsi="Times New Roman" w:cs="Times New Roman"/>
          <w:lang w:val="ro-RO"/>
        </w:rPr>
      </w:pPr>
      <w:r w:rsidRPr="00A45D67">
        <w:rPr>
          <w:rFonts w:ascii="Times New Roman" w:hAnsi="Times New Roman" w:cs="Times New Roman"/>
          <w:lang w:val="ro-RO"/>
        </w:rPr>
        <w:t>„</w:t>
      </w:r>
      <w:r w:rsidR="00505FB1" w:rsidRPr="00A45D67">
        <w:rPr>
          <w:rFonts w:ascii="Times New Roman" w:hAnsi="Times New Roman" w:cs="Times New Roman"/>
          <w:lang w:val="ro-RO"/>
        </w:rPr>
        <w:t>1</w:t>
      </w:r>
      <w:r w:rsidR="00505FB1" w:rsidRPr="00A45D67">
        <w:rPr>
          <w:rFonts w:ascii="Times New Roman" w:hAnsi="Times New Roman" w:cs="Times New Roman"/>
          <w:vertAlign w:val="superscript"/>
          <w:lang w:val="ro-RO"/>
        </w:rPr>
        <w:t>1</w:t>
      </w:r>
      <w:r w:rsidR="00505FB1" w:rsidRPr="00A45D67">
        <w:rPr>
          <w:rFonts w:ascii="Times New Roman" w:hAnsi="Times New Roman" w:cs="Times New Roman"/>
          <w:lang w:val="ro-RO"/>
        </w:rPr>
        <w:t>) Instituțiile de credit trebuie să publice informațiile privind riscurile de mediu, sociale și de guvenrnanță, distingând riscurile de mediu, sociale și de guvernanță, precum și riscurile fizice și riscurile de tranziție pentru riscurile de mediu, conform legislației aplicabile.”.</w:t>
      </w:r>
    </w:p>
    <w:p w14:paraId="1499172E" w14:textId="77777777" w:rsidR="00505FB1" w:rsidRPr="00A45D67" w:rsidRDefault="00505FB1" w:rsidP="00A45D67">
      <w:pPr>
        <w:spacing w:after="0" w:line="240" w:lineRule="auto"/>
        <w:ind w:firstLine="567"/>
        <w:jc w:val="both"/>
        <w:rPr>
          <w:rFonts w:ascii="Times New Roman" w:hAnsi="Times New Roman" w:cs="Times New Roman"/>
          <w:lang w:val="ro-RO"/>
        </w:rPr>
      </w:pPr>
    </w:p>
    <w:p w14:paraId="0BF0542A" w14:textId="1D959BAA" w:rsidR="00505FB1" w:rsidRPr="00A45D67" w:rsidRDefault="00505FB1" w:rsidP="00A45D67">
      <w:pPr>
        <w:pStyle w:val="a7"/>
        <w:numPr>
          <w:ilvl w:val="0"/>
          <w:numId w:val="10"/>
        </w:numPr>
        <w:tabs>
          <w:tab w:val="left" w:pos="426"/>
        </w:tabs>
        <w:spacing w:after="0" w:line="240" w:lineRule="auto"/>
        <w:ind w:left="0" w:firstLine="567"/>
        <w:jc w:val="both"/>
        <w:rPr>
          <w:rFonts w:ascii="Times New Roman" w:hAnsi="Times New Roman" w:cs="Times New Roman"/>
          <w:lang w:val="ro-RO"/>
        </w:rPr>
      </w:pPr>
      <w:r w:rsidRPr="00A45D67">
        <w:rPr>
          <w:rFonts w:ascii="Times New Roman" w:hAnsi="Times New Roman" w:cs="Times New Roman"/>
          <w:lang w:val="ro-RO"/>
        </w:rPr>
        <w:t>Articolul 94 alineatul (1) va avea următorul cuprins:</w:t>
      </w:r>
    </w:p>
    <w:p w14:paraId="1E33E36B" w14:textId="78C727A2" w:rsidR="00505FB1" w:rsidRPr="00A45D67" w:rsidRDefault="006D09BD" w:rsidP="00A45D67">
      <w:pPr>
        <w:spacing w:after="0" w:line="240" w:lineRule="auto"/>
        <w:ind w:firstLine="567"/>
        <w:jc w:val="both"/>
        <w:rPr>
          <w:rFonts w:ascii="Times New Roman" w:hAnsi="Times New Roman" w:cs="Times New Roman"/>
          <w:lang w:val="ro-RO"/>
        </w:rPr>
      </w:pPr>
      <w:r w:rsidRPr="00A45D67">
        <w:rPr>
          <w:rFonts w:ascii="Times New Roman" w:hAnsi="Times New Roman" w:cs="Times New Roman"/>
          <w:lang w:val="ro-RO"/>
        </w:rPr>
        <w:t>„</w:t>
      </w:r>
      <w:r w:rsidR="00505FB1" w:rsidRPr="00A45D67">
        <w:rPr>
          <w:rFonts w:ascii="Times New Roman" w:hAnsi="Times New Roman" w:cs="Times New Roman"/>
          <w:lang w:val="ro-RO"/>
        </w:rPr>
        <w:t>(1) Banca Naţională a Moldovei poate impune instituțiilor de credit, conform actelor normative emise în aplicarea prezentei legi:</w:t>
      </w:r>
    </w:p>
    <w:p w14:paraId="47A85331" w14:textId="77777777" w:rsidR="00505FB1" w:rsidRPr="00A45D67" w:rsidRDefault="00505FB1" w:rsidP="00A45D67">
      <w:pPr>
        <w:spacing w:after="0" w:line="240" w:lineRule="auto"/>
        <w:ind w:firstLine="567"/>
        <w:jc w:val="both"/>
        <w:rPr>
          <w:rFonts w:ascii="Times New Roman" w:hAnsi="Times New Roman" w:cs="Times New Roman"/>
          <w:lang w:val="ro-RO"/>
        </w:rPr>
      </w:pPr>
      <w:r w:rsidRPr="00A45D67">
        <w:rPr>
          <w:rFonts w:ascii="Times New Roman" w:hAnsi="Times New Roman" w:cs="Times New Roman"/>
          <w:lang w:val="ro-RO"/>
        </w:rPr>
        <w:t>a) publicarea informaţiilor menţionate la art.91 alin.(1) cu o frecvenţă mai ridicată decît cea anuală sau semestrială;</w:t>
      </w:r>
    </w:p>
    <w:p w14:paraId="1F8C580B" w14:textId="4AECD4DD" w:rsidR="00505FB1" w:rsidRPr="00A45D67" w:rsidRDefault="00505FB1" w:rsidP="00A45D67">
      <w:pPr>
        <w:spacing w:after="0" w:line="240" w:lineRule="auto"/>
        <w:ind w:firstLine="567"/>
        <w:jc w:val="both"/>
        <w:rPr>
          <w:rFonts w:ascii="Times New Roman" w:hAnsi="Times New Roman" w:cs="Times New Roman"/>
          <w:lang w:val="ro-RO"/>
        </w:rPr>
      </w:pPr>
      <w:r w:rsidRPr="00A45D67">
        <w:rPr>
          <w:rFonts w:ascii="Times New Roman" w:hAnsi="Times New Roman" w:cs="Times New Roman"/>
          <w:lang w:val="ro-RO"/>
        </w:rPr>
        <w:t>b) utilizarea unor mijloace de informare şi locuri de publicare specifice, altele decît pagina-web oficială a Autorității Bancare Europene pentru publicări centralizate sau situaţiile financiare ale acestora, precum și formate uniforme pentru publicarea informațiilor;</w:t>
      </w:r>
      <w:r w:rsidRPr="00A45D67">
        <w:rPr>
          <w:rFonts w:ascii="Times New Roman" w:hAnsi="Times New Roman" w:cs="Times New Roman"/>
          <w:i/>
          <w:iCs/>
          <w:color w:val="0F9ED5" w:themeColor="accent4"/>
          <w:lang w:val="ro-RO"/>
        </w:rPr>
        <w:t xml:space="preserve"> </w:t>
      </w:r>
    </w:p>
    <w:p w14:paraId="02F774D4" w14:textId="3275AF5A" w:rsidR="00505FB1" w:rsidRPr="00A45D67" w:rsidRDefault="00505FB1" w:rsidP="00A45D67">
      <w:pPr>
        <w:pStyle w:val="a7"/>
        <w:tabs>
          <w:tab w:val="left" w:pos="426"/>
        </w:tabs>
        <w:spacing w:after="0" w:line="240" w:lineRule="auto"/>
        <w:ind w:left="0" w:firstLine="567"/>
        <w:jc w:val="both"/>
        <w:rPr>
          <w:rFonts w:ascii="Times New Roman" w:hAnsi="Times New Roman" w:cs="Times New Roman"/>
          <w:lang w:val="ro-RO"/>
        </w:rPr>
      </w:pPr>
      <w:r w:rsidRPr="00A45D67">
        <w:rPr>
          <w:rFonts w:ascii="Times New Roman" w:hAnsi="Times New Roman" w:cs="Times New Roman"/>
          <w:lang w:val="ro-RO"/>
        </w:rPr>
        <w:t>c) să transmită, în anumite termene, informațiile care trebuie publicate către Autoritatea Bancară Europeană în vederea publicării acestora pe pagina-web oficială a acesteia pentru publicări centralizate, cu excepția instituțiilor mici și cu un grad redus de complexitate.”.</w:t>
      </w:r>
    </w:p>
    <w:p w14:paraId="21EDA301" w14:textId="77777777" w:rsidR="00505FB1" w:rsidRPr="00A45D67" w:rsidRDefault="00505FB1" w:rsidP="00A45D67">
      <w:pPr>
        <w:pStyle w:val="a7"/>
        <w:tabs>
          <w:tab w:val="left" w:pos="426"/>
        </w:tabs>
        <w:spacing w:after="0" w:line="240" w:lineRule="auto"/>
        <w:ind w:left="0" w:firstLine="567"/>
        <w:jc w:val="both"/>
        <w:rPr>
          <w:rFonts w:ascii="Times New Roman" w:hAnsi="Times New Roman" w:cs="Times New Roman"/>
          <w:lang w:val="ro-RO"/>
        </w:rPr>
      </w:pPr>
    </w:p>
    <w:p w14:paraId="45F1E44B" w14:textId="24C74723" w:rsidR="00505FB1" w:rsidRPr="00A45D67" w:rsidRDefault="004B6542" w:rsidP="00A45D67">
      <w:pPr>
        <w:pStyle w:val="a7"/>
        <w:numPr>
          <w:ilvl w:val="0"/>
          <w:numId w:val="10"/>
        </w:numPr>
        <w:tabs>
          <w:tab w:val="left" w:pos="426"/>
        </w:tabs>
        <w:spacing w:after="0" w:line="240" w:lineRule="auto"/>
        <w:ind w:left="0" w:firstLine="567"/>
        <w:jc w:val="both"/>
        <w:rPr>
          <w:rFonts w:ascii="Times New Roman" w:hAnsi="Times New Roman" w:cs="Times New Roman"/>
          <w:lang w:val="ro-RO"/>
        </w:rPr>
      </w:pPr>
      <w:r w:rsidRPr="00A45D67">
        <w:rPr>
          <w:rFonts w:ascii="Times New Roman" w:hAnsi="Times New Roman" w:cs="Times New Roman"/>
          <w:lang w:val="ro-RO"/>
        </w:rPr>
        <w:t>Titlul III s</w:t>
      </w:r>
      <w:r w:rsidR="00505FB1" w:rsidRPr="00A45D67">
        <w:rPr>
          <w:rFonts w:ascii="Times New Roman" w:hAnsi="Times New Roman" w:cs="Times New Roman"/>
          <w:lang w:val="ro-RO"/>
        </w:rPr>
        <w:t>e completează cu Capitolul 6</w:t>
      </w:r>
      <w:r w:rsidR="00505FB1" w:rsidRPr="00A45D67">
        <w:rPr>
          <w:rFonts w:ascii="Times New Roman" w:hAnsi="Times New Roman" w:cs="Times New Roman"/>
          <w:vertAlign w:val="superscript"/>
          <w:lang w:val="ro-RO"/>
        </w:rPr>
        <w:t>1</w:t>
      </w:r>
      <w:r w:rsidRPr="00A45D67">
        <w:rPr>
          <w:rFonts w:ascii="Times New Roman" w:hAnsi="Times New Roman" w:cs="Times New Roman"/>
          <w:lang w:val="ro-RO"/>
        </w:rPr>
        <w:t xml:space="preserve"> cu următorul cuprins:</w:t>
      </w:r>
    </w:p>
    <w:p w14:paraId="0B01DD84" w14:textId="70E283C6" w:rsidR="00A909EE" w:rsidRPr="00A45D67" w:rsidRDefault="006D09BD" w:rsidP="006B4791">
      <w:pPr>
        <w:spacing w:after="0" w:line="240" w:lineRule="auto"/>
        <w:ind w:firstLine="567"/>
        <w:jc w:val="center"/>
        <w:rPr>
          <w:rFonts w:ascii="Times New Roman" w:hAnsi="Times New Roman" w:cs="Times New Roman"/>
          <w:b/>
          <w:bCs/>
          <w:lang w:val="ro-RO"/>
        </w:rPr>
      </w:pPr>
      <w:bookmarkStart w:id="28" w:name="_Hlk215564384"/>
      <w:r w:rsidRPr="00A45D67">
        <w:rPr>
          <w:rFonts w:ascii="Times New Roman" w:hAnsi="Times New Roman" w:cs="Times New Roman"/>
          <w:lang w:val="ro-RO"/>
        </w:rPr>
        <w:t>„</w:t>
      </w:r>
      <w:r w:rsidR="00A909EE" w:rsidRPr="00A45D67">
        <w:rPr>
          <w:rFonts w:ascii="Times New Roman" w:hAnsi="Times New Roman" w:cs="Times New Roman"/>
          <w:b/>
          <w:bCs/>
          <w:lang w:val="ro-RO"/>
        </w:rPr>
        <w:t>Capitolul 6</w:t>
      </w:r>
      <w:r w:rsidR="00A909EE" w:rsidRPr="00A45D67">
        <w:rPr>
          <w:rFonts w:ascii="Times New Roman" w:hAnsi="Times New Roman" w:cs="Times New Roman"/>
          <w:b/>
          <w:bCs/>
          <w:vertAlign w:val="superscript"/>
          <w:lang w:val="ro-RO"/>
        </w:rPr>
        <w:t>1</w:t>
      </w:r>
    </w:p>
    <w:p w14:paraId="619BC2DB" w14:textId="77777777" w:rsidR="00A909EE" w:rsidRPr="00A45D67" w:rsidRDefault="00A909EE" w:rsidP="006B4791">
      <w:pPr>
        <w:spacing w:after="0" w:line="240" w:lineRule="auto"/>
        <w:ind w:firstLine="567"/>
        <w:jc w:val="center"/>
        <w:rPr>
          <w:rFonts w:ascii="Times New Roman" w:hAnsi="Times New Roman" w:cs="Times New Roman"/>
          <w:b/>
          <w:bCs/>
          <w:lang w:val="ro-RO"/>
        </w:rPr>
      </w:pPr>
      <w:r w:rsidRPr="00A45D67">
        <w:rPr>
          <w:rFonts w:ascii="Times New Roman" w:hAnsi="Times New Roman" w:cs="Times New Roman"/>
          <w:b/>
          <w:bCs/>
          <w:lang w:val="ro-RO"/>
        </w:rPr>
        <w:t>CERINȚE MINIME DE REGLEMENTARE PENTRU SUCURSALELE DIN STATE TERȚE</w:t>
      </w:r>
    </w:p>
    <w:bookmarkEnd w:id="28"/>
    <w:p w14:paraId="2F8F245A" w14:textId="77777777" w:rsidR="00A909EE" w:rsidRPr="00A45D67" w:rsidRDefault="00A909EE" w:rsidP="006B4791">
      <w:pPr>
        <w:spacing w:after="0" w:line="240" w:lineRule="auto"/>
        <w:ind w:firstLine="567"/>
        <w:jc w:val="center"/>
        <w:rPr>
          <w:rFonts w:ascii="Times New Roman" w:hAnsi="Times New Roman" w:cs="Times New Roman"/>
          <w:b/>
          <w:bCs/>
          <w:lang w:val="ro-RO"/>
        </w:rPr>
      </w:pPr>
    </w:p>
    <w:p w14:paraId="21724D8A" w14:textId="77777777" w:rsidR="00A909EE" w:rsidRPr="00A45D67" w:rsidRDefault="00A909EE" w:rsidP="00A45D67">
      <w:pPr>
        <w:spacing w:after="0" w:line="240" w:lineRule="auto"/>
        <w:ind w:firstLine="567"/>
        <w:jc w:val="both"/>
        <w:rPr>
          <w:rFonts w:ascii="Times New Roman" w:hAnsi="Times New Roman" w:cs="Times New Roman"/>
          <w:lang w:val="ro-RO"/>
        </w:rPr>
      </w:pPr>
      <w:bookmarkStart w:id="29" w:name="_Hlk215564392"/>
      <w:r w:rsidRPr="00A45D67">
        <w:rPr>
          <w:rFonts w:ascii="Times New Roman" w:hAnsi="Times New Roman" w:cs="Times New Roman"/>
          <w:b/>
          <w:bCs/>
          <w:lang w:val="ro-RO"/>
        </w:rPr>
        <w:t>Articolul 94</w:t>
      </w:r>
      <w:r w:rsidRPr="00A45D67">
        <w:rPr>
          <w:rFonts w:ascii="Times New Roman" w:hAnsi="Times New Roman" w:cs="Times New Roman"/>
          <w:b/>
          <w:bCs/>
          <w:vertAlign w:val="superscript"/>
          <w:lang w:val="ro-RO"/>
        </w:rPr>
        <w:t>1</w:t>
      </w:r>
      <w:r w:rsidRPr="00A45D67">
        <w:rPr>
          <w:rFonts w:ascii="Times New Roman" w:hAnsi="Times New Roman" w:cs="Times New Roman"/>
          <w:b/>
          <w:bCs/>
          <w:lang w:val="ro-RO"/>
        </w:rPr>
        <w:t xml:space="preserve">. </w:t>
      </w:r>
      <w:r w:rsidRPr="00A45D67">
        <w:rPr>
          <w:rFonts w:ascii="Times New Roman" w:hAnsi="Times New Roman" w:cs="Times New Roman"/>
          <w:lang w:val="ro-RO"/>
        </w:rPr>
        <w:t xml:space="preserve">Capitalul de dotare a sucursalei dintr-un stat terț </w:t>
      </w:r>
    </w:p>
    <w:bookmarkEnd w:id="29"/>
    <w:p w14:paraId="39156D7E" w14:textId="78472E0C" w:rsidR="00A909EE" w:rsidRPr="00A45D67" w:rsidRDefault="00A909EE" w:rsidP="00A45D67">
      <w:pPr>
        <w:spacing w:after="0" w:line="240" w:lineRule="auto"/>
        <w:ind w:firstLine="567"/>
        <w:jc w:val="both"/>
        <w:rPr>
          <w:rFonts w:ascii="Times New Roman" w:hAnsi="Times New Roman" w:cs="Times New Roman"/>
          <w:i/>
          <w:iCs/>
          <w:color w:val="0F9ED5" w:themeColor="accent4"/>
          <w:lang w:val="ro-RO"/>
        </w:rPr>
      </w:pPr>
      <w:r w:rsidRPr="00A45D67">
        <w:rPr>
          <w:rFonts w:ascii="Times New Roman" w:hAnsi="Times New Roman" w:cs="Times New Roman"/>
          <w:lang w:val="ro-RO"/>
        </w:rPr>
        <w:t>(1) Sucursala dintr-un stat terț trebuie să dispună de un capital minim de dotare constituit din active sub forma prevăzută de alin. (3) și să asigure depozitarea acestora într-un cont special (cont escrow) deschis la o instituție de credit persoană juridică din Republica Moldova, independentă de grupul din care face parte întreprinderea principală sau la Banca Națională a Moldovei.</w:t>
      </w:r>
      <w:r w:rsidRPr="00A45D67">
        <w:rPr>
          <w:rFonts w:ascii="Times New Roman" w:hAnsi="Times New Roman" w:cs="Times New Roman"/>
          <w:b/>
          <w:bCs/>
          <w:color w:val="FF0000"/>
          <w:lang w:val="ro-RO"/>
        </w:rPr>
        <w:t xml:space="preserve"> </w:t>
      </w:r>
    </w:p>
    <w:p w14:paraId="061643C2" w14:textId="382708E7" w:rsidR="00A909EE" w:rsidRPr="00A45D67" w:rsidRDefault="00A909EE" w:rsidP="00A45D67">
      <w:pPr>
        <w:spacing w:after="0" w:line="240" w:lineRule="auto"/>
        <w:ind w:firstLine="567"/>
        <w:jc w:val="both"/>
        <w:rPr>
          <w:rFonts w:ascii="Times New Roman" w:hAnsi="Times New Roman" w:cs="Times New Roman"/>
          <w:lang w:val="ro-RO"/>
        </w:rPr>
      </w:pPr>
      <w:r w:rsidRPr="00A45D67">
        <w:rPr>
          <w:rFonts w:ascii="Times New Roman" w:hAnsi="Times New Roman" w:cs="Times New Roman"/>
          <w:lang w:val="ro-RO"/>
        </w:rPr>
        <w:t>(2) Capital</w:t>
      </w:r>
      <w:r w:rsidR="006D09BD" w:rsidRPr="00A45D67">
        <w:rPr>
          <w:rFonts w:ascii="Times New Roman" w:hAnsi="Times New Roman" w:cs="Times New Roman"/>
          <w:lang w:val="ro-RO"/>
        </w:rPr>
        <w:t>ul</w:t>
      </w:r>
      <w:r w:rsidRPr="00A45D67">
        <w:rPr>
          <w:rFonts w:ascii="Times New Roman" w:hAnsi="Times New Roman" w:cs="Times New Roman"/>
          <w:lang w:val="ro-RO"/>
        </w:rPr>
        <w:t xml:space="preserve"> minim de dotare prevăzut la alin. (1) trebuie să fie cel puțin egal cu: </w:t>
      </w:r>
    </w:p>
    <w:p w14:paraId="1F3219CF" w14:textId="77777777" w:rsidR="00A909EE" w:rsidRPr="00A45D67" w:rsidRDefault="00A909EE" w:rsidP="00A45D67">
      <w:pPr>
        <w:spacing w:after="0" w:line="240" w:lineRule="auto"/>
        <w:ind w:firstLine="567"/>
        <w:jc w:val="both"/>
        <w:rPr>
          <w:rFonts w:ascii="Times New Roman" w:hAnsi="Times New Roman" w:cs="Times New Roman"/>
          <w:lang w:val="ro-RO"/>
        </w:rPr>
      </w:pPr>
      <w:r w:rsidRPr="00A45D67">
        <w:rPr>
          <w:rFonts w:ascii="Times New Roman" w:hAnsi="Times New Roman" w:cs="Times New Roman"/>
          <w:lang w:val="ro-RO"/>
        </w:rPr>
        <w:t xml:space="preserve">a) 2,5 % din datoriile medii ale sucursalei pentru cele trei perioade anuale de raportare imediat precedente sau, pentru sucursalele din state terțe nou autorizate, din datoriile sucursalei la </w:t>
      </w:r>
      <w:r w:rsidRPr="00A45D67">
        <w:rPr>
          <w:rFonts w:ascii="Times New Roman" w:hAnsi="Times New Roman" w:cs="Times New Roman"/>
          <w:lang w:val="ro-RO"/>
        </w:rPr>
        <w:lastRenderedPageBreak/>
        <w:t>momentul autorizării, astfel cum au fost raportate în conformitate cu art. 94</w:t>
      </w:r>
      <w:r w:rsidRPr="00A45D67">
        <w:rPr>
          <w:rFonts w:ascii="Times New Roman" w:hAnsi="Times New Roman" w:cs="Times New Roman"/>
          <w:vertAlign w:val="superscript"/>
          <w:lang w:val="ro-RO"/>
        </w:rPr>
        <w:t>5</w:t>
      </w:r>
      <w:r w:rsidRPr="00A45D67">
        <w:rPr>
          <w:rFonts w:ascii="Times New Roman" w:hAnsi="Times New Roman" w:cs="Times New Roman"/>
          <w:lang w:val="ro-RO"/>
        </w:rPr>
        <w:t xml:space="preserve">, sub rezerva a cel puțin echivalentul în MDL a 10 milioane EUR, în cazul sucursalelor din state terțe din clasa 1; </w:t>
      </w:r>
    </w:p>
    <w:p w14:paraId="6014D3BE" w14:textId="1600E25E" w:rsidR="00A909EE" w:rsidRPr="00A45D67" w:rsidRDefault="00A909EE" w:rsidP="00A45D67">
      <w:pPr>
        <w:spacing w:after="0" w:line="240" w:lineRule="auto"/>
        <w:ind w:firstLine="567"/>
        <w:jc w:val="both"/>
        <w:rPr>
          <w:rFonts w:ascii="Times New Roman" w:hAnsi="Times New Roman" w:cs="Times New Roman"/>
          <w:i/>
          <w:iCs/>
          <w:color w:val="0F9ED5" w:themeColor="accent4"/>
          <w:lang w:val="ro-RO"/>
        </w:rPr>
      </w:pPr>
      <w:r w:rsidRPr="00A45D67">
        <w:rPr>
          <w:rFonts w:ascii="Times New Roman" w:hAnsi="Times New Roman" w:cs="Times New Roman"/>
          <w:lang w:val="ro-RO"/>
        </w:rPr>
        <w:t>b) 0,5 % din datoriile medii ale sucursalei pentru cele trei perioade anuale de raportare imediat precedente sau, pentru sucursalele din state terțe nou autorizate, din datoriile sucursalei la momentul autorizării, astfel cum au fost raportate în conformitate cu art. 94</w:t>
      </w:r>
      <w:r w:rsidRPr="00A45D67">
        <w:rPr>
          <w:rFonts w:ascii="Times New Roman" w:hAnsi="Times New Roman" w:cs="Times New Roman"/>
          <w:vertAlign w:val="superscript"/>
          <w:lang w:val="ro-RO"/>
        </w:rPr>
        <w:t>5</w:t>
      </w:r>
      <w:r w:rsidRPr="00A45D67">
        <w:rPr>
          <w:rFonts w:ascii="Times New Roman" w:hAnsi="Times New Roman" w:cs="Times New Roman"/>
          <w:lang w:val="ro-RO"/>
        </w:rPr>
        <w:t>, sub rezerva a cel puțin echivalentul în MDL a 5 milioane EUR, în cazul sucursalelor din state terțe din clasa 2.</w:t>
      </w:r>
      <w:r w:rsidRPr="00A45D67">
        <w:rPr>
          <w:rFonts w:ascii="Times New Roman" w:hAnsi="Times New Roman" w:cs="Times New Roman"/>
          <w:b/>
          <w:bCs/>
          <w:color w:val="FF0000"/>
          <w:lang w:val="ro-RO"/>
        </w:rPr>
        <w:t xml:space="preserve"> </w:t>
      </w:r>
    </w:p>
    <w:p w14:paraId="1A0C0D0C" w14:textId="77777777" w:rsidR="00A909EE" w:rsidRPr="00A45D67" w:rsidRDefault="00A909EE" w:rsidP="00A45D67">
      <w:pPr>
        <w:spacing w:after="0" w:line="240" w:lineRule="auto"/>
        <w:ind w:firstLine="567"/>
        <w:jc w:val="both"/>
        <w:rPr>
          <w:rFonts w:ascii="Times New Roman" w:hAnsi="Times New Roman" w:cs="Times New Roman"/>
          <w:lang w:val="ro-RO"/>
        </w:rPr>
      </w:pPr>
      <w:r w:rsidRPr="00A45D67">
        <w:rPr>
          <w:rFonts w:ascii="Times New Roman" w:hAnsi="Times New Roman" w:cs="Times New Roman"/>
          <w:lang w:val="ro-RO"/>
        </w:rPr>
        <w:t xml:space="preserve">(3) Cerința privind capitalul minim de dotare menționată la alin. (2) este considerată îndeplinită dacă e constituit din active sub una dintre următoarele forme: </w:t>
      </w:r>
    </w:p>
    <w:p w14:paraId="5B5D43D9" w14:textId="77777777" w:rsidR="00A909EE" w:rsidRPr="00A45D67" w:rsidRDefault="00A909EE" w:rsidP="00A45D67">
      <w:pPr>
        <w:spacing w:after="0" w:line="240" w:lineRule="auto"/>
        <w:ind w:firstLine="567"/>
        <w:jc w:val="both"/>
        <w:rPr>
          <w:rFonts w:ascii="Times New Roman" w:hAnsi="Times New Roman" w:cs="Times New Roman"/>
          <w:lang w:val="ro-RO"/>
        </w:rPr>
      </w:pPr>
      <w:r w:rsidRPr="00A45D67">
        <w:rPr>
          <w:rFonts w:ascii="Times New Roman" w:hAnsi="Times New Roman" w:cs="Times New Roman"/>
          <w:lang w:val="ro-RO"/>
        </w:rPr>
        <w:t xml:space="preserve">a) numerar sau instrumente asimilate numerarului, astfel cum sunt definite de actele normative ale Băncii Naționale a Moldovei emise în aplicarea prezentei legi; </w:t>
      </w:r>
    </w:p>
    <w:p w14:paraId="2400C868" w14:textId="77777777" w:rsidR="00A909EE" w:rsidRPr="00A45D67" w:rsidRDefault="00A909EE" w:rsidP="00A45D67">
      <w:pPr>
        <w:spacing w:after="0" w:line="240" w:lineRule="auto"/>
        <w:ind w:firstLine="567"/>
        <w:jc w:val="both"/>
        <w:rPr>
          <w:rFonts w:ascii="Times New Roman" w:hAnsi="Times New Roman" w:cs="Times New Roman"/>
          <w:lang w:val="ro-RO"/>
        </w:rPr>
      </w:pPr>
      <w:r w:rsidRPr="00A45D67">
        <w:rPr>
          <w:rFonts w:ascii="Times New Roman" w:hAnsi="Times New Roman" w:cs="Times New Roman"/>
          <w:lang w:val="ro-RO"/>
        </w:rPr>
        <w:t xml:space="preserve">b) titluri de natura datoriei emise de administrații centrale sau bănci centrale ale statelor membre; sau </w:t>
      </w:r>
    </w:p>
    <w:p w14:paraId="4D14F8D3" w14:textId="4C488AC7" w:rsidR="00A909EE" w:rsidRPr="00A45D67" w:rsidRDefault="00A909EE" w:rsidP="00A45D67">
      <w:pPr>
        <w:spacing w:after="0" w:line="240" w:lineRule="auto"/>
        <w:ind w:firstLine="567"/>
        <w:jc w:val="both"/>
        <w:rPr>
          <w:rFonts w:ascii="Times New Roman" w:hAnsi="Times New Roman" w:cs="Times New Roman"/>
          <w:i/>
          <w:iCs/>
          <w:color w:val="0F9ED5" w:themeColor="accent4"/>
          <w:lang w:val="ro-RO"/>
        </w:rPr>
      </w:pPr>
      <w:r w:rsidRPr="00A45D67">
        <w:rPr>
          <w:rFonts w:ascii="Times New Roman" w:hAnsi="Times New Roman" w:cs="Times New Roman"/>
          <w:lang w:val="ro-RO"/>
        </w:rPr>
        <w:t>c) orice alt instrument care este la dispoziția sucursalei dintr-un stat terț pentru o utilizare nerestricționată și imediată cu scopul de a acoperi riscurile sau pierderile de îndată ce apar.</w:t>
      </w:r>
    </w:p>
    <w:p w14:paraId="1D697AA7" w14:textId="4BD972D0" w:rsidR="00A909EE" w:rsidRPr="00A45D67" w:rsidRDefault="00A909EE" w:rsidP="00A45D67">
      <w:pPr>
        <w:spacing w:after="0" w:line="240" w:lineRule="auto"/>
        <w:ind w:firstLine="567"/>
        <w:jc w:val="both"/>
        <w:rPr>
          <w:rFonts w:ascii="Times New Roman" w:hAnsi="Times New Roman" w:cs="Times New Roman"/>
          <w:lang w:val="ro-RO"/>
        </w:rPr>
      </w:pPr>
      <w:r w:rsidRPr="00A45D67">
        <w:rPr>
          <w:rFonts w:ascii="Times New Roman" w:hAnsi="Times New Roman" w:cs="Times New Roman"/>
          <w:lang w:val="ro-RO"/>
        </w:rPr>
        <w:t xml:space="preserve">(4) Instrumentele de capital menționate la alin. (2) depozitate în contul escrow trebuie să fie disponibile pentru a fi utilizate, în sensul art. 326 din Legea </w:t>
      </w:r>
      <w:r w:rsidR="006D09BD" w:rsidRPr="00A45D67">
        <w:rPr>
          <w:rFonts w:ascii="Times New Roman" w:hAnsi="Times New Roman" w:cs="Times New Roman"/>
          <w:lang w:val="ro-RO"/>
        </w:rPr>
        <w:t xml:space="preserve">nr.232/2016 </w:t>
      </w:r>
      <w:r w:rsidRPr="00A45D67">
        <w:rPr>
          <w:rFonts w:ascii="Times New Roman" w:hAnsi="Times New Roman" w:cs="Times New Roman"/>
          <w:lang w:val="ro-RO"/>
        </w:rPr>
        <w:t>privind redresarea și rezoluția instituțiilor de credit, în cazul rezoluției sucursalei dintr-un stat terț și în scopul lichidării sucursalei dintr-un stat terț.</w:t>
      </w:r>
      <w:r w:rsidRPr="00A45D67">
        <w:rPr>
          <w:rFonts w:ascii="Times New Roman" w:hAnsi="Times New Roman" w:cs="Times New Roman"/>
          <w:i/>
          <w:iCs/>
          <w:color w:val="0F9ED5" w:themeColor="accent4"/>
          <w:lang w:val="ro-RO"/>
        </w:rPr>
        <w:t xml:space="preserve"> </w:t>
      </w:r>
    </w:p>
    <w:p w14:paraId="7293265E" w14:textId="77777777" w:rsidR="00A909EE" w:rsidRPr="00A45D67" w:rsidRDefault="00A909EE" w:rsidP="00A45D67">
      <w:pPr>
        <w:spacing w:after="0" w:line="240" w:lineRule="auto"/>
        <w:ind w:firstLine="567"/>
        <w:jc w:val="both"/>
        <w:rPr>
          <w:rFonts w:ascii="Times New Roman" w:hAnsi="Times New Roman" w:cs="Times New Roman"/>
          <w:b/>
          <w:bCs/>
          <w:lang w:val="ro-RO"/>
        </w:rPr>
      </w:pPr>
    </w:p>
    <w:p w14:paraId="1233CBDA" w14:textId="77777777" w:rsidR="00A909EE" w:rsidRPr="00A45D67" w:rsidRDefault="00A909EE" w:rsidP="00A45D67">
      <w:pPr>
        <w:spacing w:after="0" w:line="240" w:lineRule="auto"/>
        <w:ind w:firstLine="567"/>
        <w:jc w:val="both"/>
        <w:rPr>
          <w:rFonts w:ascii="Times New Roman" w:hAnsi="Times New Roman" w:cs="Times New Roman"/>
          <w:lang w:val="ro-RO"/>
        </w:rPr>
      </w:pPr>
      <w:bookmarkStart w:id="30" w:name="_Hlk215564401"/>
      <w:r w:rsidRPr="00A45D67">
        <w:rPr>
          <w:rFonts w:ascii="Times New Roman" w:hAnsi="Times New Roman" w:cs="Times New Roman"/>
          <w:b/>
          <w:bCs/>
          <w:lang w:val="ro-RO"/>
        </w:rPr>
        <w:t>Articolul 94</w:t>
      </w:r>
      <w:r w:rsidRPr="00A45D67">
        <w:rPr>
          <w:rFonts w:ascii="Times New Roman" w:hAnsi="Times New Roman" w:cs="Times New Roman"/>
          <w:b/>
          <w:bCs/>
          <w:vertAlign w:val="superscript"/>
          <w:lang w:val="ro-RO"/>
        </w:rPr>
        <w:t>2</w:t>
      </w:r>
      <w:r w:rsidRPr="00A45D67">
        <w:rPr>
          <w:rFonts w:ascii="Times New Roman" w:hAnsi="Times New Roman" w:cs="Times New Roman"/>
          <w:b/>
          <w:bCs/>
          <w:lang w:val="ro-RO"/>
        </w:rPr>
        <w:t xml:space="preserve">. </w:t>
      </w:r>
      <w:r w:rsidRPr="00A45D67">
        <w:rPr>
          <w:rFonts w:ascii="Times New Roman" w:hAnsi="Times New Roman" w:cs="Times New Roman"/>
          <w:lang w:val="ro-RO"/>
        </w:rPr>
        <w:t>Cerințe de lichiditate</w:t>
      </w:r>
    </w:p>
    <w:bookmarkEnd w:id="30"/>
    <w:p w14:paraId="68202CA8" w14:textId="6BC6BF25" w:rsidR="00A909EE" w:rsidRPr="00A45D67" w:rsidRDefault="00A909EE" w:rsidP="00A45D67">
      <w:pPr>
        <w:spacing w:after="0" w:line="240" w:lineRule="auto"/>
        <w:ind w:firstLine="567"/>
        <w:jc w:val="both"/>
        <w:rPr>
          <w:rFonts w:ascii="Times New Roman" w:hAnsi="Times New Roman" w:cs="Times New Roman"/>
          <w:b/>
          <w:bCs/>
          <w:color w:val="FF0000"/>
          <w:lang w:val="ro-RO"/>
        </w:rPr>
      </w:pPr>
      <w:r w:rsidRPr="00A45D67">
        <w:rPr>
          <w:rFonts w:ascii="Times New Roman" w:hAnsi="Times New Roman" w:cs="Times New Roman"/>
          <w:lang w:val="ro-RO"/>
        </w:rPr>
        <w:t>(1) Sucursalele din state terțe trebuie să respecte în permanență un volum de active negrevate de sarcini și lichide suficient pentru a acoperi ieșirile de lichidități pe o perioadă de cel puțin 30 de zile.</w:t>
      </w:r>
      <w:r w:rsidRPr="00A45D67">
        <w:rPr>
          <w:rFonts w:ascii="Times New Roman" w:hAnsi="Times New Roman" w:cs="Times New Roman"/>
          <w:b/>
          <w:bCs/>
          <w:color w:val="FF0000"/>
          <w:lang w:val="ro-RO"/>
        </w:rPr>
        <w:t xml:space="preserve"> </w:t>
      </w:r>
    </w:p>
    <w:p w14:paraId="355E074B" w14:textId="1CA7F69E" w:rsidR="00A909EE" w:rsidRPr="00A45D67" w:rsidRDefault="00A909EE" w:rsidP="00A45D67">
      <w:pPr>
        <w:spacing w:after="0" w:line="240" w:lineRule="auto"/>
        <w:ind w:firstLine="567"/>
        <w:jc w:val="both"/>
        <w:rPr>
          <w:rFonts w:ascii="Times New Roman" w:hAnsi="Times New Roman" w:cs="Times New Roman"/>
          <w:lang w:val="ro-RO"/>
        </w:rPr>
      </w:pPr>
      <w:r w:rsidRPr="00A45D67">
        <w:rPr>
          <w:rFonts w:ascii="Times New Roman" w:hAnsi="Times New Roman" w:cs="Times New Roman"/>
          <w:lang w:val="ro-RO"/>
        </w:rPr>
        <w:t xml:space="preserve">(2) Sucursalele din state terțe din clasa 1 trebuie să respecte cerința de acoperire a necesarului de lichiditate prevăzută de actele normative ale Băncii Naționale a Moldovei. </w:t>
      </w:r>
    </w:p>
    <w:p w14:paraId="734A8F0D" w14:textId="0A06A1A5" w:rsidR="00A909EE" w:rsidRPr="00A45D67" w:rsidRDefault="00A909EE" w:rsidP="00A45D67">
      <w:pPr>
        <w:spacing w:after="0" w:line="240" w:lineRule="auto"/>
        <w:ind w:firstLine="567"/>
        <w:jc w:val="both"/>
        <w:rPr>
          <w:rFonts w:ascii="Times New Roman" w:hAnsi="Times New Roman" w:cs="Times New Roman"/>
          <w:b/>
          <w:bCs/>
          <w:color w:val="FF0000"/>
          <w:lang w:val="ro-RO"/>
        </w:rPr>
      </w:pPr>
      <w:r w:rsidRPr="00A45D67">
        <w:rPr>
          <w:rFonts w:ascii="Times New Roman" w:hAnsi="Times New Roman" w:cs="Times New Roman"/>
          <w:lang w:val="ro-RO"/>
        </w:rPr>
        <w:t>(3) Sucursalele din state terțe trebuie să depoziteze activele lichide deținute în vederea respectării prezentului articol într-un cont deschis la o instituție de credit care nu face parte din grupul întreprinderii sale principale. În cazul în care în cont rămân active lichide după ce acestea au fost aplicate pentru a acoperi ieșirile de lichidități în conformitate cu alin. (1), activele lichide respective sunt disponibile pentru a fi utilizate în sensul Legii nr. 232/2016 privind redresarea și rezoluția instituțiilor de credit, în cazul rezoluției sucursalei dintr-un stat terț și în scopul lichidării sucursalei dintr-un stat terț.</w:t>
      </w:r>
      <w:r w:rsidRPr="00A45D67">
        <w:rPr>
          <w:rFonts w:ascii="Times New Roman" w:hAnsi="Times New Roman" w:cs="Times New Roman"/>
          <w:b/>
          <w:bCs/>
          <w:lang w:val="ro-RO"/>
        </w:rPr>
        <w:t xml:space="preserve"> </w:t>
      </w:r>
    </w:p>
    <w:p w14:paraId="0E5ED884" w14:textId="17E32907" w:rsidR="00A909EE" w:rsidRPr="00A45D67" w:rsidRDefault="00A909EE" w:rsidP="00A45D67">
      <w:pPr>
        <w:spacing w:after="0" w:line="240" w:lineRule="auto"/>
        <w:ind w:firstLine="567"/>
        <w:jc w:val="both"/>
        <w:rPr>
          <w:rFonts w:ascii="Times New Roman" w:hAnsi="Times New Roman" w:cs="Times New Roman"/>
          <w:lang w:val="ro-RO"/>
        </w:rPr>
      </w:pPr>
      <w:r w:rsidRPr="00A45D67">
        <w:rPr>
          <w:rFonts w:ascii="Times New Roman" w:hAnsi="Times New Roman" w:cs="Times New Roman"/>
          <w:lang w:val="ro-RO"/>
        </w:rPr>
        <w:t>(4)   Banca Națională a Moldovei poate să acorde o derogare de la cerința de lichiditate prevăzută la prezentul articol pentru sucursalele calificate din state terțe în condițiile prevăzute de actele normative ale Băncii Naționale a Moldovei.</w:t>
      </w:r>
      <w:r w:rsidRPr="00A45D67">
        <w:rPr>
          <w:rFonts w:ascii="Times New Roman" w:hAnsi="Times New Roman" w:cs="Times New Roman"/>
          <w:b/>
          <w:bCs/>
          <w:color w:val="FF0000"/>
          <w:lang w:val="ro-RO"/>
        </w:rPr>
        <w:t xml:space="preserve"> </w:t>
      </w:r>
    </w:p>
    <w:p w14:paraId="67A4FDEB" w14:textId="77777777" w:rsidR="00A909EE" w:rsidRPr="00A45D67" w:rsidRDefault="00A909EE" w:rsidP="00A45D67">
      <w:pPr>
        <w:spacing w:after="0" w:line="240" w:lineRule="auto"/>
        <w:ind w:firstLine="567"/>
        <w:jc w:val="both"/>
        <w:rPr>
          <w:rFonts w:ascii="Times New Roman" w:hAnsi="Times New Roman" w:cs="Times New Roman"/>
          <w:lang w:val="ro-RO"/>
        </w:rPr>
      </w:pPr>
    </w:p>
    <w:p w14:paraId="3FAE0287" w14:textId="77777777" w:rsidR="00A909EE" w:rsidRPr="00A45D67" w:rsidRDefault="00A909EE" w:rsidP="00A45D67">
      <w:pPr>
        <w:spacing w:after="0" w:line="240" w:lineRule="auto"/>
        <w:ind w:firstLine="567"/>
        <w:jc w:val="both"/>
        <w:rPr>
          <w:rFonts w:ascii="Times New Roman" w:hAnsi="Times New Roman" w:cs="Times New Roman"/>
          <w:lang w:val="ro-RO"/>
        </w:rPr>
      </w:pPr>
      <w:bookmarkStart w:id="31" w:name="_Hlk215564409"/>
      <w:r w:rsidRPr="00A45D67">
        <w:rPr>
          <w:rFonts w:ascii="Times New Roman" w:hAnsi="Times New Roman" w:cs="Times New Roman"/>
          <w:b/>
          <w:bCs/>
          <w:lang w:val="ro-RO"/>
        </w:rPr>
        <w:t>Articolul 94</w:t>
      </w:r>
      <w:r w:rsidRPr="00A45D67">
        <w:rPr>
          <w:rFonts w:ascii="Times New Roman" w:hAnsi="Times New Roman" w:cs="Times New Roman"/>
          <w:b/>
          <w:bCs/>
          <w:vertAlign w:val="superscript"/>
          <w:lang w:val="ro-RO"/>
        </w:rPr>
        <w:t>3</w:t>
      </w:r>
      <w:r w:rsidRPr="00A45D67">
        <w:rPr>
          <w:rFonts w:ascii="Times New Roman" w:hAnsi="Times New Roman" w:cs="Times New Roman"/>
          <w:b/>
          <w:bCs/>
          <w:lang w:val="ro-RO"/>
        </w:rPr>
        <w:t xml:space="preserve">. </w:t>
      </w:r>
      <w:r w:rsidRPr="00A45D67">
        <w:rPr>
          <w:rFonts w:ascii="Times New Roman" w:hAnsi="Times New Roman" w:cs="Times New Roman"/>
          <w:lang w:val="ro-RO"/>
        </w:rPr>
        <w:t>Cerințe privind guvernanța internă și administrarea riscurilor</w:t>
      </w:r>
    </w:p>
    <w:bookmarkEnd w:id="31"/>
    <w:p w14:paraId="11A3CCF0" w14:textId="0DC3D7DD" w:rsidR="00A909EE" w:rsidRPr="00A45D67" w:rsidRDefault="00A909EE" w:rsidP="00A45D67">
      <w:pPr>
        <w:spacing w:after="0" w:line="240" w:lineRule="auto"/>
        <w:ind w:firstLine="567"/>
        <w:jc w:val="both"/>
        <w:rPr>
          <w:rFonts w:ascii="Times New Roman" w:hAnsi="Times New Roman" w:cs="Times New Roman"/>
          <w:b/>
          <w:bCs/>
          <w:color w:val="FF0000"/>
          <w:lang w:val="ro-RO"/>
        </w:rPr>
      </w:pPr>
      <w:r w:rsidRPr="00A45D67">
        <w:rPr>
          <w:rFonts w:ascii="Times New Roman" w:hAnsi="Times New Roman" w:cs="Times New Roman"/>
          <w:lang w:val="ro-RO"/>
        </w:rPr>
        <w:t>(1) Sucursala dintr-un stat terț trebuie să desemneze cel puţin două persoane care să asigure conducerea activităţii sucursalei din Republica Moldova şi care sînt împuternicite să angajeze şi să reprezinte, în mod legal, în Republica Moldova, instituția de credit respectivă. Aceste persoane trebuie să dispună de o bună reputaţie, suficiente cunoștințe, aptitudini, experienţă adecvată  și să dedice suficient timp pentru exercitarea responsabilităţilor încredinţate. Dispoziţiile cuprinse în capitolul 1 din titlul III referitoare la persoanele care asigură conducerea instituțiilor de credit se aplică în mod corespunzător.</w:t>
      </w:r>
      <w:r w:rsidRPr="00A45D67">
        <w:rPr>
          <w:rFonts w:ascii="Times New Roman" w:hAnsi="Times New Roman" w:cs="Times New Roman"/>
          <w:b/>
          <w:bCs/>
          <w:color w:val="FF0000"/>
          <w:lang w:val="ro-RO"/>
        </w:rPr>
        <w:t xml:space="preserve"> </w:t>
      </w:r>
    </w:p>
    <w:p w14:paraId="53F9C923" w14:textId="6E069660" w:rsidR="00A909EE" w:rsidRPr="00A45D67" w:rsidRDefault="00A909EE" w:rsidP="00A45D67">
      <w:pPr>
        <w:spacing w:after="0" w:line="240" w:lineRule="auto"/>
        <w:ind w:firstLine="567"/>
        <w:jc w:val="both"/>
        <w:rPr>
          <w:rFonts w:ascii="Times New Roman" w:hAnsi="Times New Roman" w:cs="Times New Roman"/>
          <w:b/>
          <w:bCs/>
          <w:color w:val="FF0000"/>
          <w:lang w:val="ro-RO"/>
        </w:rPr>
      </w:pPr>
      <w:r w:rsidRPr="00A45D67">
        <w:rPr>
          <w:rFonts w:ascii="Times New Roman" w:hAnsi="Times New Roman" w:cs="Times New Roman"/>
          <w:lang w:val="ro-RO"/>
        </w:rPr>
        <w:t>(2) Sucursalele din state terțe din clasa 1 trebuie să respecte cerințele prevăzute la art. 38 alin. (1) și (2), art. 39 alin. (1)-(2), (4), art. 44 în partea care se referă la comitetul de remunerare, art. 44</w:t>
      </w:r>
      <w:r w:rsidRPr="00A45D67">
        <w:rPr>
          <w:rFonts w:ascii="Times New Roman" w:hAnsi="Times New Roman" w:cs="Times New Roman"/>
          <w:vertAlign w:val="superscript"/>
          <w:lang w:val="ro-RO"/>
        </w:rPr>
        <w:t>1</w:t>
      </w:r>
      <w:r w:rsidRPr="00A45D67">
        <w:rPr>
          <w:rFonts w:ascii="Times New Roman" w:hAnsi="Times New Roman" w:cs="Times New Roman"/>
          <w:lang w:val="ro-RO"/>
        </w:rPr>
        <w:t xml:space="preserve"> și actele normative ale Băncii Naționale a Moldovei emise în aplicarea prezentei legi și să înființeze un comitet de conducere care să asigure o guvernanță adecvată a sucursalei. </w:t>
      </w:r>
    </w:p>
    <w:p w14:paraId="30A6152A" w14:textId="07C36501" w:rsidR="00A909EE" w:rsidRPr="00A45D67" w:rsidRDefault="00A909EE" w:rsidP="00A45D67">
      <w:pPr>
        <w:spacing w:after="0" w:line="240" w:lineRule="auto"/>
        <w:ind w:firstLine="567"/>
        <w:jc w:val="both"/>
        <w:rPr>
          <w:rFonts w:ascii="Times New Roman" w:hAnsi="Times New Roman" w:cs="Times New Roman"/>
          <w:i/>
          <w:color w:val="0F9ED5" w:themeColor="accent4"/>
          <w:lang w:val="ro-RO"/>
        </w:rPr>
      </w:pPr>
      <w:r w:rsidRPr="00A45D67">
        <w:rPr>
          <w:rFonts w:ascii="Times New Roman" w:hAnsi="Times New Roman" w:cs="Times New Roman"/>
          <w:lang w:val="ro-RO"/>
        </w:rPr>
        <w:t xml:space="preserve">(3) Sucursalele din state terțe din clasa 2 trebuie să respecte cerințele prevăzute de art. 38 alin. (1)-(2), art. 39 alin. (1)-(2), (4), art. 44 în partea care se referă la comitetul de remunerare. De asemenea, sucursalele din state terțe de clasa 2 trebuie să dispună de funcții de control intern care </w:t>
      </w:r>
      <w:r w:rsidRPr="00A45D67">
        <w:rPr>
          <w:rFonts w:ascii="Times New Roman" w:hAnsi="Times New Roman" w:cs="Times New Roman"/>
          <w:lang w:val="ro-RO"/>
        </w:rPr>
        <w:lastRenderedPageBreak/>
        <w:t>să respecte cerințele prevăzute de art. 44</w:t>
      </w:r>
      <w:r w:rsidRPr="00A45D67">
        <w:rPr>
          <w:rFonts w:ascii="Times New Roman" w:hAnsi="Times New Roman" w:cs="Times New Roman"/>
          <w:vertAlign w:val="superscript"/>
          <w:lang w:val="ro-RO"/>
        </w:rPr>
        <w:t>1</w:t>
      </w:r>
      <w:r w:rsidRPr="00A45D67">
        <w:rPr>
          <w:rFonts w:ascii="Times New Roman" w:hAnsi="Times New Roman" w:cs="Times New Roman"/>
          <w:lang w:val="ro-RO"/>
        </w:rPr>
        <w:t xml:space="preserve"> alin. (1)-(4) și (6) și, în funcție de dimensiunea lor, de organizarea internă și de natura, sfera și complexitatea activităților lor, să numească coordonatori ai funcțiilor de control intern în condițiile prevăzute de art. 44</w:t>
      </w:r>
      <w:r w:rsidRPr="00A45D67">
        <w:rPr>
          <w:rFonts w:ascii="Times New Roman" w:hAnsi="Times New Roman" w:cs="Times New Roman"/>
          <w:vertAlign w:val="superscript"/>
          <w:lang w:val="ro-RO"/>
        </w:rPr>
        <w:t xml:space="preserve">1 </w:t>
      </w:r>
      <w:r w:rsidRPr="00A45D67">
        <w:rPr>
          <w:rFonts w:ascii="Times New Roman" w:hAnsi="Times New Roman" w:cs="Times New Roman"/>
          <w:lang w:val="ro-RO"/>
        </w:rPr>
        <w:t>alin. (5) și (7).</w:t>
      </w:r>
      <w:r w:rsidRPr="00A45D67">
        <w:rPr>
          <w:rFonts w:ascii="Times New Roman" w:hAnsi="Times New Roman" w:cs="Times New Roman"/>
          <w:b/>
          <w:bCs/>
          <w:color w:val="FF0000"/>
          <w:lang w:val="ro-RO"/>
        </w:rPr>
        <w:t xml:space="preserve"> </w:t>
      </w:r>
    </w:p>
    <w:p w14:paraId="6E86B0BD" w14:textId="5AF518C0" w:rsidR="00A909EE" w:rsidRPr="00A45D67" w:rsidRDefault="00A909EE" w:rsidP="00A45D67">
      <w:pPr>
        <w:spacing w:after="0" w:line="240" w:lineRule="auto"/>
        <w:ind w:firstLine="567"/>
        <w:jc w:val="both"/>
        <w:rPr>
          <w:rFonts w:ascii="Times New Roman" w:hAnsi="Times New Roman" w:cs="Times New Roman"/>
          <w:b/>
          <w:bCs/>
          <w:color w:val="FF0000"/>
          <w:lang w:val="ro-RO"/>
        </w:rPr>
      </w:pPr>
      <w:r w:rsidRPr="00A45D67">
        <w:rPr>
          <w:rFonts w:ascii="Times New Roman" w:hAnsi="Times New Roman" w:cs="Times New Roman"/>
          <w:lang w:val="ro-RO"/>
        </w:rPr>
        <w:t>(4) Sucursalele din state terțe trebuie să instituie linii de raportare către organul de conducere al întreprinderii principale care să acopere toate riscurile semnificative, politicile de administrare a riscurilor și modificările acestora și de a dispune de sisteme și controale de TIC adecvate care să asigure respectarea în mod corespunzător a politicilor.</w:t>
      </w:r>
      <w:r w:rsidRPr="00A45D67">
        <w:rPr>
          <w:rFonts w:ascii="Times New Roman" w:hAnsi="Times New Roman" w:cs="Times New Roman"/>
          <w:b/>
          <w:bCs/>
          <w:color w:val="FF0000"/>
          <w:lang w:val="ro-RO"/>
        </w:rPr>
        <w:t xml:space="preserve"> </w:t>
      </w:r>
    </w:p>
    <w:p w14:paraId="4037439D" w14:textId="0C8B66D8" w:rsidR="00A909EE" w:rsidRPr="00A45D67" w:rsidRDefault="00A909EE" w:rsidP="00A45D67">
      <w:pPr>
        <w:spacing w:after="0" w:line="240" w:lineRule="auto"/>
        <w:ind w:firstLine="567"/>
        <w:jc w:val="both"/>
        <w:rPr>
          <w:rFonts w:ascii="Times New Roman" w:hAnsi="Times New Roman" w:cs="Times New Roman"/>
          <w:lang w:val="ro-RO"/>
        </w:rPr>
      </w:pPr>
      <w:r w:rsidRPr="00A45D67">
        <w:rPr>
          <w:rFonts w:ascii="Times New Roman" w:hAnsi="Times New Roman" w:cs="Times New Roman"/>
          <w:lang w:val="ro-RO"/>
        </w:rPr>
        <w:t xml:space="preserve">(5) Sucursalele din state terțe trebuie să monitorizeze și să gestioneze acordurile de externalizare și să transmită Băncii Naționale a Moldovei toate informațiile necesare pentru ca aceasta să-și exercite în mod nestingherit funcția de supraveghere. </w:t>
      </w:r>
    </w:p>
    <w:p w14:paraId="2329A8BE" w14:textId="70CD3C33" w:rsidR="00A909EE" w:rsidRPr="00A45D67" w:rsidRDefault="00A909EE" w:rsidP="00A45D67">
      <w:pPr>
        <w:spacing w:after="0" w:line="240" w:lineRule="auto"/>
        <w:ind w:firstLine="567"/>
        <w:jc w:val="both"/>
        <w:rPr>
          <w:rFonts w:ascii="Times New Roman" w:hAnsi="Times New Roman" w:cs="Times New Roman"/>
          <w:lang w:val="ro-RO"/>
        </w:rPr>
      </w:pPr>
      <w:r w:rsidRPr="00A45D67">
        <w:rPr>
          <w:rFonts w:ascii="Times New Roman" w:hAnsi="Times New Roman" w:cs="Times New Roman"/>
          <w:lang w:val="ro-RO"/>
        </w:rPr>
        <w:t xml:space="preserve">(6) Sucursalele din state terțe care efectuează operațiuni back-to-back sau intragrup trebuie să dispună de resurse adecvate pentru a identifica și a gestiona în mod corespunzător propriul risc de credit al contrapărții în cazul în care riscurile semnificative asociate activelor contabilizate de sucursala dintr-un stat terț sunt transferate contrapărții. </w:t>
      </w:r>
    </w:p>
    <w:p w14:paraId="103B382D" w14:textId="5FD973F5" w:rsidR="00A909EE" w:rsidRPr="00A45D67" w:rsidRDefault="00A909EE" w:rsidP="00A45D67">
      <w:pPr>
        <w:spacing w:after="0" w:line="240" w:lineRule="auto"/>
        <w:ind w:firstLine="567"/>
        <w:jc w:val="both"/>
        <w:rPr>
          <w:rFonts w:ascii="Times New Roman" w:hAnsi="Times New Roman" w:cs="Times New Roman"/>
          <w:lang w:val="ro-RO"/>
        </w:rPr>
      </w:pPr>
      <w:r w:rsidRPr="00A45D67">
        <w:rPr>
          <w:rFonts w:ascii="Times New Roman" w:hAnsi="Times New Roman" w:cs="Times New Roman"/>
          <w:lang w:val="ro-RO"/>
        </w:rPr>
        <w:t xml:space="preserve">(7) Sucursalele din state terțe exercită funcțiile critice sau importate în conformitate cu acordurile interne sau cu acordurile intragrup, în cazul în care aceste funcții sunt îndeplinite de întreprinderile lor principale și transmit, la solicitare, Băncii Naționale a Moldovei informațiile necesare exercitării funcției de supraveghere. </w:t>
      </w:r>
    </w:p>
    <w:p w14:paraId="4AE6BDD6" w14:textId="025D5BF0" w:rsidR="00A909EE" w:rsidRPr="00A45D67" w:rsidRDefault="00A909EE" w:rsidP="00A45D67">
      <w:pPr>
        <w:spacing w:after="0" w:line="240" w:lineRule="auto"/>
        <w:ind w:firstLine="567"/>
        <w:jc w:val="both"/>
        <w:rPr>
          <w:rFonts w:ascii="Times New Roman" w:hAnsi="Times New Roman" w:cs="Times New Roman"/>
          <w:lang w:val="ro-RO"/>
        </w:rPr>
      </w:pPr>
      <w:r w:rsidRPr="00A45D67">
        <w:rPr>
          <w:rFonts w:ascii="Times New Roman" w:hAnsi="Times New Roman" w:cs="Times New Roman"/>
          <w:lang w:val="ro-RO"/>
        </w:rPr>
        <w:t>(8) Sucursala dintr-un stat terț trebuie să se asigure că o entitate de audit independentă evaluează periodic punerea în aplicare și respectarea continuă de către sucursala dintr-un stat terț a cerințelor prevăzute la prezentul articol și să transmită Băncii Naționale a Moldovei un raport care să includă constatările și concluziile acestei entități.</w:t>
      </w:r>
      <w:r w:rsidRPr="00A45D67">
        <w:rPr>
          <w:rFonts w:ascii="Times New Roman" w:hAnsi="Times New Roman" w:cs="Times New Roman"/>
          <w:b/>
          <w:color w:val="FF0000"/>
          <w:lang w:val="ro-RO"/>
        </w:rPr>
        <w:t xml:space="preserve"> </w:t>
      </w:r>
    </w:p>
    <w:p w14:paraId="110D8A05" w14:textId="77777777" w:rsidR="00A909EE" w:rsidRPr="00A45D67" w:rsidRDefault="00A909EE" w:rsidP="00A45D67">
      <w:pPr>
        <w:spacing w:after="0" w:line="240" w:lineRule="auto"/>
        <w:ind w:firstLine="567"/>
        <w:jc w:val="both"/>
        <w:rPr>
          <w:rFonts w:ascii="Times New Roman" w:hAnsi="Times New Roman" w:cs="Times New Roman"/>
          <w:b/>
          <w:bCs/>
          <w:lang w:val="ro-RO"/>
        </w:rPr>
      </w:pPr>
    </w:p>
    <w:p w14:paraId="4F749C09" w14:textId="77777777" w:rsidR="00A909EE" w:rsidRPr="00A45D67" w:rsidRDefault="00A909EE" w:rsidP="00A45D67">
      <w:pPr>
        <w:spacing w:after="0" w:line="240" w:lineRule="auto"/>
        <w:ind w:firstLine="567"/>
        <w:jc w:val="both"/>
        <w:rPr>
          <w:rFonts w:ascii="Times New Roman" w:hAnsi="Times New Roman" w:cs="Times New Roman"/>
          <w:lang w:val="ro-RO"/>
        </w:rPr>
      </w:pPr>
      <w:r w:rsidRPr="00A45D67">
        <w:rPr>
          <w:rFonts w:ascii="Times New Roman" w:hAnsi="Times New Roman" w:cs="Times New Roman"/>
          <w:b/>
          <w:bCs/>
          <w:lang w:val="ro-RO"/>
        </w:rPr>
        <w:t>Articolul 94</w:t>
      </w:r>
      <w:r w:rsidRPr="00A45D67">
        <w:rPr>
          <w:rFonts w:ascii="Times New Roman" w:hAnsi="Times New Roman" w:cs="Times New Roman"/>
          <w:b/>
          <w:bCs/>
          <w:vertAlign w:val="superscript"/>
          <w:lang w:val="ro-RO"/>
        </w:rPr>
        <w:t>4</w:t>
      </w:r>
      <w:r w:rsidRPr="00A45D67">
        <w:rPr>
          <w:rFonts w:ascii="Times New Roman" w:hAnsi="Times New Roman" w:cs="Times New Roman"/>
          <w:b/>
          <w:bCs/>
          <w:lang w:val="ro-RO"/>
        </w:rPr>
        <w:t xml:space="preserve">. </w:t>
      </w:r>
      <w:r w:rsidRPr="00A45D67">
        <w:rPr>
          <w:rFonts w:ascii="Times New Roman" w:hAnsi="Times New Roman" w:cs="Times New Roman"/>
          <w:lang w:val="ro-RO"/>
        </w:rPr>
        <w:t xml:space="preserve">Cerințe de contabilizare </w:t>
      </w:r>
    </w:p>
    <w:p w14:paraId="4792E447" w14:textId="3D9FE7F0" w:rsidR="00A909EE" w:rsidRPr="00A45D67" w:rsidRDefault="00A909EE" w:rsidP="00A45D67">
      <w:pPr>
        <w:spacing w:after="0" w:line="240" w:lineRule="auto"/>
        <w:ind w:firstLine="567"/>
        <w:jc w:val="both"/>
        <w:rPr>
          <w:rFonts w:ascii="Times New Roman" w:hAnsi="Times New Roman" w:cs="Times New Roman"/>
          <w:lang w:val="ro-RO"/>
        </w:rPr>
      </w:pPr>
      <w:r w:rsidRPr="00A45D67">
        <w:rPr>
          <w:rFonts w:ascii="Times New Roman" w:hAnsi="Times New Roman" w:cs="Times New Roman"/>
          <w:lang w:val="ro-RO"/>
        </w:rPr>
        <w:t>(1) Sucursalele din state terțe trebuie să țină un registru care să le permită acestora să urmărească și să țină o evidență cuprinzătoare și precisă a tuturor activelor și pasivelor contabilizate sau inițiate de sucursala dintr-un stat terț în Republica Moldova și să gestioneze activele și pasivele respective în mod autonom în cadrul sucursalei dintr-un stat terț. Registrul furnizează toate informațiile necesare și suficiente cu privire la riscurile generate de sucursala dintr-un stat terț și cu privire la modul în care acestea sunt gestionate.</w:t>
      </w:r>
      <w:r w:rsidRPr="00A45D67">
        <w:rPr>
          <w:rFonts w:ascii="Times New Roman" w:hAnsi="Times New Roman" w:cs="Times New Roman"/>
          <w:b/>
          <w:bCs/>
          <w:color w:val="FF0000"/>
          <w:lang w:val="ro-RO"/>
        </w:rPr>
        <w:t xml:space="preserve"> </w:t>
      </w:r>
    </w:p>
    <w:p w14:paraId="694C5DEB" w14:textId="6DB0BCDF" w:rsidR="00A909EE" w:rsidRPr="00A45D67" w:rsidRDefault="00A909EE" w:rsidP="00A45D67">
      <w:pPr>
        <w:spacing w:after="0" w:line="240" w:lineRule="auto"/>
        <w:ind w:firstLine="567"/>
        <w:jc w:val="both"/>
        <w:rPr>
          <w:rFonts w:ascii="Times New Roman" w:hAnsi="Times New Roman" w:cs="Times New Roman"/>
          <w:lang w:val="ro-RO"/>
        </w:rPr>
      </w:pPr>
      <w:r w:rsidRPr="00A45D67">
        <w:rPr>
          <w:rFonts w:ascii="Times New Roman" w:hAnsi="Times New Roman" w:cs="Times New Roman"/>
          <w:lang w:val="ro-RO"/>
        </w:rPr>
        <w:t>(2) Sucursalele din state terțe trebuie să dispună, precum și să revizuiască și să actualizeze periodic o politică privind modalitățile de contabilizare pentru gestionarea registrului menționat la alin. (1), documentată și aprobată de organismul de conducere relevant al întreprinderii principale. Politica respectivă trebuie să ofere o justificare clară a modalităților de contabilizare și să stabilească alinierea modalităților respective la strategia de afaceri a sucursalei dintr-un stat terț.</w:t>
      </w:r>
      <w:r w:rsidRPr="00A45D67">
        <w:rPr>
          <w:rFonts w:ascii="Times New Roman" w:hAnsi="Times New Roman" w:cs="Times New Roman"/>
          <w:b/>
          <w:bCs/>
          <w:color w:val="FF0000"/>
          <w:lang w:val="ro-RO"/>
        </w:rPr>
        <w:t xml:space="preserve"> </w:t>
      </w:r>
    </w:p>
    <w:p w14:paraId="31BBF051" w14:textId="67C3F149" w:rsidR="00A909EE" w:rsidRPr="00A45D67" w:rsidRDefault="00A909EE" w:rsidP="00A45D67">
      <w:pPr>
        <w:spacing w:after="0" w:line="240" w:lineRule="auto"/>
        <w:ind w:firstLine="567"/>
        <w:jc w:val="both"/>
        <w:rPr>
          <w:rFonts w:ascii="Times New Roman" w:hAnsi="Times New Roman" w:cs="Times New Roman"/>
          <w:b/>
          <w:bCs/>
          <w:color w:val="FF0000"/>
          <w:lang w:val="ro-RO"/>
        </w:rPr>
      </w:pPr>
      <w:r w:rsidRPr="00A45D67">
        <w:rPr>
          <w:rFonts w:ascii="Times New Roman" w:hAnsi="Times New Roman" w:cs="Times New Roman"/>
          <w:lang w:val="ro-RO"/>
        </w:rPr>
        <w:t>(3) Sucursalele din state terțe trebuie să prezinte anual Băncii Naționale a Moldovei un raport scris și motivat al unei entități de audit independente cu privire la punerea în aplicare și respectarea continuă a cerințelor prevăzute la prezentul articol, incluzând constatări și concluzii, conform actelor normative ale Băncii Naționale a Moldovei.</w:t>
      </w:r>
      <w:r w:rsidRPr="00A45D67">
        <w:rPr>
          <w:rFonts w:ascii="Times New Roman" w:hAnsi="Times New Roman" w:cs="Times New Roman"/>
          <w:b/>
          <w:bCs/>
          <w:color w:val="FF0000"/>
          <w:lang w:val="ro-RO"/>
        </w:rPr>
        <w:t xml:space="preserve"> </w:t>
      </w:r>
    </w:p>
    <w:p w14:paraId="11FF1524" w14:textId="77777777" w:rsidR="00A909EE" w:rsidRPr="00A45D67" w:rsidRDefault="00A909EE" w:rsidP="00A45D67">
      <w:pPr>
        <w:spacing w:after="0" w:line="240" w:lineRule="auto"/>
        <w:ind w:firstLine="567"/>
        <w:jc w:val="both"/>
        <w:rPr>
          <w:rFonts w:ascii="Times New Roman" w:hAnsi="Times New Roman" w:cs="Times New Roman"/>
          <w:b/>
          <w:bCs/>
          <w:color w:val="FF0000"/>
          <w:lang w:val="ro-RO"/>
        </w:rPr>
      </w:pPr>
    </w:p>
    <w:p w14:paraId="01DAC506" w14:textId="77777777" w:rsidR="00A909EE" w:rsidRPr="00A45D67" w:rsidRDefault="00A909EE" w:rsidP="00A45D67">
      <w:pPr>
        <w:spacing w:after="0" w:line="240" w:lineRule="auto"/>
        <w:ind w:firstLine="567"/>
        <w:jc w:val="both"/>
        <w:rPr>
          <w:rFonts w:ascii="Times New Roman" w:hAnsi="Times New Roman" w:cs="Times New Roman"/>
          <w:lang w:val="ro-RO"/>
        </w:rPr>
      </w:pPr>
      <w:r w:rsidRPr="00A45D67">
        <w:rPr>
          <w:rFonts w:ascii="Times New Roman" w:hAnsi="Times New Roman" w:cs="Times New Roman"/>
          <w:b/>
          <w:bCs/>
          <w:lang w:val="ro-RO"/>
        </w:rPr>
        <w:t>Articolul 94</w:t>
      </w:r>
      <w:r w:rsidRPr="00A45D67">
        <w:rPr>
          <w:rFonts w:ascii="Times New Roman" w:hAnsi="Times New Roman" w:cs="Times New Roman"/>
          <w:b/>
          <w:bCs/>
          <w:vertAlign w:val="superscript"/>
          <w:lang w:val="ro-RO"/>
        </w:rPr>
        <w:t>5</w:t>
      </w:r>
      <w:r w:rsidRPr="00A45D67">
        <w:rPr>
          <w:rFonts w:ascii="Times New Roman" w:hAnsi="Times New Roman" w:cs="Times New Roman"/>
          <w:b/>
          <w:bCs/>
          <w:lang w:val="ro-RO"/>
        </w:rPr>
        <w:t xml:space="preserve">. </w:t>
      </w:r>
      <w:r w:rsidRPr="00A45D67">
        <w:rPr>
          <w:rFonts w:ascii="Times New Roman" w:hAnsi="Times New Roman" w:cs="Times New Roman"/>
          <w:lang w:val="ro-RO"/>
        </w:rPr>
        <w:t>Cerințe de raportare</w:t>
      </w:r>
    </w:p>
    <w:p w14:paraId="40C51A79" w14:textId="77777777" w:rsidR="00A909EE" w:rsidRPr="00A45D67" w:rsidRDefault="00A909EE" w:rsidP="00A45D67">
      <w:pPr>
        <w:spacing w:after="0" w:line="240" w:lineRule="auto"/>
        <w:ind w:firstLine="567"/>
        <w:jc w:val="both"/>
        <w:rPr>
          <w:rFonts w:ascii="Times New Roman" w:hAnsi="Times New Roman" w:cs="Times New Roman"/>
          <w:lang w:val="ro-RO"/>
        </w:rPr>
      </w:pPr>
      <w:r w:rsidRPr="00A45D67">
        <w:rPr>
          <w:rFonts w:ascii="Times New Roman" w:hAnsi="Times New Roman" w:cs="Times New Roman"/>
          <w:lang w:val="ro-RO"/>
        </w:rPr>
        <w:t>(1) Sucursalele din state terțe trebuie să întocmească și să prezinte periodic sau ad-hoc Băncii Naționale a Moldovei informațiile privind:</w:t>
      </w:r>
    </w:p>
    <w:p w14:paraId="64955CA3" w14:textId="77777777" w:rsidR="00A909EE" w:rsidRPr="00A45D67" w:rsidRDefault="00A909EE" w:rsidP="00A45D67">
      <w:pPr>
        <w:spacing w:after="0" w:line="240" w:lineRule="auto"/>
        <w:ind w:firstLine="567"/>
        <w:jc w:val="both"/>
        <w:rPr>
          <w:rFonts w:ascii="Times New Roman" w:hAnsi="Times New Roman" w:cs="Times New Roman"/>
          <w:lang w:val="ro-RO"/>
        </w:rPr>
      </w:pPr>
      <w:r w:rsidRPr="00A45D67">
        <w:rPr>
          <w:rFonts w:ascii="Times New Roman" w:hAnsi="Times New Roman" w:cs="Times New Roman"/>
          <w:lang w:val="ro-RO"/>
        </w:rPr>
        <w:t xml:space="preserve"> a) activele și pasivele deținute în evidențele lor contabile în conformitate cu art. 94</w:t>
      </w:r>
      <w:r w:rsidRPr="00A45D67">
        <w:rPr>
          <w:rFonts w:ascii="Times New Roman" w:hAnsi="Times New Roman" w:cs="Times New Roman"/>
          <w:vertAlign w:val="superscript"/>
          <w:lang w:val="ro-RO"/>
        </w:rPr>
        <w:t>4</w:t>
      </w:r>
      <w:r w:rsidRPr="00A45D67">
        <w:rPr>
          <w:rFonts w:ascii="Times New Roman" w:hAnsi="Times New Roman" w:cs="Times New Roman"/>
          <w:lang w:val="ro-RO"/>
        </w:rPr>
        <w:t xml:space="preserve"> și activele și pasivele inițiate de sucursalele din state terțe, cu o defalcare care să evidențieze: </w:t>
      </w:r>
    </w:p>
    <w:p w14:paraId="510FD166" w14:textId="77777777" w:rsidR="00A909EE" w:rsidRPr="00A45D67" w:rsidRDefault="00A909EE" w:rsidP="00A45D67">
      <w:pPr>
        <w:spacing w:after="0" w:line="240" w:lineRule="auto"/>
        <w:ind w:firstLine="567"/>
        <w:jc w:val="both"/>
        <w:rPr>
          <w:rFonts w:ascii="Times New Roman" w:hAnsi="Times New Roman" w:cs="Times New Roman"/>
          <w:lang w:val="ro-RO"/>
        </w:rPr>
      </w:pPr>
      <w:r w:rsidRPr="00A45D67">
        <w:rPr>
          <w:rFonts w:ascii="Times New Roman" w:hAnsi="Times New Roman" w:cs="Times New Roman"/>
          <w:lang w:val="ro-RO"/>
        </w:rPr>
        <w:t xml:space="preserve">(i) cele mai mari active și pasive înregistrate clasificate pe sectoare și tipuri de contrapărți, inclusiv, în particular, expunerile din sectorul financiar; </w:t>
      </w:r>
    </w:p>
    <w:p w14:paraId="66E11D61" w14:textId="77777777" w:rsidR="00A909EE" w:rsidRPr="00A45D67" w:rsidRDefault="00A909EE" w:rsidP="00A45D67">
      <w:pPr>
        <w:spacing w:after="0" w:line="240" w:lineRule="auto"/>
        <w:ind w:firstLine="567"/>
        <w:jc w:val="both"/>
        <w:rPr>
          <w:rFonts w:ascii="Times New Roman" w:hAnsi="Times New Roman" w:cs="Times New Roman"/>
          <w:lang w:val="ro-RO"/>
        </w:rPr>
      </w:pPr>
      <w:r w:rsidRPr="00A45D67">
        <w:rPr>
          <w:rFonts w:ascii="Times New Roman" w:hAnsi="Times New Roman" w:cs="Times New Roman"/>
          <w:lang w:val="ro-RO"/>
        </w:rPr>
        <w:t xml:space="preserve">(ii) expunerea semnificativă și concentrările de surse de finanțare în raport cu anumite tipuri de contrapărți; </w:t>
      </w:r>
    </w:p>
    <w:p w14:paraId="6530FE95" w14:textId="77777777" w:rsidR="00A909EE" w:rsidRPr="00A45D67" w:rsidRDefault="00A909EE" w:rsidP="00A45D67">
      <w:pPr>
        <w:tabs>
          <w:tab w:val="left" w:pos="709"/>
        </w:tabs>
        <w:spacing w:after="0" w:line="240" w:lineRule="auto"/>
        <w:ind w:firstLine="567"/>
        <w:jc w:val="both"/>
        <w:rPr>
          <w:rFonts w:ascii="Times New Roman" w:hAnsi="Times New Roman" w:cs="Times New Roman"/>
          <w:lang w:val="ro-RO"/>
        </w:rPr>
      </w:pPr>
      <w:r w:rsidRPr="00A45D67">
        <w:rPr>
          <w:rFonts w:ascii="Times New Roman" w:hAnsi="Times New Roman" w:cs="Times New Roman"/>
          <w:lang w:val="ro-RO"/>
        </w:rPr>
        <w:t>(iii) tranzacțiile interne semnificative cu întreprinderea principală și cu membrii grupului întreprinderii principale;</w:t>
      </w:r>
    </w:p>
    <w:p w14:paraId="23A38CFF" w14:textId="77777777" w:rsidR="00A909EE" w:rsidRPr="00A45D67" w:rsidRDefault="00A909EE" w:rsidP="00A45D67">
      <w:pPr>
        <w:spacing w:after="0" w:line="240" w:lineRule="auto"/>
        <w:ind w:firstLine="567"/>
        <w:jc w:val="both"/>
        <w:rPr>
          <w:rFonts w:ascii="Times New Roman" w:hAnsi="Times New Roman" w:cs="Times New Roman"/>
          <w:lang w:val="ro-RO"/>
        </w:rPr>
      </w:pPr>
      <w:r w:rsidRPr="00A45D67">
        <w:rPr>
          <w:rFonts w:ascii="Times New Roman" w:hAnsi="Times New Roman" w:cs="Times New Roman"/>
          <w:lang w:val="ro-RO"/>
        </w:rPr>
        <w:lastRenderedPageBreak/>
        <w:t xml:space="preserve">b) respectarea de către sucursalele din state terțe a cerințelor care li se aplică în temeiul prezentei legi; </w:t>
      </w:r>
    </w:p>
    <w:p w14:paraId="5464D792" w14:textId="77777777" w:rsidR="00A909EE" w:rsidRPr="00A45D67" w:rsidRDefault="00A909EE" w:rsidP="00A45D67">
      <w:pPr>
        <w:spacing w:after="0" w:line="240" w:lineRule="auto"/>
        <w:ind w:firstLine="567"/>
        <w:jc w:val="both"/>
        <w:rPr>
          <w:rFonts w:ascii="Times New Roman" w:hAnsi="Times New Roman" w:cs="Times New Roman"/>
          <w:lang w:val="ro-RO"/>
        </w:rPr>
      </w:pPr>
      <w:r w:rsidRPr="00A45D67">
        <w:rPr>
          <w:rFonts w:ascii="Times New Roman" w:hAnsi="Times New Roman" w:cs="Times New Roman"/>
          <w:lang w:val="ro-RO"/>
        </w:rPr>
        <w:t>c) pe o bază ad-hoc, modalitățile de protecție a depozitelor puse la dispoziția deponenților în sucursalele din state terțe;</w:t>
      </w:r>
    </w:p>
    <w:p w14:paraId="3BAEDA13" w14:textId="547CA947" w:rsidR="00A909EE" w:rsidRPr="00A45D67" w:rsidRDefault="00A909EE" w:rsidP="00A45D67">
      <w:pPr>
        <w:spacing w:after="0" w:line="240" w:lineRule="auto"/>
        <w:ind w:firstLine="567"/>
        <w:jc w:val="both"/>
        <w:rPr>
          <w:rFonts w:ascii="Times New Roman" w:hAnsi="Times New Roman" w:cs="Times New Roman"/>
          <w:b/>
          <w:bCs/>
          <w:color w:val="FF0000"/>
          <w:lang w:val="ro-RO"/>
        </w:rPr>
      </w:pPr>
      <w:r w:rsidRPr="00A45D67">
        <w:rPr>
          <w:rFonts w:ascii="Times New Roman" w:hAnsi="Times New Roman" w:cs="Times New Roman"/>
          <w:lang w:val="ro-RO"/>
        </w:rPr>
        <w:t>d) cerințele de reglementare suplimentare impuse sucursalelor din state terțe, dacă e cazul.</w:t>
      </w:r>
      <w:r w:rsidRPr="00A45D67">
        <w:rPr>
          <w:rFonts w:ascii="Times New Roman" w:hAnsi="Times New Roman" w:cs="Times New Roman"/>
          <w:b/>
          <w:bCs/>
          <w:color w:val="FF0000"/>
          <w:lang w:val="ro-RO"/>
        </w:rPr>
        <w:t xml:space="preserve"> </w:t>
      </w:r>
    </w:p>
    <w:p w14:paraId="3DF0E32B" w14:textId="657BABDA" w:rsidR="00A909EE" w:rsidRPr="00A45D67" w:rsidRDefault="00A909EE" w:rsidP="00A45D67">
      <w:pPr>
        <w:spacing w:after="0" w:line="240" w:lineRule="auto"/>
        <w:ind w:firstLine="567"/>
        <w:jc w:val="both"/>
        <w:rPr>
          <w:rFonts w:ascii="Times New Roman" w:hAnsi="Times New Roman" w:cs="Times New Roman"/>
          <w:lang w:val="ro-RO"/>
        </w:rPr>
      </w:pPr>
      <w:r w:rsidRPr="00A45D67">
        <w:rPr>
          <w:rFonts w:ascii="Times New Roman" w:hAnsi="Times New Roman" w:cs="Times New Roman"/>
          <w:lang w:val="ro-RO"/>
        </w:rPr>
        <w:t>(2) Sucursalele din state terțe aplică Standardele Internaționale de Raportare Financiară, în scopul raportării informațiilor menționate la alin. (1) lit. a).</w:t>
      </w:r>
      <w:r w:rsidRPr="00A45D67">
        <w:rPr>
          <w:rFonts w:ascii="Times New Roman" w:hAnsi="Times New Roman" w:cs="Times New Roman"/>
          <w:b/>
          <w:bCs/>
          <w:color w:val="FF0000"/>
          <w:lang w:val="ro-RO"/>
        </w:rPr>
        <w:t xml:space="preserve"> </w:t>
      </w:r>
    </w:p>
    <w:p w14:paraId="5D47C169" w14:textId="77777777" w:rsidR="00A909EE" w:rsidRPr="00A45D67" w:rsidRDefault="00A909EE" w:rsidP="00A45D67">
      <w:pPr>
        <w:spacing w:after="0" w:line="240" w:lineRule="auto"/>
        <w:ind w:firstLine="567"/>
        <w:jc w:val="both"/>
        <w:rPr>
          <w:rFonts w:ascii="Times New Roman" w:hAnsi="Times New Roman" w:cs="Times New Roman"/>
          <w:lang w:val="ro-RO"/>
        </w:rPr>
      </w:pPr>
      <w:r w:rsidRPr="00A45D67">
        <w:rPr>
          <w:rFonts w:ascii="Times New Roman" w:hAnsi="Times New Roman" w:cs="Times New Roman"/>
          <w:lang w:val="ro-RO"/>
        </w:rPr>
        <w:t xml:space="preserve">(3) Sucursalele din state terțe trebuie să raporteze Băncii Naționale a Moldovei următoarele informații cu privire la întreprinderea lor principală: </w:t>
      </w:r>
    </w:p>
    <w:p w14:paraId="24D3BC5A" w14:textId="77777777" w:rsidR="00A909EE" w:rsidRPr="00A45D67" w:rsidRDefault="00A909EE" w:rsidP="00A45D67">
      <w:pPr>
        <w:spacing w:after="0" w:line="240" w:lineRule="auto"/>
        <w:ind w:firstLine="567"/>
        <w:jc w:val="both"/>
        <w:rPr>
          <w:rFonts w:ascii="Times New Roman" w:hAnsi="Times New Roman" w:cs="Times New Roman"/>
          <w:lang w:val="ro-RO"/>
        </w:rPr>
      </w:pPr>
      <w:r w:rsidRPr="00A45D67">
        <w:rPr>
          <w:rFonts w:ascii="Times New Roman" w:hAnsi="Times New Roman" w:cs="Times New Roman"/>
          <w:lang w:val="ro-RO"/>
        </w:rPr>
        <w:t xml:space="preserve">a) informații agregate privind activele și pasivele deținute sau, respectiv, contabilizate în Uniunea Europeană de filialele și de alte sucursale din state terțe ale respectivului grup al întreprinderii principale; </w:t>
      </w:r>
    </w:p>
    <w:p w14:paraId="69ED8F0D" w14:textId="77777777" w:rsidR="00A909EE" w:rsidRPr="00A45D67" w:rsidRDefault="00A909EE" w:rsidP="00A45D67">
      <w:pPr>
        <w:spacing w:after="0" w:line="240" w:lineRule="auto"/>
        <w:ind w:firstLine="567"/>
        <w:jc w:val="both"/>
        <w:rPr>
          <w:rFonts w:ascii="Times New Roman" w:hAnsi="Times New Roman" w:cs="Times New Roman"/>
          <w:lang w:val="ro-RO"/>
        </w:rPr>
      </w:pPr>
      <w:r w:rsidRPr="00A45D67">
        <w:rPr>
          <w:rFonts w:ascii="Times New Roman" w:hAnsi="Times New Roman" w:cs="Times New Roman"/>
          <w:lang w:val="ro-RO"/>
        </w:rPr>
        <w:t>b) respectarea de către întreprinderea principală, pe bază individuală și consolidată, a cerințelor prudențiale aplicabile;</w:t>
      </w:r>
    </w:p>
    <w:p w14:paraId="5995D511" w14:textId="77777777" w:rsidR="00A909EE" w:rsidRPr="00A45D67" w:rsidRDefault="00A909EE" w:rsidP="00A45D67">
      <w:pPr>
        <w:spacing w:after="0" w:line="240" w:lineRule="auto"/>
        <w:ind w:firstLine="567"/>
        <w:jc w:val="both"/>
        <w:rPr>
          <w:rFonts w:ascii="Times New Roman" w:hAnsi="Times New Roman" w:cs="Times New Roman"/>
          <w:lang w:val="ro-RO"/>
        </w:rPr>
      </w:pPr>
      <w:r w:rsidRPr="00A45D67">
        <w:rPr>
          <w:rFonts w:ascii="Times New Roman" w:hAnsi="Times New Roman" w:cs="Times New Roman"/>
          <w:lang w:val="ro-RO"/>
        </w:rPr>
        <w:t xml:space="preserve">c) în mod ad-hoc, analize și evaluări semnificative de supraveghere, atunci când acestea sunt efectuate în raport cu întreprinderea principală, și deciziile de supraveghere subsecvente; </w:t>
      </w:r>
    </w:p>
    <w:p w14:paraId="641BC3DE" w14:textId="77777777" w:rsidR="00A909EE" w:rsidRPr="00A45D67" w:rsidRDefault="00A909EE" w:rsidP="00A45D67">
      <w:pPr>
        <w:spacing w:after="0" w:line="240" w:lineRule="auto"/>
        <w:ind w:firstLine="567"/>
        <w:jc w:val="both"/>
        <w:rPr>
          <w:rFonts w:ascii="Times New Roman" w:hAnsi="Times New Roman" w:cs="Times New Roman"/>
          <w:lang w:val="ro-RO"/>
        </w:rPr>
      </w:pPr>
      <w:r w:rsidRPr="00A45D67">
        <w:rPr>
          <w:rFonts w:ascii="Times New Roman" w:hAnsi="Times New Roman" w:cs="Times New Roman"/>
          <w:lang w:val="ro-RO"/>
        </w:rPr>
        <w:t xml:space="preserve">d) planurile de redresare ale întreprinderii principale și măsurile specifice care ar putea fi luate cu privire la sucursalele din state terțe în conformitate cu planurile respective, precum și orice actualizări și modificări ulterioare ale planurilor respective; </w:t>
      </w:r>
    </w:p>
    <w:p w14:paraId="1835FB8F" w14:textId="77777777" w:rsidR="00A909EE" w:rsidRPr="00A45D67" w:rsidRDefault="00A909EE" w:rsidP="00A45D67">
      <w:pPr>
        <w:spacing w:after="0" w:line="240" w:lineRule="auto"/>
        <w:ind w:firstLine="567"/>
        <w:jc w:val="both"/>
        <w:rPr>
          <w:rFonts w:ascii="Times New Roman" w:hAnsi="Times New Roman" w:cs="Times New Roman"/>
          <w:lang w:val="ro-RO"/>
        </w:rPr>
      </w:pPr>
      <w:r w:rsidRPr="00A45D67">
        <w:rPr>
          <w:rFonts w:ascii="Times New Roman" w:hAnsi="Times New Roman" w:cs="Times New Roman"/>
          <w:lang w:val="ro-RO"/>
        </w:rPr>
        <w:t xml:space="preserve">e) strategia de afaceri a întreprinderii principale în ceea ce privește sucursalele din state terțe și orice modificări ulterioare ale strategiei respective; </w:t>
      </w:r>
    </w:p>
    <w:p w14:paraId="6A00639B" w14:textId="21779413" w:rsidR="00A909EE" w:rsidRPr="00A45D67" w:rsidRDefault="00A909EE" w:rsidP="00A45D67">
      <w:pPr>
        <w:spacing w:after="0" w:line="240" w:lineRule="auto"/>
        <w:ind w:firstLine="567"/>
        <w:jc w:val="both"/>
        <w:rPr>
          <w:rFonts w:ascii="Times New Roman" w:hAnsi="Times New Roman" w:cs="Times New Roman"/>
          <w:i/>
          <w:color w:val="0F9ED5" w:themeColor="accent4"/>
          <w:lang w:val="ro-RO"/>
        </w:rPr>
      </w:pPr>
      <w:r w:rsidRPr="00A45D67">
        <w:rPr>
          <w:rFonts w:ascii="Times New Roman" w:hAnsi="Times New Roman" w:cs="Times New Roman"/>
          <w:lang w:val="ro-RO"/>
        </w:rPr>
        <w:t>f) serviciile furnizate de întreprinderea principală clienților stabiliți sau situați în Uniunea Europeană, pe bază de solicitare inversă a serviciilor, astfel cum prevede articolul 31</w:t>
      </w:r>
      <w:r w:rsidRPr="00A45D67">
        <w:rPr>
          <w:rFonts w:ascii="Times New Roman" w:hAnsi="Times New Roman" w:cs="Times New Roman"/>
          <w:vertAlign w:val="superscript"/>
          <w:lang w:val="ro-RO"/>
        </w:rPr>
        <w:t>1</w:t>
      </w:r>
      <w:r w:rsidRPr="00A45D67">
        <w:rPr>
          <w:rFonts w:ascii="Times New Roman" w:hAnsi="Times New Roman" w:cs="Times New Roman"/>
          <w:lang w:val="ro-RO"/>
        </w:rPr>
        <w:t>.</w:t>
      </w:r>
      <w:r w:rsidRPr="00A45D67">
        <w:rPr>
          <w:rFonts w:ascii="Times New Roman" w:hAnsi="Times New Roman" w:cs="Times New Roman"/>
          <w:b/>
          <w:bCs/>
          <w:color w:val="FF0000"/>
          <w:lang w:val="ro-RO"/>
        </w:rPr>
        <w:t xml:space="preserve"> </w:t>
      </w:r>
    </w:p>
    <w:p w14:paraId="2BFA162A" w14:textId="616F7115" w:rsidR="00A909EE" w:rsidRPr="00A45D67" w:rsidRDefault="00A909EE" w:rsidP="00A45D67">
      <w:pPr>
        <w:spacing w:after="0" w:line="240" w:lineRule="auto"/>
        <w:ind w:firstLine="567"/>
        <w:jc w:val="both"/>
        <w:rPr>
          <w:rFonts w:ascii="Times New Roman" w:hAnsi="Times New Roman" w:cs="Times New Roman"/>
          <w:color w:val="FF0000"/>
          <w:lang w:val="ro-RO"/>
        </w:rPr>
      </w:pPr>
      <w:r w:rsidRPr="00A45D67">
        <w:rPr>
          <w:rFonts w:ascii="Times New Roman" w:hAnsi="Times New Roman" w:cs="Times New Roman"/>
          <w:lang w:val="ro-RO"/>
        </w:rPr>
        <w:t>(4) Banca Națională a Moldovei poate impune cerințe de raportare suplimentare sucursalelor din state terțe, prin actele sale normative, în cazul în care consideră că informațiile suplimentare sunt necesare pentru a avea o imagine cuprinzătoare asupra operațiunilor, activităților sau solidității financiare ale sucursalelor din state terțe sau ale întreprinderii lor principale, pentru a verifica respectarea de către sucursalele din state terțe și de către întreprinderea lor principală a dreptului aplicabil și pentru a asigura respectarea de către sucursalele din state terțe a actelor normative respective.</w:t>
      </w:r>
      <w:r w:rsidRPr="00A45D67">
        <w:rPr>
          <w:rFonts w:ascii="Times New Roman" w:hAnsi="Times New Roman" w:cs="Times New Roman"/>
          <w:b/>
          <w:bCs/>
          <w:lang w:val="ro-RO"/>
        </w:rPr>
        <w:t xml:space="preserve"> </w:t>
      </w:r>
    </w:p>
    <w:p w14:paraId="34310F77" w14:textId="03785268" w:rsidR="00A909EE" w:rsidRPr="00A45D67" w:rsidRDefault="00A909EE" w:rsidP="00A45D67">
      <w:pPr>
        <w:spacing w:after="0" w:line="240" w:lineRule="auto"/>
        <w:ind w:firstLine="567"/>
        <w:jc w:val="both"/>
        <w:rPr>
          <w:rFonts w:ascii="Times New Roman" w:hAnsi="Times New Roman" w:cs="Times New Roman"/>
          <w:lang w:val="ro-RO"/>
        </w:rPr>
      </w:pPr>
      <w:r w:rsidRPr="00A45D67">
        <w:rPr>
          <w:rFonts w:ascii="Times New Roman" w:hAnsi="Times New Roman" w:cs="Times New Roman"/>
          <w:lang w:val="ro-RO"/>
        </w:rPr>
        <w:t>(5) Cerințele de raportare prevăzute de prezentul articol trebuie să fie proporționale cu clasificarea sucursalelor din state terțe în clasa 1 sau în clasa 2.</w:t>
      </w:r>
      <w:r w:rsidRPr="00A45D67">
        <w:rPr>
          <w:rFonts w:ascii="Times New Roman" w:hAnsi="Times New Roman" w:cs="Times New Roman"/>
          <w:b/>
          <w:bCs/>
          <w:color w:val="FF0000"/>
          <w:lang w:val="ro-RO"/>
        </w:rPr>
        <w:t xml:space="preserve"> </w:t>
      </w:r>
    </w:p>
    <w:p w14:paraId="592B29A3" w14:textId="0B520AF9" w:rsidR="00A909EE" w:rsidRPr="00A45D67" w:rsidRDefault="00A909EE" w:rsidP="00A45D67">
      <w:pPr>
        <w:spacing w:after="0" w:line="240" w:lineRule="auto"/>
        <w:ind w:firstLine="567"/>
        <w:jc w:val="both"/>
        <w:rPr>
          <w:rFonts w:ascii="Times New Roman" w:hAnsi="Times New Roman" w:cs="Times New Roman"/>
          <w:b/>
          <w:bCs/>
          <w:color w:val="FF0000"/>
          <w:lang w:val="ro-RO"/>
        </w:rPr>
      </w:pPr>
      <w:r w:rsidRPr="00A45D67">
        <w:rPr>
          <w:rFonts w:ascii="Times New Roman" w:hAnsi="Times New Roman" w:cs="Times New Roman"/>
          <w:lang w:val="ro-RO"/>
        </w:rPr>
        <w:t>(6) Sucursalele din state terțe din clasa 1 raportează informațiile menționate la prezentul articol cel puțin de două ori pe an, iar sucursalele din state terțe din clasa 2 cel puțin o dată pe an.</w:t>
      </w:r>
      <w:r w:rsidRPr="00A45D67">
        <w:rPr>
          <w:rFonts w:ascii="Times New Roman" w:hAnsi="Times New Roman" w:cs="Times New Roman"/>
          <w:b/>
          <w:bCs/>
          <w:color w:val="FF0000"/>
          <w:lang w:val="ro-RO"/>
        </w:rPr>
        <w:t xml:space="preserve"> </w:t>
      </w:r>
    </w:p>
    <w:p w14:paraId="03B8494D" w14:textId="7692600C" w:rsidR="005E79E6" w:rsidRPr="00A45D67" w:rsidRDefault="006D09BD" w:rsidP="00A45D67">
      <w:pPr>
        <w:pStyle w:val="a7"/>
        <w:tabs>
          <w:tab w:val="left" w:pos="426"/>
        </w:tabs>
        <w:spacing w:after="0" w:line="240" w:lineRule="auto"/>
        <w:ind w:left="0" w:firstLine="567"/>
        <w:jc w:val="both"/>
        <w:rPr>
          <w:rFonts w:ascii="Times New Roman" w:hAnsi="Times New Roman" w:cs="Times New Roman"/>
          <w:lang w:val="ro-RO"/>
        </w:rPr>
      </w:pPr>
      <w:r w:rsidRPr="00A45D67">
        <w:rPr>
          <w:rFonts w:ascii="Times New Roman" w:hAnsi="Times New Roman" w:cs="Times New Roman"/>
          <w:lang w:val="ro-RO"/>
        </w:rPr>
        <w:tab/>
      </w:r>
      <w:r w:rsidRPr="00A45D67">
        <w:rPr>
          <w:rFonts w:ascii="Times New Roman" w:hAnsi="Times New Roman" w:cs="Times New Roman"/>
          <w:lang w:val="ro-RO"/>
        </w:rPr>
        <w:tab/>
      </w:r>
      <w:r w:rsidR="00A909EE" w:rsidRPr="00A45D67">
        <w:rPr>
          <w:rFonts w:ascii="Times New Roman" w:hAnsi="Times New Roman" w:cs="Times New Roman"/>
          <w:lang w:val="ro-RO"/>
        </w:rPr>
        <w:t>(7) Banca Națională a Moldovei poate acorda o derogare totală sau parțială de la cerințele de raportare prevăzute la alin. (3), în condițiile stabilite de  actele normative emise în aplicarea prezentei legi, pentru sucursalele calificate din state terțe, cu condiția că are posibilitatea obținerii informațiilor relevante direct de la autoritățile de supraveghere din statul terț relevant.”</w:t>
      </w:r>
      <w:r w:rsidR="007B1BC4" w:rsidRPr="00A45D67">
        <w:rPr>
          <w:rFonts w:ascii="Times New Roman" w:hAnsi="Times New Roman" w:cs="Times New Roman"/>
          <w:lang w:val="ro-RO"/>
        </w:rPr>
        <w:t>.</w:t>
      </w:r>
    </w:p>
    <w:p w14:paraId="37B17BB1" w14:textId="77777777" w:rsidR="007B1BC4" w:rsidRPr="00A45D67" w:rsidRDefault="007B1BC4" w:rsidP="00A45D67">
      <w:pPr>
        <w:pStyle w:val="a7"/>
        <w:tabs>
          <w:tab w:val="left" w:pos="426"/>
        </w:tabs>
        <w:spacing w:after="0" w:line="240" w:lineRule="auto"/>
        <w:ind w:left="0" w:firstLine="567"/>
        <w:jc w:val="both"/>
        <w:rPr>
          <w:rFonts w:ascii="Times New Roman" w:hAnsi="Times New Roman" w:cs="Times New Roman"/>
          <w:lang w:val="ro-RO"/>
        </w:rPr>
      </w:pPr>
    </w:p>
    <w:p w14:paraId="6A473DDE" w14:textId="5AC801FD" w:rsidR="00D538D8" w:rsidRPr="00A45D67" w:rsidRDefault="00D538D8" w:rsidP="00A45D67">
      <w:pPr>
        <w:pStyle w:val="a7"/>
        <w:numPr>
          <w:ilvl w:val="0"/>
          <w:numId w:val="10"/>
        </w:numPr>
        <w:tabs>
          <w:tab w:val="left" w:pos="426"/>
          <w:tab w:val="left" w:pos="851"/>
          <w:tab w:val="left" w:pos="993"/>
        </w:tabs>
        <w:spacing w:after="0" w:line="240" w:lineRule="auto"/>
        <w:ind w:left="0" w:firstLine="567"/>
        <w:jc w:val="both"/>
        <w:rPr>
          <w:rFonts w:ascii="Times New Roman" w:hAnsi="Times New Roman" w:cs="Times New Roman"/>
          <w:lang w:val="ro-RO"/>
        </w:rPr>
      </w:pPr>
      <w:r w:rsidRPr="00A45D67">
        <w:rPr>
          <w:rFonts w:ascii="Times New Roman" w:hAnsi="Times New Roman" w:cs="Times New Roman"/>
          <w:lang w:val="ro-RO"/>
        </w:rPr>
        <w:t>La articolul 95 alineatul (2), cuvântul “angajat” se substituie cu cuvântul “salariat”.</w:t>
      </w:r>
    </w:p>
    <w:p w14:paraId="78DB6A17" w14:textId="77777777" w:rsidR="00D538D8" w:rsidRPr="00A45D67" w:rsidRDefault="00D538D8" w:rsidP="00A45D67">
      <w:pPr>
        <w:pStyle w:val="a7"/>
        <w:tabs>
          <w:tab w:val="left" w:pos="426"/>
          <w:tab w:val="left" w:pos="851"/>
          <w:tab w:val="left" w:pos="993"/>
        </w:tabs>
        <w:spacing w:after="0" w:line="240" w:lineRule="auto"/>
        <w:ind w:left="0" w:firstLine="567"/>
        <w:jc w:val="both"/>
        <w:rPr>
          <w:rFonts w:ascii="Times New Roman" w:hAnsi="Times New Roman" w:cs="Times New Roman"/>
          <w:lang w:val="ro-RO"/>
        </w:rPr>
      </w:pPr>
    </w:p>
    <w:p w14:paraId="144F5563" w14:textId="32DB3DA8" w:rsidR="00D538D8" w:rsidRPr="00A45D67" w:rsidRDefault="00D538D8" w:rsidP="00A45D67">
      <w:pPr>
        <w:pStyle w:val="a7"/>
        <w:numPr>
          <w:ilvl w:val="0"/>
          <w:numId w:val="10"/>
        </w:numPr>
        <w:tabs>
          <w:tab w:val="left" w:pos="426"/>
          <w:tab w:val="left" w:pos="851"/>
          <w:tab w:val="left" w:pos="993"/>
        </w:tabs>
        <w:spacing w:after="0" w:line="240" w:lineRule="auto"/>
        <w:ind w:left="0" w:firstLine="567"/>
        <w:jc w:val="both"/>
        <w:rPr>
          <w:rFonts w:ascii="Times New Roman" w:hAnsi="Times New Roman" w:cs="Times New Roman"/>
          <w:lang w:val="ro-RO"/>
        </w:rPr>
      </w:pPr>
      <w:r w:rsidRPr="00A45D67">
        <w:rPr>
          <w:rFonts w:ascii="Times New Roman" w:hAnsi="Times New Roman" w:cs="Times New Roman"/>
          <w:lang w:val="ro-RO"/>
        </w:rPr>
        <w:t>La titlul V, titlul Capitolului 1, se completează cu cuvintele “A INSTITUȚIILOR DE CREDIT ȘI A SUCURSALELOR”.</w:t>
      </w:r>
    </w:p>
    <w:p w14:paraId="26F6D8A5" w14:textId="77777777" w:rsidR="00D538D8" w:rsidRPr="00A45D67" w:rsidRDefault="00D538D8" w:rsidP="00A45D67">
      <w:pPr>
        <w:pStyle w:val="a7"/>
        <w:tabs>
          <w:tab w:val="left" w:pos="851"/>
          <w:tab w:val="left" w:pos="993"/>
        </w:tabs>
        <w:spacing w:after="0" w:line="240" w:lineRule="auto"/>
        <w:ind w:left="0" w:firstLine="567"/>
        <w:jc w:val="both"/>
        <w:rPr>
          <w:rFonts w:ascii="Times New Roman" w:hAnsi="Times New Roman" w:cs="Times New Roman"/>
          <w:lang w:val="ro-RO"/>
        </w:rPr>
      </w:pPr>
    </w:p>
    <w:p w14:paraId="05B6C5A9" w14:textId="2E6FFC38" w:rsidR="00D538D8" w:rsidRPr="00A45D67" w:rsidRDefault="00D538D8" w:rsidP="00A45D67">
      <w:pPr>
        <w:pStyle w:val="a7"/>
        <w:numPr>
          <w:ilvl w:val="0"/>
          <w:numId w:val="10"/>
        </w:numPr>
        <w:tabs>
          <w:tab w:val="left" w:pos="426"/>
          <w:tab w:val="left" w:pos="851"/>
          <w:tab w:val="left" w:pos="993"/>
        </w:tabs>
        <w:spacing w:after="0" w:line="240" w:lineRule="auto"/>
        <w:ind w:left="0" w:firstLine="567"/>
        <w:jc w:val="both"/>
        <w:rPr>
          <w:rFonts w:ascii="Times New Roman" w:hAnsi="Times New Roman" w:cs="Times New Roman"/>
          <w:lang w:val="ro-RO"/>
        </w:rPr>
      </w:pPr>
      <w:r w:rsidRPr="00A45D67">
        <w:rPr>
          <w:rFonts w:ascii="Times New Roman" w:hAnsi="Times New Roman" w:cs="Times New Roman"/>
          <w:lang w:val="ro-RO"/>
        </w:rPr>
        <w:t>La articolul 99</w:t>
      </w:r>
      <w:r w:rsidR="006D09BD" w:rsidRPr="00A45D67">
        <w:rPr>
          <w:rFonts w:ascii="Times New Roman" w:hAnsi="Times New Roman" w:cs="Times New Roman"/>
          <w:lang w:val="ro-RO"/>
        </w:rPr>
        <w:t>:</w:t>
      </w:r>
    </w:p>
    <w:p w14:paraId="27B3A445" w14:textId="067059BD" w:rsidR="00D538D8" w:rsidRPr="00A45D67" w:rsidRDefault="00D538D8" w:rsidP="00A45D67">
      <w:pPr>
        <w:pStyle w:val="a7"/>
        <w:tabs>
          <w:tab w:val="left" w:pos="426"/>
          <w:tab w:val="left" w:pos="851"/>
          <w:tab w:val="left" w:pos="993"/>
        </w:tabs>
        <w:spacing w:after="0" w:line="240" w:lineRule="auto"/>
        <w:ind w:left="0" w:firstLine="567"/>
        <w:jc w:val="both"/>
        <w:rPr>
          <w:rFonts w:ascii="Times New Roman" w:hAnsi="Times New Roman" w:cs="Times New Roman"/>
          <w:lang w:val="ro-RO"/>
        </w:rPr>
      </w:pPr>
      <w:r w:rsidRPr="00A45D67">
        <w:rPr>
          <w:rFonts w:ascii="Times New Roman" w:hAnsi="Times New Roman" w:cs="Times New Roman"/>
          <w:lang w:val="ro-RO"/>
        </w:rPr>
        <w:t>titlul articolului se completează cu cuvintele “și măsurile referitoare la activitatea instituțiilor de credit din</w:t>
      </w:r>
      <w:r w:rsidR="006750E1" w:rsidRPr="00A45D67">
        <w:rPr>
          <w:rFonts w:ascii="Times New Roman" w:hAnsi="Times New Roman" w:cs="Times New Roman"/>
          <w:lang w:val="ro-RO"/>
        </w:rPr>
        <w:t xml:space="preserve"> statele terțe și</w:t>
      </w:r>
      <w:r w:rsidRPr="00A45D67">
        <w:rPr>
          <w:rFonts w:ascii="Times New Roman" w:hAnsi="Times New Roman" w:cs="Times New Roman"/>
          <w:lang w:val="ro-RO"/>
        </w:rPr>
        <w:t xml:space="preserve"> statele membre pe teritoriul Republicii Moldova”;</w:t>
      </w:r>
    </w:p>
    <w:p w14:paraId="39CC3769" w14:textId="5D519EE6" w:rsidR="00D538D8" w:rsidRPr="00A45D67" w:rsidRDefault="00D538D8" w:rsidP="00A45D67">
      <w:pPr>
        <w:pStyle w:val="a7"/>
        <w:tabs>
          <w:tab w:val="left" w:pos="426"/>
          <w:tab w:val="left" w:pos="851"/>
          <w:tab w:val="left" w:pos="993"/>
        </w:tabs>
        <w:spacing w:after="0" w:line="240" w:lineRule="auto"/>
        <w:ind w:left="0" w:firstLine="567"/>
        <w:jc w:val="both"/>
        <w:rPr>
          <w:rFonts w:ascii="Times New Roman" w:hAnsi="Times New Roman" w:cs="Times New Roman"/>
          <w:lang w:val="ro-RO"/>
        </w:rPr>
      </w:pPr>
      <w:r w:rsidRPr="00A45D67">
        <w:rPr>
          <w:rFonts w:ascii="Times New Roman" w:hAnsi="Times New Roman" w:cs="Times New Roman"/>
          <w:lang w:val="ro-RO"/>
        </w:rPr>
        <w:t>la alineatul (1), cuvintele “alte state” se substituie cu textul “state membre sau state terțe, inclusiv în cazul în care își desfășoară activitatea pe teritoriul statelor membre prin prestarea în mod direct a serviciilor,”</w:t>
      </w:r>
      <w:r w:rsidR="006D09BD" w:rsidRPr="00A45D67">
        <w:rPr>
          <w:rFonts w:ascii="Times New Roman" w:hAnsi="Times New Roman" w:cs="Times New Roman"/>
          <w:lang w:val="ro-RO"/>
        </w:rPr>
        <w:t>,</w:t>
      </w:r>
      <w:r w:rsidRPr="00A45D67">
        <w:rPr>
          <w:rFonts w:ascii="Times New Roman" w:hAnsi="Times New Roman" w:cs="Times New Roman"/>
          <w:lang w:val="ro-RO"/>
        </w:rPr>
        <w:t xml:space="preserve"> iar după cuvântul “consolidată” se completează cu cuvintele “sau subconsolidată”;</w:t>
      </w:r>
    </w:p>
    <w:p w14:paraId="60EFCD5D" w14:textId="79560FFC" w:rsidR="00D538D8" w:rsidRPr="00A45D67" w:rsidRDefault="00D538D8" w:rsidP="00A45D67">
      <w:pPr>
        <w:pStyle w:val="a7"/>
        <w:tabs>
          <w:tab w:val="left" w:pos="426"/>
          <w:tab w:val="left" w:pos="851"/>
          <w:tab w:val="left" w:pos="993"/>
        </w:tabs>
        <w:spacing w:after="0" w:line="240" w:lineRule="auto"/>
        <w:ind w:left="0" w:firstLine="567"/>
        <w:jc w:val="both"/>
        <w:rPr>
          <w:rFonts w:ascii="Times New Roman" w:hAnsi="Times New Roman" w:cs="Times New Roman"/>
          <w:lang w:val="ro-RO"/>
        </w:rPr>
      </w:pPr>
      <w:r w:rsidRPr="00A45D67">
        <w:rPr>
          <w:rFonts w:ascii="Times New Roman" w:hAnsi="Times New Roman" w:cs="Times New Roman"/>
          <w:lang w:val="ro-RO"/>
        </w:rPr>
        <w:lastRenderedPageBreak/>
        <w:t>se completează cu alineatele (1</w:t>
      </w:r>
      <w:r w:rsidRPr="00A45D67">
        <w:rPr>
          <w:rFonts w:ascii="Times New Roman" w:hAnsi="Times New Roman" w:cs="Times New Roman"/>
          <w:vertAlign w:val="superscript"/>
          <w:lang w:val="ro-RO"/>
        </w:rPr>
        <w:t>1</w:t>
      </w:r>
      <w:r w:rsidRPr="00A45D67">
        <w:rPr>
          <w:rFonts w:ascii="Times New Roman" w:hAnsi="Times New Roman" w:cs="Times New Roman"/>
          <w:lang w:val="ro-RO"/>
        </w:rPr>
        <w:t>)-(1</w:t>
      </w:r>
      <w:r w:rsidRPr="00A45D67">
        <w:rPr>
          <w:rFonts w:ascii="Times New Roman" w:hAnsi="Times New Roman" w:cs="Times New Roman"/>
          <w:vertAlign w:val="superscript"/>
          <w:lang w:val="ro-RO"/>
        </w:rPr>
        <w:t>3</w:t>
      </w:r>
      <w:r w:rsidRPr="00A45D67">
        <w:rPr>
          <w:rFonts w:ascii="Times New Roman" w:hAnsi="Times New Roman" w:cs="Times New Roman"/>
          <w:lang w:val="ro-RO"/>
        </w:rPr>
        <w:t>) cu următorul cuprins:</w:t>
      </w:r>
    </w:p>
    <w:p w14:paraId="75B03E8A" w14:textId="73DFD554" w:rsidR="00D538D8" w:rsidRPr="00A45D67" w:rsidRDefault="006D09BD" w:rsidP="00A45D67">
      <w:pPr>
        <w:tabs>
          <w:tab w:val="left" w:pos="851"/>
          <w:tab w:val="left" w:pos="993"/>
        </w:tabs>
        <w:spacing w:after="0" w:line="240" w:lineRule="auto"/>
        <w:ind w:firstLine="567"/>
        <w:jc w:val="both"/>
        <w:rPr>
          <w:rFonts w:ascii="Times New Roman" w:hAnsi="Times New Roman" w:cs="Times New Roman"/>
          <w:b/>
          <w:bCs/>
          <w:color w:val="FF0000"/>
          <w:lang w:val="ro-RO"/>
        </w:rPr>
      </w:pPr>
      <w:r w:rsidRPr="00A45D67">
        <w:rPr>
          <w:rFonts w:ascii="Times New Roman" w:hAnsi="Times New Roman" w:cs="Times New Roman"/>
          <w:lang w:val="ro-RO"/>
        </w:rPr>
        <w:t>„</w:t>
      </w:r>
      <w:r w:rsidR="00D538D8" w:rsidRPr="00A45D67">
        <w:rPr>
          <w:rFonts w:ascii="Times New Roman" w:hAnsi="Times New Roman" w:cs="Times New Roman"/>
          <w:lang w:val="ro-RO"/>
        </w:rPr>
        <w:t>(1</w:t>
      </w:r>
      <w:r w:rsidR="00D538D8" w:rsidRPr="00A45D67">
        <w:rPr>
          <w:rFonts w:ascii="Times New Roman" w:hAnsi="Times New Roman" w:cs="Times New Roman"/>
          <w:vertAlign w:val="superscript"/>
          <w:lang w:val="ro-RO"/>
        </w:rPr>
        <w:t>1</w:t>
      </w:r>
      <w:r w:rsidR="00D538D8" w:rsidRPr="00A45D67">
        <w:rPr>
          <w:rFonts w:ascii="Times New Roman" w:hAnsi="Times New Roman" w:cs="Times New Roman"/>
          <w:lang w:val="ro-RO"/>
        </w:rPr>
        <w:t xml:space="preserve">) Prevederile alin. (1) referitoare la supravegherea instituțiilor de credit, persoane juridice din Republica Moldova, care își desfășoară activitatea inclusiv prin intermediul unei sucursale pe teritoriul unor state membre sau prestează servicii în mod direct pe teritoriul unor state membre nu aduc atingere prevederilor prezentei legi care stabilesc atribuții ale Băncii Naționale a Moldovei în privința sucursalelor instituțiilor de credit din statele membre care își desfășoară activitatea prin intermediul unei sucursale pe teritoriul Republicii Moldova sau prin prestarea de servicii în mod direct pe teritoriul Republicii Moldova. </w:t>
      </w:r>
    </w:p>
    <w:p w14:paraId="055C280D" w14:textId="595DA756" w:rsidR="00D538D8" w:rsidRPr="00A45D67" w:rsidRDefault="00D538D8" w:rsidP="00A45D67">
      <w:pPr>
        <w:tabs>
          <w:tab w:val="left" w:pos="851"/>
          <w:tab w:val="left" w:pos="993"/>
        </w:tabs>
        <w:spacing w:after="0" w:line="240" w:lineRule="auto"/>
        <w:ind w:firstLine="567"/>
        <w:jc w:val="both"/>
        <w:rPr>
          <w:rFonts w:ascii="Times New Roman" w:hAnsi="Times New Roman" w:cs="Times New Roman"/>
          <w:b/>
          <w:bCs/>
          <w:color w:val="FF0000"/>
          <w:lang w:val="ro-RO"/>
        </w:rPr>
      </w:pPr>
      <w:r w:rsidRPr="00A45D67">
        <w:rPr>
          <w:rFonts w:ascii="Times New Roman" w:hAnsi="Times New Roman" w:cs="Times New Roman"/>
          <w:lang w:val="ro-RO"/>
        </w:rPr>
        <w:t>(1</w:t>
      </w:r>
      <w:r w:rsidRPr="00A45D67">
        <w:rPr>
          <w:rFonts w:ascii="Times New Roman" w:hAnsi="Times New Roman" w:cs="Times New Roman"/>
          <w:vertAlign w:val="superscript"/>
          <w:lang w:val="ro-RO"/>
        </w:rPr>
        <w:t>2</w:t>
      </w:r>
      <w:r w:rsidRPr="00A45D67">
        <w:rPr>
          <w:rFonts w:ascii="Times New Roman" w:hAnsi="Times New Roman" w:cs="Times New Roman"/>
          <w:lang w:val="ro-RO"/>
        </w:rPr>
        <w:t>) Aplicarea alin. (1</w:t>
      </w:r>
      <w:r w:rsidRPr="00A45D67">
        <w:rPr>
          <w:rFonts w:ascii="Times New Roman" w:hAnsi="Times New Roman" w:cs="Times New Roman"/>
          <w:vertAlign w:val="superscript"/>
          <w:lang w:val="ro-RO"/>
        </w:rPr>
        <w:t>1</w:t>
      </w:r>
      <w:r w:rsidRPr="00A45D67">
        <w:rPr>
          <w:rFonts w:ascii="Times New Roman" w:hAnsi="Times New Roman" w:cs="Times New Roman"/>
          <w:lang w:val="ro-RO"/>
        </w:rPr>
        <w:t xml:space="preserve">) nu împiedică exercitarea de către Banca Națională a Moldovei a supravegherii pe bază consolidată. </w:t>
      </w:r>
    </w:p>
    <w:p w14:paraId="35410AFB" w14:textId="78E9750A" w:rsidR="00D538D8" w:rsidRPr="00A45D67" w:rsidRDefault="00D538D8" w:rsidP="00A45D67">
      <w:pPr>
        <w:pStyle w:val="a7"/>
        <w:tabs>
          <w:tab w:val="left" w:pos="426"/>
          <w:tab w:val="left" w:pos="851"/>
          <w:tab w:val="left" w:pos="993"/>
        </w:tabs>
        <w:spacing w:after="0" w:line="240" w:lineRule="auto"/>
        <w:ind w:left="0" w:firstLine="567"/>
        <w:jc w:val="both"/>
        <w:rPr>
          <w:rFonts w:ascii="Times New Roman" w:hAnsi="Times New Roman" w:cs="Times New Roman"/>
          <w:lang w:val="ro-RO"/>
        </w:rPr>
      </w:pPr>
      <w:r w:rsidRPr="00A45D67">
        <w:rPr>
          <w:rFonts w:ascii="Times New Roman" w:hAnsi="Times New Roman" w:cs="Times New Roman"/>
          <w:lang w:val="ro-RO"/>
        </w:rPr>
        <w:t>(1</w:t>
      </w:r>
      <w:r w:rsidRPr="00A45D67">
        <w:rPr>
          <w:rFonts w:ascii="Times New Roman" w:hAnsi="Times New Roman" w:cs="Times New Roman"/>
          <w:vertAlign w:val="superscript"/>
          <w:lang w:val="ro-RO"/>
        </w:rPr>
        <w:t>3</w:t>
      </w:r>
      <w:r w:rsidRPr="00A45D67">
        <w:rPr>
          <w:rFonts w:ascii="Times New Roman" w:hAnsi="Times New Roman" w:cs="Times New Roman"/>
          <w:lang w:val="ro-RO"/>
        </w:rPr>
        <w:t>) Măsurile luate de către Banca Națională a Moldovei în exercitarea atribuțiilor prevăzute de prezenta lege în privința sucursalelor instituțiilor de credit din statele membre care își desfășoară activitatea prin intermediul unei sucursale pe teritoriul Republicii Moldova sau prin prestarea de servicii în mod direct pe teritoriul Republicii Moldova nu trebuie să aibă caracter discriminatoriu în baza faptului că o instituție de credit este autorizată într-un stat membru.”.</w:t>
      </w:r>
    </w:p>
    <w:p w14:paraId="45D8F526" w14:textId="77777777" w:rsidR="00D538D8" w:rsidRPr="00A45D67" w:rsidRDefault="00D538D8" w:rsidP="00A45D67">
      <w:pPr>
        <w:pStyle w:val="a7"/>
        <w:tabs>
          <w:tab w:val="left" w:pos="851"/>
          <w:tab w:val="left" w:pos="993"/>
        </w:tabs>
        <w:spacing w:after="0" w:line="240" w:lineRule="auto"/>
        <w:ind w:left="0" w:firstLine="567"/>
        <w:jc w:val="both"/>
        <w:rPr>
          <w:rFonts w:ascii="Times New Roman" w:hAnsi="Times New Roman" w:cs="Times New Roman"/>
          <w:lang w:val="ro-RO"/>
        </w:rPr>
      </w:pPr>
    </w:p>
    <w:p w14:paraId="13A1EB9F" w14:textId="432E5789" w:rsidR="00D538D8" w:rsidRPr="00A45D67" w:rsidRDefault="000728EA" w:rsidP="00A45D67">
      <w:pPr>
        <w:pStyle w:val="a7"/>
        <w:numPr>
          <w:ilvl w:val="0"/>
          <w:numId w:val="10"/>
        </w:numPr>
        <w:tabs>
          <w:tab w:val="left" w:pos="426"/>
          <w:tab w:val="left" w:pos="851"/>
          <w:tab w:val="left" w:pos="993"/>
        </w:tabs>
        <w:spacing w:after="0" w:line="240" w:lineRule="auto"/>
        <w:ind w:left="0" w:firstLine="567"/>
        <w:jc w:val="both"/>
        <w:rPr>
          <w:rFonts w:ascii="Times New Roman" w:hAnsi="Times New Roman" w:cs="Times New Roman"/>
          <w:lang w:val="ro-RO"/>
        </w:rPr>
      </w:pPr>
      <w:r w:rsidRPr="00A45D67">
        <w:rPr>
          <w:rFonts w:ascii="Times New Roman" w:hAnsi="Times New Roman" w:cs="Times New Roman"/>
          <w:lang w:val="ro-RO"/>
        </w:rPr>
        <w:t>Articolul 100</w:t>
      </w:r>
      <w:r w:rsidR="006D09BD" w:rsidRPr="00A45D67">
        <w:rPr>
          <w:rFonts w:ascii="Times New Roman" w:hAnsi="Times New Roman" w:cs="Times New Roman"/>
          <w:lang w:val="ro-RO"/>
        </w:rPr>
        <w:t>:</w:t>
      </w:r>
    </w:p>
    <w:p w14:paraId="0B7DEC45" w14:textId="27A3AA74" w:rsidR="000728EA" w:rsidRPr="00A45D67" w:rsidRDefault="000728EA" w:rsidP="00A45D67">
      <w:pPr>
        <w:pStyle w:val="a7"/>
        <w:tabs>
          <w:tab w:val="left" w:pos="426"/>
          <w:tab w:val="left" w:pos="851"/>
          <w:tab w:val="left" w:pos="993"/>
        </w:tabs>
        <w:spacing w:after="0" w:line="240" w:lineRule="auto"/>
        <w:ind w:left="0" w:firstLine="567"/>
        <w:jc w:val="both"/>
        <w:rPr>
          <w:rFonts w:ascii="Times New Roman" w:hAnsi="Times New Roman" w:cs="Times New Roman"/>
          <w:lang w:val="ro-RO"/>
        </w:rPr>
      </w:pPr>
      <w:r w:rsidRPr="00A45D67">
        <w:rPr>
          <w:rFonts w:ascii="Times New Roman" w:hAnsi="Times New Roman" w:cs="Times New Roman"/>
          <w:lang w:val="ro-RO"/>
        </w:rPr>
        <w:t>la alineatul (1)</w:t>
      </w:r>
      <w:r w:rsidR="006D09BD" w:rsidRPr="00A45D67">
        <w:rPr>
          <w:rFonts w:ascii="Times New Roman" w:hAnsi="Times New Roman" w:cs="Times New Roman"/>
          <w:lang w:val="ro-RO"/>
        </w:rPr>
        <w:t>:</w:t>
      </w:r>
    </w:p>
    <w:p w14:paraId="4163628D" w14:textId="77777777" w:rsidR="006D09BD" w:rsidRPr="00A45D67" w:rsidRDefault="006D09BD" w:rsidP="00A45D67">
      <w:pPr>
        <w:pStyle w:val="a7"/>
        <w:tabs>
          <w:tab w:val="left" w:pos="426"/>
          <w:tab w:val="left" w:pos="709"/>
          <w:tab w:val="left" w:pos="851"/>
          <w:tab w:val="left" w:pos="993"/>
        </w:tabs>
        <w:spacing w:after="0" w:line="240" w:lineRule="auto"/>
        <w:ind w:left="0" w:firstLine="567"/>
        <w:jc w:val="both"/>
        <w:rPr>
          <w:rFonts w:ascii="Times New Roman" w:hAnsi="Times New Roman" w:cs="Times New Roman"/>
          <w:lang w:val="ro-RO"/>
        </w:rPr>
      </w:pPr>
      <w:r w:rsidRPr="00A45D67">
        <w:rPr>
          <w:rFonts w:ascii="Times New Roman" w:hAnsi="Times New Roman" w:cs="Times New Roman"/>
          <w:lang w:val="ro-RO"/>
        </w:rPr>
        <w:tab/>
      </w:r>
      <w:r w:rsidR="000728EA" w:rsidRPr="00A45D67">
        <w:rPr>
          <w:rFonts w:ascii="Times New Roman" w:hAnsi="Times New Roman" w:cs="Times New Roman"/>
          <w:lang w:val="ro-RO"/>
        </w:rPr>
        <w:t>litera a) se completează cu cuvintele “inclusiv riscurile de mediu, sociale și de guvernanță”;</w:t>
      </w:r>
    </w:p>
    <w:p w14:paraId="48942694" w14:textId="1DA97EFC" w:rsidR="006D09BD" w:rsidRPr="00A45D67" w:rsidRDefault="006D09BD" w:rsidP="00A45D67">
      <w:pPr>
        <w:pStyle w:val="a7"/>
        <w:tabs>
          <w:tab w:val="left" w:pos="426"/>
          <w:tab w:val="left" w:pos="709"/>
          <w:tab w:val="left" w:pos="851"/>
          <w:tab w:val="left" w:pos="993"/>
        </w:tabs>
        <w:spacing w:after="0" w:line="240" w:lineRule="auto"/>
        <w:ind w:left="0" w:firstLine="567"/>
        <w:jc w:val="both"/>
        <w:rPr>
          <w:rFonts w:ascii="Times New Roman" w:hAnsi="Times New Roman" w:cs="Times New Roman"/>
          <w:lang w:val="ro-RO"/>
        </w:rPr>
      </w:pPr>
      <w:r w:rsidRPr="00A45D67">
        <w:rPr>
          <w:rFonts w:ascii="Times New Roman" w:hAnsi="Times New Roman" w:cs="Times New Roman"/>
          <w:lang w:val="ro-RO"/>
        </w:rPr>
        <w:tab/>
      </w:r>
      <w:r w:rsidR="000728EA" w:rsidRPr="00A45D67">
        <w:rPr>
          <w:rFonts w:ascii="Times New Roman" w:hAnsi="Times New Roman" w:cs="Times New Roman"/>
          <w:lang w:val="ro-RO"/>
        </w:rPr>
        <w:t xml:space="preserve">litera b) se </w:t>
      </w:r>
      <w:r w:rsidRPr="00A45D67">
        <w:rPr>
          <w:rFonts w:ascii="Times New Roman" w:hAnsi="Times New Roman" w:cs="Times New Roman"/>
          <w:lang w:val="ro-RO"/>
        </w:rPr>
        <w:t>abrogă</w:t>
      </w:r>
      <w:r w:rsidR="000728EA" w:rsidRPr="00A45D67">
        <w:rPr>
          <w:rFonts w:ascii="Times New Roman" w:hAnsi="Times New Roman" w:cs="Times New Roman"/>
          <w:lang w:val="ro-RO"/>
        </w:rPr>
        <w:t>;</w:t>
      </w:r>
    </w:p>
    <w:p w14:paraId="5B4A8F37" w14:textId="77777777" w:rsidR="006D09BD" w:rsidRPr="00A45D67" w:rsidRDefault="006D09BD" w:rsidP="00A45D67">
      <w:pPr>
        <w:pStyle w:val="a7"/>
        <w:tabs>
          <w:tab w:val="left" w:pos="426"/>
          <w:tab w:val="left" w:pos="709"/>
          <w:tab w:val="left" w:pos="851"/>
          <w:tab w:val="left" w:pos="993"/>
        </w:tabs>
        <w:spacing w:after="0" w:line="240" w:lineRule="auto"/>
        <w:ind w:left="0" w:firstLine="567"/>
        <w:jc w:val="both"/>
        <w:rPr>
          <w:rFonts w:ascii="Times New Roman" w:hAnsi="Times New Roman" w:cs="Times New Roman"/>
          <w:lang w:val="ro-RO"/>
        </w:rPr>
      </w:pPr>
      <w:r w:rsidRPr="00A45D67">
        <w:rPr>
          <w:rFonts w:ascii="Times New Roman" w:hAnsi="Times New Roman" w:cs="Times New Roman"/>
          <w:lang w:val="ro-RO"/>
        </w:rPr>
        <w:tab/>
      </w:r>
      <w:r w:rsidR="000728EA" w:rsidRPr="00A45D67">
        <w:rPr>
          <w:rFonts w:ascii="Times New Roman" w:hAnsi="Times New Roman" w:cs="Times New Roman"/>
          <w:lang w:val="ro-RO"/>
        </w:rPr>
        <w:t>litera c), cuvântul “extinderii” se substituie cu cuvântul “amplorii”,</w:t>
      </w:r>
    </w:p>
    <w:p w14:paraId="2D4562FE" w14:textId="6B813A58" w:rsidR="000728EA" w:rsidRPr="00A45D67" w:rsidRDefault="006D09BD" w:rsidP="00A45D67">
      <w:pPr>
        <w:pStyle w:val="a7"/>
        <w:tabs>
          <w:tab w:val="left" w:pos="426"/>
          <w:tab w:val="left" w:pos="709"/>
          <w:tab w:val="left" w:pos="851"/>
          <w:tab w:val="left" w:pos="993"/>
        </w:tabs>
        <w:spacing w:after="0" w:line="240" w:lineRule="auto"/>
        <w:ind w:left="0" w:firstLine="567"/>
        <w:jc w:val="both"/>
        <w:rPr>
          <w:rFonts w:ascii="Times New Roman" w:hAnsi="Times New Roman" w:cs="Times New Roman"/>
          <w:lang w:val="ro-RO"/>
        </w:rPr>
      </w:pPr>
      <w:r w:rsidRPr="00A45D67">
        <w:rPr>
          <w:rFonts w:ascii="Times New Roman" w:hAnsi="Times New Roman" w:cs="Times New Roman"/>
          <w:lang w:val="ro-RO"/>
        </w:rPr>
        <w:tab/>
      </w:r>
      <w:r w:rsidR="000728EA" w:rsidRPr="00A45D67">
        <w:rPr>
          <w:rFonts w:ascii="Times New Roman" w:hAnsi="Times New Roman" w:cs="Times New Roman"/>
          <w:lang w:val="ro-RO"/>
        </w:rPr>
        <w:t>se completează cu litera d) cu următorul cuprins:</w:t>
      </w:r>
    </w:p>
    <w:p w14:paraId="41C18355" w14:textId="5847F847" w:rsidR="000728EA" w:rsidRPr="00A45D67" w:rsidRDefault="006D09BD" w:rsidP="00A45D67">
      <w:pPr>
        <w:pStyle w:val="a7"/>
        <w:tabs>
          <w:tab w:val="left" w:pos="426"/>
          <w:tab w:val="left" w:pos="851"/>
          <w:tab w:val="left" w:pos="993"/>
        </w:tabs>
        <w:spacing w:after="0" w:line="240" w:lineRule="auto"/>
        <w:ind w:left="0" w:firstLine="567"/>
        <w:jc w:val="both"/>
        <w:rPr>
          <w:rFonts w:ascii="Times New Roman" w:hAnsi="Times New Roman" w:cs="Times New Roman"/>
          <w:lang w:val="ro-RO"/>
        </w:rPr>
      </w:pPr>
      <w:r w:rsidRPr="00A45D67">
        <w:rPr>
          <w:rFonts w:ascii="Times New Roman" w:hAnsi="Times New Roman" w:cs="Times New Roman"/>
          <w:lang w:val="ro-RO"/>
        </w:rPr>
        <w:t>„</w:t>
      </w:r>
      <w:r w:rsidR="000728EA" w:rsidRPr="00A45D67">
        <w:rPr>
          <w:rFonts w:ascii="Times New Roman" w:hAnsi="Times New Roman" w:cs="Times New Roman"/>
          <w:lang w:val="ro-RO"/>
        </w:rPr>
        <w:t>d) riscurile evidențiate de testarea rezilienței operaționale digitale în conformitate actele normative ale BNM privind reziliența operațională digitală a sectorului financiar.”;</w:t>
      </w:r>
    </w:p>
    <w:p w14:paraId="1A8698F1" w14:textId="694F3B35" w:rsidR="000728EA" w:rsidRPr="00A45D67" w:rsidRDefault="006D09BD" w:rsidP="00A45D67">
      <w:pPr>
        <w:pStyle w:val="a7"/>
        <w:tabs>
          <w:tab w:val="left" w:pos="426"/>
          <w:tab w:val="left" w:pos="851"/>
          <w:tab w:val="left" w:pos="993"/>
        </w:tabs>
        <w:spacing w:after="0" w:line="240" w:lineRule="auto"/>
        <w:ind w:left="0" w:firstLine="567"/>
        <w:jc w:val="both"/>
        <w:rPr>
          <w:rFonts w:ascii="Times New Roman" w:hAnsi="Times New Roman" w:cs="Times New Roman"/>
          <w:lang w:val="ro-RO"/>
        </w:rPr>
      </w:pPr>
      <w:r w:rsidRPr="00A45D67">
        <w:rPr>
          <w:rFonts w:ascii="Times New Roman" w:hAnsi="Times New Roman" w:cs="Times New Roman"/>
          <w:lang w:val="ro-RO"/>
        </w:rPr>
        <w:tab/>
      </w:r>
      <w:r w:rsidR="000728EA" w:rsidRPr="00A45D67">
        <w:rPr>
          <w:rFonts w:ascii="Times New Roman" w:hAnsi="Times New Roman" w:cs="Times New Roman"/>
          <w:lang w:val="ro-RO"/>
        </w:rPr>
        <w:t>la alineatul (3), textul “băncile sînt semnificative din perspectiva dimensiunii, organizării interne şi a naturii, extinderii şi complexităţii activităţilor desfăşurate şi determină în ce măsură” se exclude;</w:t>
      </w:r>
    </w:p>
    <w:p w14:paraId="559053EF" w14:textId="0AB5AF4B" w:rsidR="006D09BD" w:rsidRPr="00A45D67" w:rsidRDefault="000728EA" w:rsidP="00A45D67">
      <w:pPr>
        <w:pStyle w:val="a7"/>
        <w:tabs>
          <w:tab w:val="left" w:pos="426"/>
          <w:tab w:val="left" w:pos="851"/>
          <w:tab w:val="left" w:pos="993"/>
        </w:tabs>
        <w:spacing w:after="0" w:line="240" w:lineRule="auto"/>
        <w:ind w:left="0" w:firstLine="567"/>
        <w:jc w:val="both"/>
        <w:rPr>
          <w:rFonts w:ascii="Times New Roman" w:hAnsi="Times New Roman" w:cs="Times New Roman"/>
          <w:lang w:val="ro-RO"/>
        </w:rPr>
      </w:pPr>
      <w:r w:rsidRPr="00A45D67">
        <w:rPr>
          <w:rFonts w:ascii="Times New Roman" w:hAnsi="Times New Roman" w:cs="Times New Roman"/>
          <w:lang w:val="ro-RO"/>
        </w:rPr>
        <w:t>la alineatul (4), cuvintele “gradul de detaliere a” se substituie cu cuvântul “intensitatea”</w:t>
      </w:r>
      <w:r w:rsidR="006D09BD" w:rsidRPr="00A45D67">
        <w:rPr>
          <w:rFonts w:ascii="Times New Roman" w:hAnsi="Times New Roman" w:cs="Times New Roman"/>
          <w:lang w:val="ro-RO"/>
        </w:rPr>
        <w:t>,</w:t>
      </w:r>
      <w:r w:rsidR="004F5E22" w:rsidRPr="00A45D67">
        <w:rPr>
          <w:rFonts w:ascii="Times New Roman" w:hAnsi="Times New Roman" w:cs="Times New Roman"/>
          <w:lang w:val="ro-RO"/>
        </w:rPr>
        <w:t xml:space="preserve"> iar cuvântul “extinderea” se substituie cu cuvântul “amploarea”;</w:t>
      </w:r>
    </w:p>
    <w:p w14:paraId="65506E1A" w14:textId="1CE44F5A" w:rsidR="004F5E22" w:rsidRPr="00A45D67" w:rsidRDefault="004F5E22" w:rsidP="00A45D67">
      <w:pPr>
        <w:pStyle w:val="a7"/>
        <w:tabs>
          <w:tab w:val="left" w:pos="426"/>
          <w:tab w:val="left" w:pos="851"/>
          <w:tab w:val="left" w:pos="993"/>
        </w:tabs>
        <w:spacing w:after="0" w:line="240" w:lineRule="auto"/>
        <w:ind w:left="0" w:firstLine="567"/>
        <w:jc w:val="both"/>
        <w:rPr>
          <w:rFonts w:ascii="Times New Roman" w:hAnsi="Times New Roman" w:cs="Times New Roman"/>
          <w:lang w:val="ro-RO"/>
        </w:rPr>
      </w:pPr>
      <w:r w:rsidRPr="00A45D67">
        <w:rPr>
          <w:rFonts w:ascii="Times New Roman" w:hAnsi="Times New Roman" w:cs="Times New Roman"/>
          <w:lang w:val="ro-RO"/>
        </w:rPr>
        <w:t>se completează cu alineatul (4</w:t>
      </w:r>
      <w:r w:rsidRPr="00A45D67">
        <w:rPr>
          <w:rFonts w:ascii="Times New Roman" w:hAnsi="Times New Roman" w:cs="Times New Roman"/>
          <w:vertAlign w:val="superscript"/>
          <w:lang w:val="ro-RO"/>
        </w:rPr>
        <w:t>1</w:t>
      </w:r>
      <w:r w:rsidRPr="00A45D67">
        <w:rPr>
          <w:rFonts w:ascii="Times New Roman" w:hAnsi="Times New Roman" w:cs="Times New Roman"/>
          <w:lang w:val="ro-RO"/>
        </w:rPr>
        <w:t>) cu următorul cuprins:</w:t>
      </w:r>
    </w:p>
    <w:p w14:paraId="2CF15111" w14:textId="77777777" w:rsidR="004F5E22" w:rsidRPr="00A45D67" w:rsidRDefault="004F5E22" w:rsidP="00A45D67">
      <w:pPr>
        <w:tabs>
          <w:tab w:val="left" w:pos="851"/>
          <w:tab w:val="left" w:pos="993"/>
        </w:tabs>
        <w:spacing w:after="0" w:line="240" w:lineRule="auto"/>
        <w:ind w:firstLine="567"/>
        <w:jc w:val="both"/>
        <w:rPr>
          <w:rFonts w:ascii="Times New Roman" w:eastAsia="Times New Roman" w:hAnsi="Times New Roman" w:cs="Times New Roman"/>
          <w:lang w:val="ro-RO" w:eastAsia="ro-MD"/>
        </w:rPr>
      </w:pPr>
      <w:r w:rsidRPr="00A45D67">
        <w:rPr>
          <w:rFonts w:ascii="Times New Roman" w:hAnsi="Times New Roman" w:cs="Times New Roman"/>
          <w:lang w:val="ro-RO"/>
        </w:rPr>
        <w:t>“(4</w:t>
      </w:r>
      <w:r w:rsidRPr="00A45D67">
        <w:rPr>
          <w:rFonts w:ascii="Times New Roman" w:hAnsi="Times New Roman" w:cs="Times New Roman"/>
          <w:vertAlign w:val="superscript"/>
          <w:lang w:val="ro-RO"/>
        </w:rPr>
        <w:t>1</w:t>
      </w:r>
      <w:r w:rsidRPr="00A45D67">
        <w:rPr>
          <w:rFonts w:ascii="Times New Roman" w:hAnsi="Times New Roman" w:cs="Times New Roman"/>
          <w:lang w:val="ro-RO"/>
        </w:rPr>
        <w:t xml:space="preserve">) În realizarea verificărilor și evaluărilor prevăzute la alin. (1), Banca Națională a Moldovei aplică principiul proporționalității în conformitate cu criteriile </w:t>
      </w:r>
      <w:r w:rsidRPr="00A45D67">
        <w:rPr>
          <w:rFonts w:ascii="Times New Roman" w:eastAsia="Times New Roman" w:hAnsi="Times New Roman" w:cs="Times New Roman"/>
          <w:kern w:val="0"/>
          <w:lang w:val="ro-RO" w:eastAsia="ro-MD"/>
        </w:rPr>
        <w:t>publicate conform art. 136 alin. (1), putând verifica dacă sunt îndeplinite toate condițiile următoare:</w:t>
      </w:r>
    </w:p>
    <w:p w14:paraId="40BFBF9C" w14:textId="77777777" w:rsidR="004F5E22" w:rsidRPr="00A45D67" w:rsidRDefault="004F5E22" w:rsidP="00A45D67">
      <w:pPr>
        <w:tabs>
          <w:tab w:val="left" w:pos="851"/>
          <w:tab w:val="left" w:pos="993"/>
        </w:tabs>
        <w:spacing w:after="0" w:line="240" w:lineRule="auto"/>
        <w:ind w:firstLine="567"/>
        <w:jc w:val="both"/>
        <w:rPr>
          <w:rFonts w:ascii="Times New Roman" w:hAnsi="Times New Roman" w:cs="Times New Roman"/>
          <w:lang w:val="ro-RO"/>
        </w:rPr>
      </w:pPr>
      <w:r w:rsidRPr="00A45D67">
        <w:rPr>
          <w:rFonts w:ascii="Times New Roman" w:hAnsi="Times New Roman" w:cs="Times New Roman"/>
          <w:lang w:val="ro-RO"/>
        </w:rPr>
        <w:t>a) instituția nu este o G-SII, o G-SII din afara Uniunii Europene sau o entitate G-SII în conformitate cu actele normative ale Băncii Naționale a Moldovei;</w:t>
      </w:r>
    </w:p>
    <w:p w14:paraId="172693A0" w14:textId="77777777" w:rsidR="004F5E22" w:rsidRPr="00A45D67" w:rsidRDefault="004F5E22" w:rsidP="00A45D67">
      <w:pPr>
        <w:tabs>
          <w:tab w:val="left" w:pos="851"/>
          <w:tab w:val="left" w:pos="993"/>
        </w:tabs>
        <w:spacing w:after="0" w:line="240" w:lineRule="auto"/>
        <w:ind w:firstLine="567"/>
        <w:jc w:val="both"/>
        <w:rPr>
          <w:rFonts w:ascii="Times New Roman" w:hAnsi="Times New Roman" w:cs="Times New Roman"/>
          <w:lang w:val="ro-RO"/>
        </w:rPr>
      </w:pPr>
      <w:r w:rsidRPr="00A45D67">
        <w:rPr>
          <w:rFonts w:ascii="Times New Roman" w:hAnsi="Times New Roman" w:cs="Times New Roman"/>
          <w:lang w:val="ro-RO"/>
        </w:rPr>
        <w:t>b) instituția de credit nu a fost identificată ca fiind o altă instituție de importanță sistemică (O-SII) în conformitate cu actele normative ale Băncii Naționale a Moldovei;</w:t>
      </w:r>
    </w:p>
    <w:p w14:paraId="3DFA0D55" w14:textId="77777777" w:rsidR="004F5E22" w:rsidRPr="00A45D67" w:rsidRDefault="004F5E22" w:rsidP="00A45D67">
      <w:pPr>
        <w:tabs>
          <w:tab w:val="left" w:pos="851"/>
          <w:tab w:val="left" w:pos="993"/>
        </w:tabs>
        <w:spacing w:after="0" w:line="240" w:lineRule="auto"/>
        <w:ind w:firstLine="567"/>
        <w:jc w:val="both"/>
        <w:rPr>
          <w:rFonts w:ascii="Times New Roman" w:hAnsi="Times New Roman" w:cs="Times New Roman"/>
          <w:lang w:val="ro-RO"/>
        </w:rPr>
      </w:pPr>
      <w:r w:rsidRPr="00A45D67">
        <w:rPr>
          <w:rFonts w:ascii="Times New Roman" w:hAnsi="Times New Roman" w:cs="Times New Roman"/>
          <w:lang w:val="ro-RO"/>
        </w:rPr>
        <w:t xml:space="preserve">c) instituția de credit face parte dintr-un grup în care instituția de credit -mamă și marea majoritate a instituțiilor-filiale au legături unele cu altele; </w:t>
      </w:r>
    </w:p>
    <w:p w14:paraId="3CDE562A" w14:textId="43FE187A" w:rsidR="004F5E22" w:rsidRPr="00A45D67" w:rsidRDefault="004F5E22" w:rsidP="00A45D67">
      <w:pPr>
        <w:tabs>
          <w:tab w:val="left" w:pos="851"/>
          <w:tab w:val="left" w:pos="993"/>
        </w:tabs>
        <w:spacing w:after="0" w:line="240" w:lineRule="auto"/>
        <w:ind w:firstLine="567"/>
        <w:jc w:val="both"/>
        <w:rPr>
          <w:rFonts w:ascii="Times New Roman" w:hAnsi="Times New Roman" w:cs="Times New Roman"/>
          <w:lang w:val="ro-RO"/>
        </w:rPr>
      </w:pPr>
      <w:r w:rsidRPr="00A45D67">
        <w:rPr>
          <w:rFonts w:ascii="Times New Roman" w:hAnsi="Times New Roman" w:cs="Times New Roman"/>
          <w:lang w:val="ro-RO"/>
        </w:rPr>
        <w:t xml:space="preserve">d) instituțiile de credit -filiale menționate la litera c) îndeplinesc toate condițiile următoare: </w:t>
      </w:r>
    </w:p>
    <w:p w14:paraId="389C4C65" w14:textId="77777777" w:rsidR="004F5E22" w:rsidRPr="00A45D67" w:rsidRDefault="004F5E22" w:rsidP="00A45D67">
      <w:pPr>
        <w:tabs>
          <w:tab w:val="left" w:pos="851"/>
          <w:tab w:val="left" w:pos="993"/>
        </w:tabs>
        <w:spacing w:after="0" w:line="240" w:lineRule="auto"/>
        <w:ind w:firstLine="567"/>
        <w:jc w:val="both"/>
        <w:rPr>
          <w:rFonts w:ascii="Times New Roman" w:hAnsi="Times New Roman" w:cs="Times New Roman"/>
          <w:lang w:val="ro-RO"/>
        </w:rPr>
      </w:pPr>
      <w:r w:rsidRPr="00A45D67">
        <w:rPr>
          <w:rFonts w:ascii="Times New Roman" w:hAnsi="Times New Roman" w:cs="Times New Roman"/>
          <w:lang w:val="ro-RO"/>
        </w:rPr>
        <w:t xml:space="preserve">(i) ele sau marea majoritate a acestora se califică drept societăți mutuale, organizații cooperatiste de credit sau instituții de economii, iar dreptul intern aplicabil include un plafon sau o restricție privind nivelul maxim de distribuiri; </w:t>
      </w:r>
    </w:p>
    <w:p w14:paraId="319EF6F7" w14:textId="7D56B85B" w:rsidR="004F5E22" w:rsidRPr="00A45D67" w:rsidRDefault="004F5E22" w:rsidP="00A45D67">
      <w:pPr>
        <w:pStyle w:val="a7"/>
        <w:tabs>
          <w:tab w:val="left" w:pos="426"/>
          <w:tab w:val="left" w:pos="851"/>
          <w:tab w:val="left" w:pos="993"/>
        </w:tabs>
        <w:spacing w:after="0" w:line="240" w:lineRule="auto"/>
        <w:ind w:left="0" w:firstLine="567"/>
        <w:jc w:val="both"/>
        <w:rPr>
          <w:rFonts w:ascii="Times New Roman" w:hAnsi="Times New Roman" w:cs="Times New Roman"/>
          <w:lang w:val="ro-RO"/>
        </w:rPr>
      </w:pPr>
      <w:r w:rsidRPr="00A45D67">
        <w:rPr>
          <w:rFonts w:ascii="Times New Roman" w:hAnsi="Times New Roman" w:cs="Times New Roman"/>
          <w:lang w:val="ro-RO"/>
        </w:rPr>
        <w:t>(ii) pe bază individuală sau subconsolidată, activele lor totale nu depășesc echivalentul a 30 de miliarde EUR.”;</w:t>
      </w:r>
    </w:p>
    <w:p w14:paraId="3A753799" w14:textId="538ADAB4" w:rsidR="004F5E22" w:rsidRPr="00A45D67" w:rsidRDefault="004F5E22" w:rsidP="00A45D67">
      <w:pPr>
        <w:pStyle w:val="a7"/>
        <w:tabs>
          <w:tab w:val="left" w:pos="426"/>
          <w:tab w:val="left" w:pos="851"/>
          <w:tab w:val="left" w:pos="993"/>
        </w:tabs>
        <w:spacing w:after="0" w:line="240" w:lineRule="auto"/>
        <w:ind w:left="0" w:firstLine="567"/>
        <w:jc w:val="both"/>
        <w:rPr>
          <w:rFonts w:ascii="Times New Roman" w:hAnsi="Times New Roman" w:cs="Times New Roman"/>
          <w:lang w:val="ro-RO"/>
        </w:rPr>
      </w:pPr>
      <w:r w:rsidRPr="00A45D67">
        <w:rPr>
          <w:rFonts w:ascii="Times New Roman" w:hAnsi="Times New Roman" w:cs="Times New Roman"/>
          <w:lang w:val="ro-RO"/>
        </w:rPr>
        <w:t>se completează cu alineatul (6) cu următorul cuprins:</w:t>
      </w:r>
    </w:p>
    <w:p w14:paraId="5B5F8504" w14:textId="364D287B" w:rsidR="000728EA" w:rsidRPr="00A45D67" w:rsidRDefault="006D09BD" w:rsidP="00A45D67">
      <w:pPr>
        <w:pStyle w:val="a7"/>
        <w:tabs>
          <w:tab w:val="left" w:pos="426"/>
          <w:tab w:val="left" w:pos="851"/>
          <w:tab w:val="left" w:pos="993"/>
        </w:tabs>
        <w:spacing w:after="0" w:line="240" w:lineRule="auto"/>
        <w:ind w:left="0" w:firstLine="567"/>
        <w:jc w:val="both"/>
        <w:rPr>
          <w:rFonts w:ascii="Times New Roman" w:hAnsi="Times New Roman" w:cs="Times New Roman"/>
          <w:lang w:val="ro-RO"/>
        </w:rPr>
      </w:pPr>
      <w:r w:rsidRPr="00A45D67">
        <w:rPr>
          <w:rFonts w:ascii="Times New Roman" w:hAnsi="Times New Roman" w:cs="Times New Roman"/>
          <w:lang w:val="ro-RO"/>
        </w:rPr>
        <w:t>„</w:t>
      </w:r>
      <w:r w:rsidR="004F5E22" w:rsidRPr="00A45D67">
        <w:rPr>
          <w:rFonts w:ascii="Times New Roman" w:hAnsi="Times New Roman" w:cs="Times New Roman"/>
          <w:lang w:val="ro-RO"/>
        </w:rPr>
        <w:t xml:space="preserve">(6) Fără a aduce atingere altor dispoziții relevante din prezenta lege și actele normative emise în aplicarea acesteia, Banca Națională a Moldovei deține toate competențele de colectare a informațiilor și de investigare care sunt necesare pentru detectarea activităților </w:t>
      </w:r>
      <w:r w:rsidR="002C499A" w:rsidRPr="00A45D67">
        <w:rPr>
          <w:rFonts w:ascii="Times New Roman" w:hAnsi="Times New Roman" w:cs="Times New Roman"/>
          <w:lang w:val="ro-RO"/>
        </w:rPr>
        <w:t xml:space="preserve">instituțiilor de credit și părțile terțe care acționează în calitate de consultant față de respectivele instituții de credit </w:t>
      </w:r>
      <w:r w:rsidR="004F5E22" w:rsidRPr="00A45D67">
        <w:rPr>
          <w:rFonts w:ascii="Times New Roman" w:hAnsi="Times New Roman" w:cs="Times New Roman"/>
          <w:lang w:val="ro-RO"/>
        </w:rPr>
        <w:t xml:space="preserve">care pot afecta simulările de criză, cum ar fi evaluarea comparativă, schimbul de informații între </w:t>
      </w:r>
      <w:r w:rsidR="004F5E22" w:rsidRPr="00A45D67">
        <w:rPr>
          <w:rFonts w:ascii="Times New Roman" w:hAnsi="Times New Roman" w:cs="Times New Roman"/>
          <w:lang w:val="ro-RO"/>
        </w:rPr>
        <w:lastRenderedPageBreak/>
        <w:t>ele, înțelegeri privind comportamente comune sau optimizarea elementelor pe care le prezintă pentru simulările de criză. Instituțiile de credit și părțile terțe care acționează în calitate de consultant față de instituții de credit în contextul exercițiilor de simulare de criză se abțin de la desfășurarea activităților respective.”.</w:t>
      </w:r>
    </w:p>
    <w:p w14:paraId="59C58D29" w14:textId="77777777" w:rsidR="000728EA" w:rsidRPr="00A45D67" w:rsidRDefault="000728EA" w:rsidP="00A45D67">
      <w:pPr>
        <w:pStyle w:val="a7"/>
        <w:tabs>
          <w:tab w:val="left" w:pos="426"/>
          <w:tab w:val="left" w:pos="851"/>
          <w:tab w:val="left" w:pos="993"/>
        </w:tabs>
        <w:spacing w:after="0" w:line="240" w:lineRule="auto"/>
        <w:ind w:left="0" w:firstLine="567"/>
        <w:jc w:val="both"/>
        <w:rPr>
          <w:rFonts w:ascii="Times New Roman" w:hAnsi="Times New Roman" w:cs="Times New Roman"/>
          <w:lang w:val="ro-RO"/>
        </w:rPr>
      </w:pPr>
    </w:p>
    <w:p w14:paraId="52DA065F" w14:textId="025BC650" w:rsidR="000728EA" w:rsidRPr="00A45D67" w:rsidRDefault="004F5E22" w:rsidP="00A45D67">
      <w:pPr>
        <w:pStyle w:val="a7"/>
        <w:numPr>
          <w:ilvl w:val="0"/>
          <w:numId w:val="10"/>
        </w:numPr>
        <w:tabs>
          <w:tab w:val="left" w:pos="426"/>
          <w:tab w:val="left" w:pos="851"/>
          <w:tab w:val="left" w:pos="993"/>
        </w:tabs>
        <w:spacing w:after="0" w:line="240" w:lineRule="auto"/>
        <w:ind w:left="0" w:firstLine="567"/>
        <w:jc w:val="both"/>
        <w:rPr>
          <w:rFonts w:ascii="Times New Roman" w:hAnsi="Times New Roman" w:cs="Times New Roman"/>
          <w:lang w:val="ro-RO"/>
        </w:rPr>
      </w:pPr>
      <w:r w:rsidRPr="00A45D67">
        <w:rPr>
          <w:rFonts w:ascii="Times New Roman" w:hAnsi="Times New Roman" w:cs="Times New Roman"/>
          <w:lang w:val="ro-RO"/>
        </w:rPr>
        <w:t>Articolul 101</w:t>
      </w:r>
      <w:r w:rsidR="006D09BD" w:rsidRPr="00A45D67">
        <w:rPr>
          <w:rFonts w:ascii="Times New Roman" w:hAnsi="Times New Roman" w:cs="Times New Roman"/>
          <w:lang w:val="ro-RO"/>
        </w:rPr>
        <w:t>:</w:t>
      </w:r>
    </w:p>
    <w:p w14:paraId="699E4393" w14:textId="59B1777D" w:rsidR="004F5E22" w:rsidRPr="00A45D67" w:rsidRDefault="004F5E22" w:rsidP="00A45D67">
      <w:pPr>
        <w:pStyle w:val="a7"/>
        <w:tabs>
          <w:tab w:val="left" w:pos="426"/>
          <w:tab w:val="left" w:pos="851"/>
          <w:tab w:val="left" w:pos="993"/>
        </w:tabs>
        <w:spacing w:after="0" w:line="240" w:lineRule="auto"/>
        <w:ind w:left="0" w:firstLine="567"/>
        <w:jc w:val="both"/>
        <w:rPr>
          <w:rFonts w:ascii="Times New Roman" w:hAnsi="Times New Roman" w:cs="Times New Roman"/>
          <w:lang w:val="ro-RO"/>
        </w:rPr>
      </w:pPr>
      <w:r w:rsidRPr="00A45D67">
        <w:rPr>
          <w:rFonts w:ascii="Times New Roman" w:hAnsi="Times New Roman" w:cs="Times New Roman"/>
          <w:lang w:val="ro-RO"/>
        </w:rPr>
        <w:t>la alineatul (1)</w:t>
      </w:r>
      <w:r w:rsidR="006D09BD" w:rsidRPr="00A45D67">
        <w:rPr>
          <w:rFonts w:ascii="Times New Roman" w:hAnsi="Times New Roman" w:cs="Times New Roman"/>
          <w:lang w:val="ro-RO"/>
        </w:rPr>
        <w:t>:</w:t>
      </w:r>
    </w:p>
    <w:p w14:paraId="3927B041" w14:textId="6DD05F23" w:rsidR="004F5E22" w:rsidRPr="00A45D67" w:rsidRDefault="006D09BD" w:rsidP="00A45D67">
      <w:pPr>
        <w:pStyle w:val="a7"/>
        <w:tabs>
          <w:tab w:val="left" w:pos="426"/>
          <w:tab w:val="left" w:pos="851"/>
          <w:tab w:val="left" w:pos="993"/>
        </w:tabs>
        <w:spacing w:after="0" w:line="240" w:lineRule="auto"/>
        <w:ind w:left="0" w:firstLine="567"/>
        <w:jc w:val="both"/>
        <w:rPr>
          <w:rFonts w:ascii="Times New Roman" w:hAnsi="Times New Roman" w:cs="Times New Roman"/>
          <w:lang w:val="ro-RO"/>
        </w:rPr>
      </w:pPr>
      <w:r w:rsidRPr="00A45D67">
        <w:rPr>
          <w:rFonts w:ascii="Times New Roman" w:hAnsi="Times New Roman" w:cs="Times New Roman"/>
          <w:lang w:val="ro-RO"/>
        </w:rPr>
        <w:tab/>
      </w:r>
      <w:r w:rsidR="004F5E22" w:rsidRPr="00A45D67">
        <w:rPr>
          <w:rFonts w:ascii="Times New Roman" w:hAnsi="Times New Roman" w:cs="Times New Roman"/>
          <w:lang w:val="ro-RO"/>
        </w:rPr>
        <w:t>litera a) se completează cu textul „de calculare a cerinţelor de fonduri proprii pentru acoperirea riscului de credit și a riscului de mediu, social și de guvernanță”;</w:t>
      </w:r>
    </w:p>
    <w:p w14:paraId="76D02658" w14:textId="6666D122" w:rsidR="004F5E22" w:rsidRPr="00A45D67" w:rsidRDefault="006D09BD" w:rsidP="00A45D67">
      <w:pPr>
        <w:pStyle w:val="a7"/>
        <w:tabs>
          <w:tab w:val="left" w:pos="426"/>
          <w:tab w:val="left" w:pos="851"/>
          <w:tab w:val="left" w:pos="993"/>
        </w:tabs>
        <w:spacing w:after="0" w:line="240" w:lineRule="auto"/>
        <w:ind w:left="0" w:firstLine="567"/>
        <w:jc w:val="both"/>
        <w:rPr>
          <w:rFonts w:ascii="Times New Roman" w:hAnsi="Times New Roman" w:cs="Times New Roman"/>
          <w:lang w:val="ro-RO"/>
        </w:rPr>
      </w:pPr>
      <w:r w:rsidRPr="00A45D67">
        <w:rPr>
          <w:rFonts w:ascii="Times New Roman" w:hAnsi="Times New Roman" w:cs="Times New Roman"/>
          <w:lang w:val="ro-RO"/>
        </w:rPr>
        <w:tab/>
      </w:r>
      <w:r w:rsidR="004F5E22" w:rsidRPr="00A45D67">
        <w:rPr>
          <w:rFonts w:ascii="Times New Roman" w:hAnsi="Times New Roman" w:cs="Times New Roman"/>
          <w:lang w:val="ro-RO"/>
        </w:rPr>
        <w:t>litera b), cuvintele “în contextul expunerilor mari” se substituie cu cuvintele “”respectarea cerințelor privind expunerile mari și cerințelor privind expunerile aferente riscului de concentrare prevăzute de actele normative ale Băncii Naționale a Moldovei.”;</w:t>
      </w:r>
    </w:p>
    <w:p w14:paraId="32EF4692" w14:textId="33D935A7" w:rsidR="004F5E22" w:rsidRPr="00A45D67" w:rsidRDefault="006D09BD" w:rsidP="00A45D67">
      <w:pPr>
        <w:pStyle w:val="a7"/>
        <w:tabs>
          <w:tab w:val="left" w:pos="426"/>
          <w:tab w:val="left" w:pos="851"/>
          <w:tab w:val="left" w:pos="993"/>
        </w:tabs>
        <w:spacing w:after="0" w:line="240" w:lineRule="auto"/>
        <w:ind w:left="0" w:firstLine="567"/>
        <w:jc w:val="both"/>
        <w:rPr>
          <w:rFonts w:ascii="Times New Roman" w:hAnsi="Times New Roman" w:cs="Times New Roman"/>
          <w:lang w:val="ro-RO"/>
        </w:rPr>
      </w:pPr>
      <w:r w:rsidRPr="00A45D67">
        <w:rPr>
          <w:rFonts w:ascii="Times New Roman" w:hAnsi="Times New Roman" w:cs="Times New Roman"/>
          <w:lang w:val="ro-RO"/>
        </w:rPr>
        <w:tab/>
      </w:r>
      <w:r w:rsidR="004F5E22" w:rsidRPr="00A45D67">
        <w:rPr>
          <w:rFonts w:ascii="Times New Roman" w:hAnsi="Times New Roman" w:cs="Times New Roman"/>
          <w:lang w:val="ro-RO"/>
        </w:rPr>
        <w:t>liter</w:t>
      </w:r>
      <w:r w:rsidR="00501D7D" w:rsidRPr="00A45D67">
        <w:rPr>
          <w:rFonts w:ascii="Times New Roman" w:hAnsi="Times New Roman" w:cs="Times New Roman"/>
          <w:lang w:val="ro-RO"/>
        </w:rPr>
        <w:t>a</w:t>
      </w:r>
      <w:r w:rsidR="004F5E22" w:rsidRPr="00A45D67">
        <w:rPr>
          <w:rFonts w:ascii="Times New Roman" w:hAnsi="Times New Roman" w:cs="Times New Roman"/>
          <w:lang w:val="ro-RO"/>
        </w:rPr>
        <w:t xml:space="preserve"> i) v</w:t>
      </w:r>
      <w:r w:rsidR="00501D7D" w:rsidRPr="00A45D67">
        <w:rPr>
          <w:rFonts w:ascii="Times New Roman" w:hAnsi="Times New Roman" w:cs="Times New Roman"/>
          <w:lang w:val="ro-RO"/>
        </w:rPr>
        <w:t>a</w:t>
      </w:r>
      <w:r w:rsidR="004F5E22" w:rsidRPr="00A45D67">
        <w:rPr>
          <w:rFonts w:ascii="Times New Roman" w:hAnsi="Times New Roman" w:cs="Times New Roman"/>
          <w:lang w:val="ro-RO"/>
        </w:rPr>
        <w:t xml:space="preserve"> avea următorul cuprins:</w:t>
      </w:r>
    </w:p>
    <w:p w14:paraId="5CF91041" w14:textId="471FBF92" w:rsidR="003E1F63" w:rsidRPr="00A45D67" w:rsidRDefault="0060497A" w:rsidP="00A45D67">
      <w:pPr>
        <w:pStyle w:val="a7"/>
        <w:tabs>
          <w:tab w:val="left" w:pos="426"/>
          <w:tab w:val="left" w:pos="851"/>
          <w:tab w:val="left" w:pos="993"/>
        </w:tabs>
        <w:spacing w:after="0" w:line="240" w:lineRule="auto"/>
        <w:ind w:left="0" w:firstLine="567"/>
        <w:jc w:val="both"/>
        <w:rPr>
          <w:rFonts w:ascii="Times New Roman" w:hAnsi="Times New Roman" w:cs="Times New Roman"/>
          <w:lang w:val="ro-RO"/>
        </w:rPr>
      </w:pPr>
      <w:r w:rsidRPr="00A45D67">
        <w:rPr>
          <w:rFonts w:ascii="Times New Roman" w:hAnsi="Times New Roman" w:cs="Times New Roman"/>
          <w:lang w:val="ro-RO"/>
        </w:rPr>
        <w:tab/>
        <w:t xml:space="preserve">„(i) </w:t>
      </w:r>
      <w:r w:rsidR="00501D7D" w:rsidRPr="00A45D67">
        <w:rPr>
          <w:rFonts w:ascii="Times New Roman" w:hAnsi="Times New Roman" w:cs="Times New Roman"/>
          <w:lang w:val="ro-RO"/>
        </w:rPr>
        <w:t>măsura în care fondurile proprii deţinute de o instituţie de credit cu privire la activele pe care le-a securitizat sunt corespunzătoare, având în vedere importanţa economică a tranzacţiei, inclusiv gradul de transfer de risc obţinut;”</w:t>
      </w:r>
      <w:r w:rsidR="001331B3" w:rsidRPr="00A45D67">
        <w:rPr>
          <w:rFonts w:ascii="Times New Roman" w:hAnsi="Times New Roman" w:cs="Times New Roman"/>
          <w:lang w:val="ro-RO"/>
        </w:rPr>
        <w:t>;</w:t>
      </w:r>
    </w:p>
    <w:p w14:paraId="4C54BC69" w14:textId="4B67177B" w:rsidR="00501D7D" w:rsidRPr="00A45D67" w:rsidRDefault="0060497A" w:rsidP="00A45D67">
      <w:pPr>
        <w:pStyle w:val="a7"/>
        <w:tabs>
          <w:tab w:val="left" w:pos="426"/>
          <w:tab w:val="left" w:pos="851"/>
          <w:tab w:val="left" w:pos="993"/>
        </w:tabs>
        <w:spacing w:after="0" w:line="240" w:lineRule="auto"/>
        <w:ind w:left="0" w:firstLine="567"/>
        <w:jc w:val="both"/>
        <w:rPr>
          <w:rFonts w:ascii="Times New Roman" w:hAnsi="Times New Roman" w:cs="Times New Roman"/>
          <w:lang w:val="ro-RO"/>
        </w:rPr>
      </w:pPr>
      <w:r w:rsidRPr="00A45D67">
        <w:rPr>
          <w:rFonts w:ascii="Times New Roman" w:hAnsi="Times New Roman" w:cs="Times New Roman"/>
          <w:lang w:val="ro-RO"/>
        </w:rPr>
        <w:tab/>
      </w:r>
      <w:r w:rsidR="003E1F63" w:rsidRPr="00A45D67">
        <w:rPr>
          <w:rFonts w:ascii="Times New Roman" w:hAnsi="Times New Roman" w:cs="Times New Roman"/>
          <w:lang w:val="ro-RO"/>
        </w:rPr>
        <w:t>s</w:t>
      </w:r>
      <w:r w:rsidR="00501D7D" w:rsidRPr="00A45D67">
        <w:rPr>
          <w:rFonts w:ascii="Times New Roman" w:hAnsi="Times New Roman" w:cs="Times New Roman"/>
          <w:lang w:val="ro-RO"/>
        </w:rPr>
        <w:t>e completează cu literele j) și k) cu următorul cuprins:</w:t>
      </w:r>
    </w:p>
    <w:p w14:paraId="41B5BA15" w14:textId="12AA1EEF" w:rsidR="004F5E22" w:rsidRPr="00A45D67" w:rsidRDefault="0060497A" w:rsidP="00A45D67">
      <w:pPr>
        <w:tabs>
          <w:tab w:val="left" w:pos="851"/>
          <w:tab w:val="left" w:pos="993"/>
        </w:tabs>
        <w:spacing w:after="0" w:line="240" w:lineRule="auto"/>
        <w:ind w:firstLine="567"/>
        <w:jc w:val="both"/>
        <w:rPr>
          <w:rFonts w:ascii="Times New Roman" w:hAnsi="Times New Roman" w:cs="Times New Roman"/>
          <w:lang w:val="ro-RO"/>
        </w:rPr>
      </w:pPr>
      <w:r w:rsidRPr="00A45D67">
        <w:rPr>
          <w:rFonts w:ascii="Times New Roman" w:hAnsi="Times New Roman" w:cs="Times New Roman"/>
          <w:lang w:val="ro-RO"/>
        </w:rPr>
        <w:tab/>
        <w:t>„</w:t>
      </w:r>
      <w:r w:rsidR="00501D7D" w:rsidRPr="00A45D67">
        <w:rPr>
          <w:rFonts w:ascii="Times New Roman" w:hAnsi="Times New Roman" w:cs="Times New Roman"/>
          <w:lang w:val="ro-RO"/>
        </w:rPr>
        <w:t>j</w:t>
      </w:r>
      <w:r w:rsidR="004F5E22" w:rsidRPr="00A45D67">
        <w:rPr>
          <w:rFonts w:ascii="Times New Roman" w:hAnsi="Times New Roman" w:cs="Times New Roman"/>
          <w:lang w:val="ro-RO"/>
        </w:rPr>
        <w:t>) evoluția practicilor instituțiilor de credit în ceea ce privește strategiile lor aferente riscurilor de mediu, sociale și de guvernanță și administrarea lor, inclusiv planurile specifice prevăzute la art. 41 alin. (3) lit. i</w:t>
      </w:r>
      <w:r w:rsidR="004F5E22" w:rsidRPr="00A45D67">
        <w:rPr>
          <w:rFonts w:ascii="Times New Roman" w:hAnsi="Times New Roman" w:cs="Times New Roman"/>
          <w:vertAlign w:val="superscript"/>
          <w:lang w:val="ro-RO"/>
        </w:rPr>
        <w:t>2</w:t>
      </w:r>
      <w:r w:rsidR="004F5E22" w:rsidRPr="00A45D67">
        <w:rPr>
          <w:rFonts w:ascii="Times New Roman" w:hAnsi="Times New Roman" w:cs="Times New Roman"/>
          <w:lang w:val="ro-RO"/>
        </w:rPr>
        <w:t xml:space="preserve">), precum și soliditatea acestora, care cuprind ținte cuantificabile și procese pentru monitorizarea și abordarea riscurilor respective apărute pe termen scurt, mediu și lung, precum și soliditatea acestor planuri. Pe lângă țintele și obiectivele legate de riscurile de mediu, sociale și de guvernanță, se va lua în considerare și oferta de produse legate de sustenabilitatea instituției de credit, politica sa de finanțare a tranziției și politica aferentă de acordare a creditelor. </w:t>
      </w:r>
    </w:p>
    <w:p w14:paraId="5DC2E6D8" w14:textId="2E0C32AB" w:rsidR="004F5E22" w:rsidRPr="00A45D67" w:rsidRDefault="0060497A" w:rsidP="00A45D67">
      <w:pPr>
        <w:pStyle w:val="a7"/>
        <w:tabs>
          <w:tab w:val="left" w:pos="426"/>
          <w:tab w:val="left" w:pos="851"/>
          <w:tab w:val="left" w:pos="993"/>
        </w:tabs>
        <w:spacing w:after="0" w:line="240" w:lineRule="auto"/>
        <w:ind w:left="0" w:firstLine="567"/>
        <w:jc w:val="both"/>
        <w:rPr>
          <w:rFonts w:ascii="Times New Roman" w:hAnsi="Times New Roman" w:cs="Times New Roman"/>
          <w:lang w:val="ro-RO"/>
        </w:rPr>
      </w:pPr>
      <w:r w:rsidRPr="00A45D67">
        <w:rPr>
          <w:rFonts w:ascii="Times New Roman" w:hAnsi="Times New Roman" w:cs="Times New Roman"/>
          <w:lang w:val="ro-RO"/>
        </w:rPr>
        <w:tab/>
      </w:r>
      <w:r w:rsidR="00501D7D" w:rsidRPr="00A45D67">
        <w:rPr>
          <w:rFonts w:ascii="Times New Roman" w:hAnsi="Times New Roman" w:cs="Times New Roman"/>
          <w:lang w:val="ro-RO"/>
        </w:rPr>
        <w:t>k</w:t>
      </w:r>
      <w:r w:rsidR="004F5E22" w:rsidRPr="00A45D67">
        <w:rPr>
          <w:rFonts w:ascii="Times New Roman" w:hAnsi="Times New Roman" w:cs="Times New Roman"/>
          <w:lang w:val="ro-RO"/>
        </w:rPr>
        <w:t>) măsura în care instituțiile de credit au instituit politici și acțiuni operaționale adecvate legate de țintele și obiectivele intermediare cuantificabile stabilite în planurile specifice prevăzute la art. 41 lit. i</w:t>
      </w:r>
      <w:r w:rsidR="004F5E22" w:rsidRPr="00A45D67">
        <w:rPr>
          <w:rFonts w:ascii="Times New Roman" w:hAnsi="Times New Roman" w:cs="Times New Roman"/>
          <w:vertAlign w:val="superscript"/>
          <w:lang w:val="ro-RO"/>
        </w:rPr>
        <w:t>2</w:t>
      </w:r>
      <w:r w:rsidR="004F5E22" w:rsidRPr="00A45D67">
        <w:rPr>
          <w:rFonts w:ascii="Times New Roman" w:hAnsi="Times New Roman" w:cs="Times New Roman"/>
          <w:lang w:val="ro-RO"/>
        </w:rPr>
        <w:t>).”;</w:t>
      </w:r>
    </w:p>
    <w:p w14:paraId="191EE1BC" w14:textId="3ABDF050" w:rsidR="004F5E22" w:rsidRPr="00A45D67" w:rsidRDefault="004F5E22" w:rsidP="00A45D67">
      <w:pPr>
        <w:pStyle w:val="a7"/>
        <w:tabs>
          <w:tab w:val="left" w:pos="426"/>
          <w:tab w:val="left" w:pos="851"/>
          <w:tab w:val="left" w:pos="993"/>
        </w:tabs>
        <w:spacing w:after="0" w:line="240" w:lineRule="auto"/>
        <w:ind w:left="0" w:firstLine="567"/>
        <w:jc w:val="both"/>
        <w:rPr>
          <w:rFonts w:ascii="Times New Roman" w:hAnsi="Times New Roman" w:cs="Times New Roman"/>
          <w:lang w:val="ro-RO"/>
        </w:rPr>
      </w:pPr>
      <w:r w:rsidRPr="00A45D67">
        <w:rPr>
          <w:rFonts w:ascii="Times New Roman" w:hAnsi="Times New Roman" w:cs="Times New Roman"/>
          <w:lang w:val="ro-RO"/>
        </w:rPr>
        <w:t>se completează cu alineatele (1</w:t>
      </w:r>
      <w:r w:rsidRPr="00A45D67">
        <w:rPr>
          <w:rFonts w:ascii="Times New Roman" w:hAnsi="Times New Roman" w:cs="Times New Roman"/>
          <w:vertAlign w:val="superscript"/>
          <w:lang w:val="ro-RO"/>
        </w:rPr>
        <w:t>1</w:t>
      </w:r>
      <w:r w:rsidRPr="00A45D67">
        <w:rPr>
          <w:rFonts w:ascii="Times New Roman" w:hAnsi="Times New Roman" w:cs="Times New Roman"/>
          <w:lang w:val="ro-RO"/>
        </w:rPr>
        <w:t>)- (1</w:t>
      </w:r>
      <w:r w:rsidRPr="00A45D67">
        <w:rPr>
          <w:rFonts w:ascii="Times New Roman" w:hAnsi="Times New Roman" w:cs="Times New Roman"/>
          <w:vertAlign w:val="superscript"/>
          <w:lang w:val="ro-RO"/>
        </w:rPr>
        <w:t>3</w:t>
      </w:r>
      <w:r w:rsidRPr="00A45D67">
        <w:rPr>
          <w:rFonts w:ascii="Times New Roman" w:hAnsi="Times New Roman" w:cs="Times New Roman"/>
          <w:lang w:val="ro-RO"/>
        </w:rPr>
        <w:t>)  cu următorul cuprins:</w:t>
      </w:r>
    </w:p>
    <w:p w14:paraId="68592FC3" w14:textId="0D4530C5" w:rsidR="004F5E22" w:rsidRPr="00A45D67" w:rsidRDefault="0060497A" w:rsidP="00A45D67">
      <w:pPr>
        <w:tabs>
          <w:tab w:val="left" w:pos="851"/>
          <w:tab w:val="left" w:pos="993"/>
        </w:tabs>
        <w:spacing w:after="0" w:line="240" w:lineRule="auto"/>
        <w:ind w:firstLine="567"/>
        <w:jc w:val="both"/>
        <w:rPr>
          <w:rFonts w:ascii="Times New Roman" w:hAnsi="Times New Roman" w:cs="Times New Roman"/>
          <w:b/>
          <w:bCs/>
          <w:color w:val="FF0000"/>
          <w:lang w:val="ro-RO"/>
        </w:rPr>
      </w:pPr>
      <w:r w:rsidRPr="00A45D67">
        <w:rPr>
          <w:rFonts w:ascii="Times New Roman" w:hAnsi="Times New Roman" w:cs="Times New Roman"/>
          <w:lang w:val="ro-RO"/>
        </w:rPr>
        <w:t>„</w:t>
      </w:r>
      <w:r w:rsidR="004F5E22" w:rsidRPr="00A45D67">
        <w:rPr>
          <w:rFonts w:ascii="Times New Roman" w:hAnsi="Times New Roman" w:cs="Times New Roman"/>
          <w:lang w:val="ro-RO"/>
        </w:rPr>
        <w:t>(1</w:t>
      </w:r>
      <w:r w:rsidR="004F5E22" w:rsidRPr="00A45D67">
        <w:rPr>
          <w:rFonts w:ascii="Times New Roman" w:hAnsi="Times New Roman" w:cs="Times New Roman"/>
          <w:vertAlign w:val="superscript"/>
          <w:lang w:val="ro-RO"/>
        </w:rPr>
        <w:t>1</w:t>
      </w:r>
      <w:r w:rsidR="004F5E22" w:rsidRPr="00A45D67">
        <w:rPr>
          <w:rFonts w:ascii="Times New Roman" w:hAnsi="Times New Roman" w:cs="Times New Roman"/>
          <w:lang w:val="ro-RO"/>
        </w:rPr>
        <w:t>) În aplicarea alin. (1) litera d), Banca Națională a Moldovei efectuează cu regularitate o evaluare detaliată a gestionării generale a riscurilor de lichiditate de către instituția de credit și promovează elaborarea de metodologii interne solide luând în considerare rolul jucat de instituţii de credit pe pieţele financiare și, în mod corespunzător, efectul potenţial al deciziilor sale asupra stabilităţii sistemului financiar din toate celelalte state membre.</w:t>
      </w:r>
      <w:r w:rsidR="004F5E22" w:rsidRPr="00A45D67">
        <w:rPr>
          <w:rFonts w:ascii="Times New Roman" w:hAnsi="Times New Roman" w:cs="Times New Roman"/>
          <w:color w:val="FF0000"/>
          <w:lang w:val="ro-RO"/>
        </w:rPr>
        <w:t xml:space="preserve"> </w:t>
      </w:r>
    </w:p>
    <w:p w14:paraId="408A357D" w14:textId="08DB052B" w:rsidR="004F5E22" w:rsidRPr="00A45D67" w:rsidRDefault="004F5E22" w:rsidP="00A45D67">
      <w:pPr>
        <w:tabs>
          <w:tab w:val="left" w:pos="851"/>
          <w:tab w:val="left" w:pos="993"/>
        </w:tabs>
        <w:spacing w:after="0" w:line="240" w:lineRule="auto"/>
        <w:ind w:firstLine="567"/>
        <w:jc w:val="both"/>
        <w:rPr>
          <w:rFonts w:ascii="Times New Roman" w:hAnsi="Times New Roman" w:cs="Times New Roman"/>
          <w:b/>
          <w:bCs/>
          <w:color w:val="FF0000"/>
          <w:lang w:val="ro-RO"/>
        </w:rPr>
      </w:pPr>
      <w:r w:rsidRPr="00A45D67">
        <w:rPr>
          <w:rFonts w:ascii="Times New Roman" w:hAnsi="Times New Roman" w:cs="Times New Roman"/>
          <w:lang w:val="ro-RO"/>
        </w:rPr>
        <w:t>(1</w:t>
      </w:r>
      <w:r w:rsidRPr="00A45D67">
        <w:rPr>
          <w:rFonts w:ascii="Times New Roman" w:hAnsi="Times New Roman" w:cs="Times New Roman"/>
          <w:vertAlign w:val="superscript"/>
          <w:lang w:val="ro-RO"/>
        </w:rPr>
        <w:t>2</w:t>
      </w:r>
      <w:r w:rsidRPr="00A45D67">
        <w:rPr>
          <w:rFonts w:ascii="Times New Roman" w:hAnsi="Times New Roman" w:cs="Times New Roman"/>
          <w:lang w:val="ro-RO"/>
        </w:rPr>
        <w:t>) Banca Națională a Moldovei monitorizează dacă instituţia de credit a furnizat sau nu sprijin implicit unei securitizări, iar în cazul în care constată că o instituţie de credit a furnizat sprijin implicit în mai multe rânduri, ia măsuri adecvate ţinând seama de probabilitatea crescută ca respectiva instituţie de credit să furnizeze un sprijin ulterior operaţiunilor de securitizare, împiedicând astfel un transfer semnificativ al riscului.</w:t>
      </w:r>
      <w:r w:rsidRPr="00A45D67">
        <w:rPr>
          <w:rFonts w:ascii="Times New Roman" w:hAnsi="Times New Roman" w:cs="Times New Roman"/>
          <w:i/>
          <w:iCs/>
          <w:color w:val="0F9ED5" w:themeColor="accent4"/>
          <w:lang w:val="ro-RO"/>
        </w:rPr>
        <w:t xml:space="preserve"> </w:t>
      </w:r>
    </w:p>
    <w:p w14:paraId="49925F94" w14:textId="78651A60" w:rsidR="007E0702" w:rsidRPr="00A45D67" w:rsidRDefault="004F5E22" w:rsidP="00A45D67">
      <w:pPr>
        <w:pStyle w:val="a7"/>
        <w:tabs>
          <w:tab w:val="left" w:pos="426"/>
          <w:tab w:val="left" w:pos="851"/>
          <w:tab w:val="left" w:pos="993"/>
        </w:tabs>
        <w:spacing w:after="0" w:line="240" w:lineRule="auto"/>
        <w:ind w:left="0" w:firstLine="567"/>
        <w:jc w:val="both"/>
        <w:rPr>
          <w:rFonts w:ascii="Times New Roman" w:hAnsi="Times New Roman" w:cs="Times New Roman"/>
          <w:lang w:val="ro-RO"/>
        </w:rPr>
      </w:pPr>
      <w:r w:rsidRPr="00A45D67">
        <w:rPr>
          <w:rFonts w:ascii="Times New Roman" w:hAnsi="Times New Roman" w:cs="Times New Roman"/>
          <w:lang w:val="ro-RO"/>
        </w:rPr>
        <w:t>(1</w:t>
      </w:r>
      <w:r w:rsidRPr="00A45D67">
        <w:rPr>
          <w:rFonts w:ascii="Times New Roman" w:hAnsi="Times New Roman" w:cs="Times New Roman"/>
          <w:vertAlign w:val="superscript"/>
          <w:lang w:val="ro-RO"/>
        </w:rPr>
        <w:t>3</w:t>
      </w:r>
      <w:r w:rsidRPr="00A45D67">
        <w:rPr>
          <w:rFonts w:ascii="Times New Roman" w:hAnsi="Times New Roman" w:cs="Times New Roman"/>
          <w:lang w:val="ro-RO"/>
        </w:rPr>
        <w:t>) În scopul determinării elementelor prevăzute la art. 100 alin. (3), Banca Națională a Moldovei verifică și evaluează dacă reevaluările efectuate pentru poziţiile sau portofoliile din portofoliul de tranzacţionare în conformitate în actele normative emise în aplicarea prezentei legi permit instituției să înstrăineze sau să își acopere pozițiile într-un termen scurt, fără a suporta pierderi semnificiative în condiții normale de piață.”</w:t>
      </w:r>
      <w:r w:rsidR="007E0702" w:rsidRPr="00A45D67">
        <w:rPr>
          <w:rFonts w:ascii="Times New Roman" w:hAnsi="Times New Roman" w:cs="Times New Roman"/>
          <w:lang w:val="ro-RO"/>
        </w:rPr>
        <w:t>;</w:t>
      </w:r>
    </w:p>
    <w:p w14:paraId="47DF8073" w14:textId="77777777" w:rsidR="0060497A" w:rsidRPr="00A45D67" w:rsidRDefault="0060497A" w:rsidP="00A45D67">
      <w:pPr>
        <w:pStyle w:val="a7"/>
        <w:tabs>
          <w:tab w:val="left" w:pos="426"/>
          <w:tab w:val="left" w:pos="851"/>
          <w:tab w:val="left" w:pos="993"/>
        </w:tabs>
        <w:spacing w:after="0" w:line="240" w:lineRule="auto"/>
        <w:ind w:left="0" w:firstLine="567"/>
        <w:jc w:val="both"/>
        <w:rPr>
          <w:rFonts w:ascii="Times New Roman" w:hAnsi="Times New Roman" w:cs="Times New Roman"/>
          <w:lang w:val="ro-RO"/>
        </w:rPr>
      </w:pPr>
    </w:p>
    <w:p w14:paraId="7196D11E" w14:textId="071BEDF7" w:rsidR="007E0702" w:rsidRPr="00A45D67" w:rsidRDefault="007E0702" w:rsidP="00A45D67">
      <w:pPr>
        <w:pStyle w:val="a7"/>
        <w:tabs>
          <w:tab w:val="left" w:pos="426"/>
          <w:tab w:val="left" w:pos="851"/>
          <w:tab w:val="left" w:pos="993"/>
        </w:tabs>
        <w:spacing w:after="0" w:line="240" w:lineRule="auto"/>
        <w:ind w:left="0" w:firstLine="567"/>
        <w:jc w:val="both"/>
        <w:rPr>
          <w:rFonts w:ascii="Times New Roman" w:hAnsi="Times New Roman" w:cs="Times New Roman"/>
          <w:lang w:val="ro-RO"/>
        </w:rPr>
      </w:pPr>
      <w:r w:rsidRPr="00A45D67">
        <w:rPr>
          <w:rFonts w:ascii="Times New Roman" w:hAnsi="Times New Roman" w:cs="Times New Roman"/>
          <w:lang w:val="ro-RO"/>
        </w:rPr>
        <w:t>alineatul (2) va avea următorul cuprins:</w:t>
      </w:r>
    </w:p>
    <w:p w14:paraId="1BDA1143" w14:textId="5B2726B6" w:rsidR="007E0702" w:rsidRPr="00A45D67" w:rsidRDefault="0060497A" w:rsidP="00A45D67">
      <w:pPr>
        <w:tabs>
          <w:tab w:val="left" w:pos="851"/>
          <w:tab w:val="left" w:pos="993"/>
        </w:tabs>
        <w:spacing w:after="0" w:line="240" w:lineRule="auto"/>
        <w:ind w:firstLine="567"/>
        <w:jc w:val="both"/>
        <w:rPr>
          <w:rFonts w:ascii="Times New Roman" w:hAnsi="Times New Roman" w:cs="Times New Roman"/>
          <w:lang w:val="ro-RO"/>
        </w:rPr>
      </w:pPr>
      <w:r w:rsidRPr="00A45D67">
        <w:rPr>
          <w:rFonts w:ascii="Times New Roman" w:hAnsi="Times New Roman" w:cs="Times New Roman"/>
          <w:lang w:val="ro-RO"/>
        </w:rPr>
        <w:t>„</w:t>
      </w:r>
      <w:r w:rsidR="007E0702" w:rsidRPr="00A45D67">
        <w:rPr>
          <w:rFonts w:ascii="Times New Roman" w:hAnsi="Times New Roman" w:cs="Times New Roman"/>
          <w:lang w:val="ro-RO"/>
        </w:rPr>
        <w:t>(2) Verificarea şi evaluarea efectuate de Banca Naţională a Moldovei includ de asemenea:</w:t>
      </w:r>
    </w:p>
    <w:p w14:paraId="17D4EEF0" w14:textId="79CAFF68" w:rsidR="007E0702" w:rsidRPr="00A45D67" w:rsidRDefault="007E0702" w:rsidP="00A45D67">
      <w:pPr>
        <w:tabs>
          <w:tab w:val="left" w:pos="851"/>
          <w:tab w:val="left" w:pos="993"/>
        </w:tabs>
        <w:spacing w:after="0" w:line="240" w:lineRule="auto"/>
        <w:ind w:firstLine="567"/>
        <w:jc w:val="both"/>
        <w:rPr>
          <w:rFonts w:ascii="Times New Roman" w:hAnsi="Times New Roman" w:cs="Times New Roman"/>
          <w:i/>
          <w:color w:val="0F9ED5" w:themeColor="accent4"/>
          <w:lang w:val="ro-RO"/>
        </w:rPr>
      </w:pPr>
      <w:r w:rsidRPr="00A45D67">
        <w:rPr>
          <w:rFonts w:ascii="Times New Roman" w:hAnsi="Times New Roman" w:cs="Times New Roman"/>
          <w:lang w:val="ro-RO"/>
        </w:rPr>
        <w:t xml:space="preserve">a) cadrul de administrare a activităţii instituțiilor de credit. La efectuarea verificării şi a evaluării respective, Banca Naţională a Moldovei are acces cel puţin la: ordinile de zi şi documentele justificative ale organului de conducere şi ale comitetelor acestuia, rezultatele evaluării interne sau externe a performanţelor organului de conducere, precum și rapoartele </w:t>
      </w:r>
      <w:r w:rsidRPr="00A45D67">
        <w:rPr>
          <w:rFonts w:ascii="Times New Roman" w:hAnsi="Times New Roman" w:cs="Times New Roman"/>
          <w:lang w:val="ro-RO"/>
        </w:rPr>
        <w:lastRenderedPageBreak/>
        <w:t xml:space="preserve">trimestriale ale funcțiilor de control intern a instituției de credit și rezultatele controalelor efectuate la nivelul funcțiilor de control intern. </w:t>
      </w:r>
    </w:p>
    <w:p w14:paraId="5EDF3E7C" w14:textId="01FA48E4" w:rsidR="007E0702" w:rsidRPr="00A45D67" w:rsidRDefault="007E0702" w:rsidP="00A45D67">
      <w:pPr>
        <w:tabs>
          <w:tab w:val="left" w:pos="851"/>
          <w:tab w:val="left" w:pos="993"/>
        </w:tabs>
        <w:spacing w:after="0" w:line="240" w:lineRule="auto"/>
        <w:ind w:firstLine="567"/>
        <w:jc w:val="both"/>
        <w:rPr>
          <w:rFonts w:ascii="Times New Roman" w:hAnsi="Times New Roman" w:cs="Times New Roman"/>
          <w:color w:val="FF0000"/>
          <w:lang w:val="ro-RO"/>
        </w:rPr>
      </w:pPr>
      <w:r w:rsidRPr="00A45D67">
        <w:rPr>
          <w:rFonts w:ascii="Times New Roman" w:hAnsi="Times New Roman" w:cs="Times New Roman"/>
          <w:lang w:val="ro-RO"/>
        </w:rPr>
        <w:t xml:space="preserve">b) expunerea instituţiei de credit la riscul de rată a dobânzii care decurge din activităţile lor din afara portofoliului de tranzacţionare. </w:t>
      </w:r>
    </w:p>
    <w:p w14:paraId="356CF7F5" w14:textId="4D6DA25B" w:rsidR="007E0702" w:rsidRPr="00A45D67" w:rsidRDefault="007E0702" w:rsidP="00A45D67">
      <w:pPr>
        <w:tabs>
          <w:tab w:val="left" w:pos="851"/>
          <w:tab w:val="left" w:pos="993"/>
        </w:tabs>
        <w:spacing w:after="0" w:line="240" w:lineRule="auto"/>
        <w:ind w:firstLine="567"/>
        <w:jc w:val="both"/>
        <w:rPr>
          <w:rFonts w:ascii="Times New Roman" w:hAnsi="Times New Roman" w:cs="Times New Roman"/>
          <w:lang w:val="ro-RO"/>
        </w:rPr>
      </w:pPr>
      <w:r w:rsidRPr="00A45D67">
        <w:rPr>
          <w:rFonts w:ascii="Times New Roman" w:hAnsi="Times New Roman" w:cs="Times New Roman"/>
          <w:lang w:val="ro-RO"/>
        </w:rPr>
        <w:t xml:space="preserve">c) expunerea instituției de credit la riscul asociat folosirii excesive a efectului de levier, astfel cum este reflectat de indicatorii folosirii excesive a efectului de levier, inclusiv rata efectului de levier stabilită în conformitate cu actele normative ale Băncii Naționale a Moldovei. Pentru a stabili caracterul adecvat al ratei efectului de levier a instituţiilor de credit și al dispoziţiilor, strategiilor, procedurilor și mecanismelor puse în aplicare de instituţii de credit pentru administrarea riscului asociat folosirii excesive a efectului de levier, Banca Națională a Moldovei ţine seama de modelul de afaceri al instituţiilor de credit respective. </w:t>
      </w:r>
    </w:p>
    <w:p w14:paraId="307154D6" w14:textId="6634DC5B" w:rsidR="007E0702" w:rsidRPr="00A45D67" w:rsidRDefault="007E0702" w:rsidP="00A45D67">
      <w:pPr>
        <w:tabs>
          <w:tab w:val="left" w:pos="851"/>
          <w:tab w:val="left" w:pos="993"/>
        </w:tabs>
        <w:spacing w:after="0" w:line="240" w:lineRule="auto"/>
        <w:ind w:firstLine="567"/>
        <w:jc w:val="both"/>
        <w:rPr>
          <w:rFonts w:ascii="Times New Roman" w:hAnsi="Times New Roman" w:cs="Times New Roman"/>
          <w:lang w:val="ro-RO"/>
        </w:rPr>
      </w:pPr>
      <w:r w:rsidRPr="00A45D67">
        <w:rPr>
          <w:rFonts w:ascii="Times New Roman" w:hAnsi="Times New Roman" w:cs="Times New Roman"/>
          <w:lang w:val="ro-RO"/>
        </w:rPr>
        <w:t>d) procesele de guvernanță și de administrare a riscurilor pentru abordarea riscurilor de mediu, sociale și de guvernanță, ținând cont de modelul de afaceri al instituției de credit, precum și a expunerilor la aceste riscuri, în baza planurilor specifice prevăzute la art. 41 alin. (3) lit. i</w:t>
      </w:r>
      <w:r w:rsidRPr="00A45D67">
        <w:rPr>
          <w:rFonts w:ascii="Times New Roman" w:hAnsi="Times New Roman" w:cs="Times New Roman"/>
          <w:vertAlign w:val="superscript"/>
          <w:lang w:val="ro-RO"/>
        </w:rPr>
        <w:t>2</w:t>
      </w:r>
      <w:r w:rsidRPr="00A45D67">
        <w:rPr>
          <w:rFonts w:ascii="Times New Roman" w:hAnsi="Times New Roman" w:cs="Times New Roman"/>
          <w:lang w:val="ro-RO"/>
        </w:rPr>
        <w:t xml:space="preserve">), inclusiv alinierea la obiectivele stabilite în planurile respective, progresele înregistrate în abordarea riscurilor de mediu, sociale și de guvernanță care decurg din procesul de implementare a planurilor respective, precum și a progreselor înregistrate în ceea ce privește abordarea riscurilor de mediu, sociale și de guvernanță care decurg din procesul de ajustare în vederea atingerii obiectivului neutralității climatice și a altor obiective de reglementare relevante ale Uniunii Europene în relație cu factorii de mediu, sociali și de guvernanță. </w:t>
      </w:r>
      <w:r w:rsidRPr="00A45D67">
        <w:rPr>
          <w:rFonts w:ascii="Times New Roman" w:hAnsi="Times New Roman" w:cs="Times New Roman"/>
          <w:color w:val="0F9ED5" w:themeColor="accent4"/>
          <w:lang w:val="ro-RO"/>
        </w:rPr>
        <w:t xml:space="preserve"> </w:t>
      </w:r>
    </w:p>
    <w:p w14:paraId="65425B42" w14:textId="0263D0B7" w:rsidR="007E0702" w:rsidRPr="00A45D67" w:rsidRDefault="007E0702" w:rsidP="00A45D67">
      <w:pPr>
        <w:pStyle w:val="a7"/>
        <w:tabs>
          <w:tab w:val="left" w:pos="426"/>
          <w:tab w:val="left" w:pos="851"/>
          <w:tab w:val="left" w:pos="993"/>
        </w:tabs>
        <w:spacing w:after="0" w:line="240" w:lineRule="auto"/>
        <w:ind w:left="0" w:firstLine="567"/>
        <w:jc w:val="both"/>
        <w:rPr>
          <w:rFonts w:ascii="Times New Roman" w:hAnsi="Times New Roman" w:cs="Times New Roman"/>
          <w:lang w:val="ro-RO"/>
        </w:rPr>
      </w:pPr>
      <w:r w:rsidRPr="00A45D67">
        <w:rPr>
          <w:rFonts w:ascii="Times New Roman" w:hAnsi="Times New Roman" w:cs="Times New Roman"/>
          <w:lang w:val="ro-RO"/>
        </w:rPr>
        <w:t>e) procesele de guvernanță și de administrare a riscurilor instituțiilor de credit pentru expunerile la criptoactive și furnizarea de servicii de criptoactive, luând în considerare politicile și procedurile acestora pentru identificarea riscurilor, precum și caracterul adecvat al rezultatelor evaluărilor conform actelor normative ale Băncii Naționale a Moldovei.”;</w:t>
      </w:r>
    </w:p>
    <w:p w14:paraId="2F4FD00A" w14:textId="77777777" w:rsidR="007E0702" w:rsidRPr="00A45D67" w:rsidRDefault="007E0702" w:rsidP="00A45D67">
      <w:pPr>
        <w:pStyle w:val="a7"/>
        <w:tabs>
          <w:tab w:val="left" w:pos="426"/>
          <w:tab w:val="left" w:pos="851"/>
          <w:tab w:val="left" w:pos="993"/>
        </w:tabs>
        <w:spacing w:after="0" w:line="240" w:lineRule="auto"/>
        <w:ind w:left="0" w:firstLine="567"/>
        <w:jc w:val="both"/>
        <w:rPr>
          <w:rFonts w:ascii="Times New Roman" w:hAnsi="Times New Roman" w:cs="Times New Roman"/>
          <w:lang w:val="ro-RO"/>
        </w:rPr>
      </w:pPr>
    </w:p>
    <w:p w14:paraId="524FBDEE" w14:textId="38167154" w:rsidR="007E0702" w:rsidRPr="00A45D67" w:rsidRDefault="007E0702" w:rsidP="00A45D67">
      <w:pPr>
        <w:pStyle w:val="a7"/>
        <w:tabs>
          <w:tab w:val="left" w:pos="426"/>
          <w:tab w:val="left" w:pos="851"/>
          <w:tab w:val="left" w:pos="993"/>
        </w:tabs>
        <w:spacing w:after="0" w:line="240" w:lineRule="auto"/>
        <w:ind w:left="0" w:firstLine="567"/>
        <w:jc w:val="both"/>
        <w:rPr>
          <w:rFonts w:ascii="Times New Roman" w:hAnsi="Times New Roman" w:cs="Times New Roman"/>
          <w:lang w:val="ro-RO"/>
        </w:rPr>
      </w:pPr>
      <w:r w:rsidRPr="00A45D67">
        <w:rPr>
          <w:rFonts w:ascii="Times New Roman" w:hAnsi="Times New Roman" w:cs="Times New Roman"/>
          <w:lang w:val="ro-RO"/>
        </w:rPr>
        <w:t xml:space="preserve">la alineatul (3), </w:t>
      </w:r>
      <w:r w:rsidR="00851A19" w:rsidRPr="00A45D67">
        <w:rPr>
          <w:rFonts w:ascii="Times New Roman" w:hAnsi="Times New Roman" w:cs="Times New Roman"/>
          <w:lang w:val="ro-RO"/>
        </w:rPr>
        <w:t xml:space="preserve">textul </w:t>
      </w:r>
      <w:r w:rsidRPr="00A45D67">
        <w:rPr>
          <w:rFonts w:ascii="Times New Roman" w:hAnsi="Times New Roman" w:cs="Times New Roman"/>
          <w:lang w:val="ro-RO"/>
        </w:rPr>
        <w:t>“alin.(1)</w:t>
      </w:r>
      <w:r w:rsidR="000126DD" w:rsidRPr="00A45D67">
        <w:rPr>
          <w:rFonts w:ascii="Times New Roman" w:hAnsi="Times New Roman" w:cs="Times New Roman"/>
          <w:lang w:val="ro-RO"/>
        </w:rPr>
        <w:t>,</w:t>
      </w:r>
      <w:r w:rsidRPr="00A45D67">
        <w:rPr>
          <w:rFonts w:ascii="Times New Roman" w:hAnsi="Times New Roman" w:cs="Times New Roman"/>
          <w:lang w:val="ro-RO"/>
        </w:rPr>
        <w:t xml:space="preserve">” se substituie </w:t>
      </w:r>
      <w:r w:rsidR="00851A19" w:rsidRPr="00A45D67">
        <w:rPr>
          <w:rFonts w:ascii="Times New Roman" w:hAnsi="Times New Roman" w:cs="Times New Roman"/>
          <w:lang w:val="ro-RO"/>
        </w:rPr>
        <w:t xml:space="preserve">cu textul </w:t>
      </w:r>
      <w:r w:rsidRPr="00A45D67">
        <w:rPr>
          <w:rFonts w:ascii="Times New Roman" w:hAnsi="Times New Roman" w:cs="Times New Roman"/>
          <w:lang w:val="ro-RO"/>
        </w:rPr>
        <w:t>“alin. (1)-(1</w:t>
      </w:r>
      <w:r w:rsidRPr="00A45D67">
        <w:rPr>
          <w:rFonts w:ascii="Times New Roman" w:hAnsi="Times New Roman" w:cs="Times New Roman"/>
          <w:vertAlign w:val="superscript"/>
          <w:lang w:val="ro-RO"/>
        </w:rPr>
        <w:t>3</w:t>
      </w:r>
      <w:r w:rsidRPr="00A45D67">
        <w:rPr>
          <w:rFonts w:ascii="Times New Roman" w:hAnsi="Times New Roman" w:cs="Times New Roman"/>
          <w:lang w:val="ro-RO"/>
        </w:rPr>
        <w:t>)</w:t>
      </w:r>
      <w:r w:rsidR="000126DD" w:rsidRPr="00A45D67">
        <w:rPr>
          <w:rFonts w:ascii="Times New Roman" w:hAnsi="Times New Roman" w:cs="Times New Roman"/>
          <w:lang w:val="ro-RO"/>
        </w:rPr>
        <w:t>, alte</w:t>
      </w:r>
      <w:r w:rsidRPr="00A45D67">
        <w:rPr>
          <w:rFonts w:ascii="Times New Roman" w:hAnsi="Times New Roman" w:cs="Times New Roman"/>
          <w:lang w:val="ro-RO"/>
        </w:rPr>
        <w:t>”</w:t>
      </w:r>
      <w:r w:rsidR="000126DD" w:rsidRPr="00A45D67">
        <w:rPr>
          <w:rFonts w:ascii="Times New Roman" w:hAnsi="Times New Roman" w:cs="Times New Roman"/>
          <w:lang w:val="ro-RO"/>
        </w:rPr>
        <w:t xml:space="preserve"> iar după cuvântul “normative” se completează cu </w:t>
      </w:r>
      <w:r w:rsidR="00851A19" w:rsidRPr="00A45D67">
        <w:rPr>
          <w:rFonts w:ascii="Times New Roman" w:hAnsi="Times New Roman" w:cs="Times New Roman"/>
          <w:lang w:val="ro-RO"/>
        </w:rPr>
        <w:t xml:space="preserve">textul </w:t>
      </w:r>
      <w:r w:rsidR="000126DD" w:rsidRPr="00A45D67">
        <w:rPr>
          <w:rFonts w:ascii="Times New Roman" w:hAnsi="Times New Roman" w:cs="Times New Roman"/>
          <w:lang w:val="ro-RO"/>
        </w:rPr>
        <w:t>“/metodologii/proceduri/ghiduri”.</w:t>
      </w:r>
    </w:p>
    <w:p w14:paraId="230DD3F2" w14:textId="77777777" w:rsidR="004F5E22" w:rsidRPr="00A45D67" w:rsidRDefault="004F5E22" w:rsidP="00A45D67">
      <w:pPr>
        <w:pStyle w:val="a7"/>
        <w:tabs>
          <w:tab w:val="left" w:pos="426"/>
          <w:tab w:val="left" w:pos="851"/>
          <w:tab w:val="left" w:pos="993"/>
        </w:tabs>
        <w:spacing w:after="0" w:line="240" w:lineRule="auto"/>
        <w:ind w:left="0" w:firstLine="567"/>
        <w:jc w:val="both"/>
        <w:rPr>
          <w:rFonts w:ascii="Times New Roman" w:hAnsi="Times New Roman" w:cs="Times New Roman"/>
          <w:lang w:val="ro-RO"/>
        </w:rPr>
      </w:pPr>
    </w:p>
    <w:p w14:paraId="2D17B17F" w14:textId="5C6A2140" w:rsidR="000126DD" w:rsidRPr="00A45D67" w:rsidRDefault="000126DD" w:rsidP="00A45D67">
      <w:pPr>
        <w:pStyle w:val="a7"/>
        <w:numPr>
          <w:ilvl w:val="0"/>
          <w:numId w:val="10"/>
        </w:numPr>
        <w:tabs>
          <w:tab w:val="left" w:pos="426"/>
          <w:tab w:val="left" w:pos="851"/>
          <w:tab w:val="left" w:pos="993"/>
        </w:tabs>
        <w:spacing w:after="0" w:line="240" w:lineRule="auto"/>
        <w:ind w:left="0" w:firstLine="567"/>
        <w:jc w:val="both"/>
        <w:rPr>
          <w:rFonts w:ascii="Times New Roman" w:hAnsi="Times New Roman" w:cs="Times New Roman"/>
          <w:lang w:val="ro-RO"/>
        </w:rPr>
      </w:pPr>
      <w:r w:rsidRPr="00A45D67">
        <w:rPr>
          <w:rFonts w:ascii="Times New Roman" w:hAnsi="Times New Roman" w:cs="Times New Roman"/>
          <w:lang w:val="ro-RO"/>
        </w:rPr>
        <w:t>Se completează cu articolul 101</w:t>
      </w:r>
      <w:r w:rsidRPr="00A45D67">
        <w:rPr>
          <w:rFonts w:ascii="Times New Roman" w:hAnsi="Times New Roman" w:cs="Times New Roman"/>
          <w:vertAlign w:val="superscript"/>
          <w:lang w:val="ro-RO"/>
        </w:rPr>
        <w:t>1</w:t>
      </w:r>
      <w:r w:rsidRPr="00A45D67">
        <w:rPr>
          <w:rFonts w:ascii="Times New Roman" w:hAnsi="Times New Roman" w:cs="Times New Roman"/>
          <w:lang w:val="ro-RO"/>
        </w:rPr>
        <w:t xml:space="preserve"> cu următorul cuprins:</w:t>
      </w:r>
    </w:p>
    <w:p w14:paraId="022623BB" w14:textId="390A5E35" w:rsidR="000126DD" w:rsidRPr="00A45D67" w:rsidRDefault="0060497A" w:rsidP="00A45D67">
      <w:pPr>
        <w:tabs>
          <w:tab w:val="left" w:pos="851"/>
          <w:tab w:val="left" w:pos="993"/>
        </w:tabs>
        <w:spacing w:after="0" w:line="240" w:lineRule="auto"/>
        <w:ind w:firstLine="567"/>
        <w:jc w:val="both"/>
        <w:rPr>
          <w:rFonts w:ascii="Times New Roman" w:hAnsi="Times New Roman" w:cs="Times New Roman"/>
          <w:lang w:val="ro-RO"/>
        </w:rPr>
      </w:pPr>
      <w:bookmarkStart w:id="32" w:name="_Hlk215564536"/>
      <w:r w:rsidRPr="00A45D67">
        <w:rPr>
          <w:rFonts w:ascii="Times New Roman" w:hAnsi="Times New Roman" w:cs="Times New Roman"/>
          <w:lang w:val="ro-RO"/>
        </w:rPr>
        <w:t>„</w:t>
      </w:r>
      <w:r w:rsidR="000126DD" w:rsidRPr="00A45D67">
        <w:rPr>
          <w:rFonts w:ascii="Times New Roman" w:hAnsi="Times New Roman" w:cs="Times New Roman"/>
          <w:b/>
          <w:bCs/>
          <w:lang w:val="ro-RO"/>
        </w:rPr>
        <w:t>Articolul 101</w:t>
      </w:r>
      <w:r w:rsidR="000126DD" w:rsidRPr="00A45D67">
        <w:rPr>
          <w:rFonts w:ascii="Times New Roman" w:hAnsi="Times New Roman" w:cs="Times New Roman"/>
          <w:b/>
          <w:bCs/>
          <w:vertAlign w:val="superscript"/>
          <w:lang w:val="ro-RO"/>
        </w:rPr>
        <w:t>1</w:t>
      </w:r>
      <w:r w:rsidR="000126DD" w:rsidRPr="00A45D67">
        <w:rPr>
          <w:rFonts w:ascii="Times New Roman" w:hAnsi="Times New Roman" w:cs="Times New Roman"/>
          <w:b/>
          <w:bCs/>
          <w:lang w:val="ro-RO"/>
        </w:rPr>
        <w:t xml:space="preserve">. </w:t>
      </w:r>
      <w:r w:rsidR="000126DD" w:rsidRPr="00A45D67">
        <w:rPr>
          <w:rFonts w:ascii="Times New Roman" w:hAnsi="Times New Roman" w:cs="Times New Roman"/>
          <w:lang w:val="ro-RO"/>
        </w:rPr>
        <w:t>Analiza periodică a nivelului capitalului intern</w:t>
      </w:r>
    </w:p>
    <w:bookmarkEnd w:id="32"/>
    <w:p w14:paraId="2C04FD48" w14:textId="27EC3422" w:rsidR="000126DD" w:rsidRPr="00A45D67" w:rsidRDefault="000126DD" w:rsidP="00A45D67">
      <w:pPr>
        <w:tabs>
          <w:tab w:val="left" w:pos="851"/>
          <w:tab w:val="left" w:pos="993"/>
        </w:tabs>
        <w:spacing w:after="0" w:line="240" w:lineRule="auto"/>
        <w:ind w:firstLine="567"/>
        <w:jc w:val="both"/>
        <w:rPr>
          <w:rFonts w:ascii="Times New Roman" w:hAnsi="Times New Roman" w:cs="Times New Roman"/>
          <w:i/>
          <w:iCs/>
          <w:color w:val="0F9ED5" w:themeColor="accent4"/>
          <w:lang w:val="ro-RO"/>
        </w:rPr>
      </w:pPr>
      <w:r w:rsidRPr="00A45D67">
        <w:rPr>
          <w:rFonts w:ascii="Times New Roman" w:hAnsi="Times New Roman" w:cs="Times New Roman"/>
          <w:lang w:val="ro-RO"/>
        </w:rPr>
        <w:t>(1) Banca Națională a Moldovei analizează periodic nivelul capitalului intern stabilit de fiecare instituţie de credit în conformitate cu alin. (1) al art. 60 în cadrul verificărilor și evaluărilor efectuate în conformitate cu art. 100 și 102, inclusiv rezultatele testelor de stres prevăzute la art. 100 alin. (5).</w:t>
      </w:r>
    </w:p>
    <w:p w14:paraId="0C35791B" w14:textId="190D3DB5" w:rsidR="000126DD" w:rsidRPr="00A45D67" w:rsidRDefault="000126DD" w:rsidP="00A45D67">
      <w:pPr>
        <w:tabs>
          <w:tab w:val="left" w:pos="851"/>
          <w:tab w:val="left" w:pos="993"/>
        </w:tabs>
        <w:spacing w:after="0" w:line="240" w:lineRule="auto"/>
        <w:ind w:firstLine="567"/>
        <w:jc w:val="both"/>
        <w:rPr>
          <w:rFonts w:ascii="Times New Roman" w:hAnsi="Times New Roman" w:cs="Times New Roman"/>
          <w:lang w:val="ro-RO"/>
        </w:rPr>
      </w:pPr>
      <w:r w:rsidRPr="00A45D67">
        <w:rPr>
          <w:rFonts w:ascii="Times New Roman" w:hAnsi="Times New Roman" w:cs="Times New Roman"/>
          <w:lang w:val="ro-RO"/>
        </w:rPr>
        <w:t>(2) Banca Națională a Moldovei stabilește pentru fiecare instituție de credit, nivelul global al fondurilor proprii pe care îl consideră adecvat, în temeiul analizei efectuate conform alin. (1).</w:t>
      </w:r>
      <w:r w:rsidRPr="00A45D67">
        <w:rPr>
          <w:rFonts w:ascii="Times New Roman" w:hAnsi="Times New Roman" w:cs="Times New Roman"/>
          <w:i/>
          <w:iCs/>
          <w:color w:val="0F9ED5" w:themeColor="accent4"/>
          <w:lang w:val="ro-RO"/>
        </w:rPr>
        <w:t>)</w:t>
      </w:r>
    </w:p>
    <w:p w14:paraId="7A73AED0" w14:textId="44ECDA3F" w:rsidR="000126DD" w:rsidRPr="00A45D67" w:rsidRDefault="000126DD" w:rsidP="00A45D67">
      <w:pPr>
        <w:tabs>
          <w:tab w:val="left" w:pos="851"/>
          <w:tab w:val="left" w:pos="993"/>
        </w:tabs>
        <w:spacing w:after="0" w:line="240" w:lineRule="auto"/>
        <w:ind w:firstLine="567"/>
        <w:jc w:val="both"/>
        <w:rPr>
          <w:rFonts w:ascii="Times New Roman" w:hAnsi="Times New Roman" w:cs="Times New Roman"/>
          <w:lang w:val="ro-RO"/>
        </w:rPr>
      </w:pPr>
      <w:r w:rsidRPr="00A45D67">
        <w:rPr>
          <w:rFonts w:ascii="Times New Roman" w:hAnsi="Times New Roman" w:cs="Times New Roman"/>
          <w:lang w:val="ro-RO"/>
        </w:rPr>
        <w:t xml:space="preserve">(3) Banca Națională a Moldovei comunică instituțiilor de credit orientările lor privind fondurile proprii suplimentare. </w:t>
      </w:r>
    </w:p>
    <w:p w14:paraId="430666A0" w14:textId="01593159" w:rsidR="000126DD" w:rsidRPr="00A45D67" w:rsidRDefault="000126DD" w:rsidP="00A45D67">
      <w:pPr>
        <w:tabs>
          <w:tab w:val="left" w:pos="851"/>
          <w:tab w:val="left" w:pos="993"/>
        </w:tabs>
        <w:spacing w:after="0" w:line="240" w:lineRule="auto"/>
        <w:ind w:firstLine="567"/>
        <w:jc w:val="both"/>
        <w:rPr>
          <w:rFonts w:ascii="Times New Roman" w:hAnsi="Times New Roman" w:cs="Times New Roman"/>
          <w:lang w:val="ro-RO"/>
        </w:rPr>
      </w:pPr>
      <w:r w:rsidRPr="00A45D67">
        <w:rPr>
          <w:rFonts w:ascii="Times New Roman" w:hAnsi="Times New Roman" w:cs="Times New Roman"/>
          <w:lang w:val="ro-RO"/>
        </w:rPr>
        <w:t>(4) Orientările privind fondurile proprii suplimentare indică excedentul de fonduri proprii în raport cu cuantumul relevant al fondurilor proprii solicitat conform cerinţelor de fonduri proprii prevăzute în actele normative ale Băncii Naționale a Moldovei, inclusiv în cele cu privire la securitizare, al art. 139 alin. (3) lit. a) și al cerințelor de fonduri proprii necesare pentru cerința amortizorului combinat sau în temeiul cerințelor de fonduri proprii necesare pentru menținerea amortizorului pentru indicatorul efectului de levier pentru G-SII, după caz, care este necesar pentru a se ajunge la nivelul global al fondurilor proprii considerat adecvat de către Banca Națională a Moldovei în temeiul alin. (2).</w:t>
      </w:r>
      <w:r w:rsidRPr="00A45D67">
        <w:rPr>
          <w:rFonts w:ascii="Times New Roman" w:hAnsi="Times New Roman" w:cs="Times New Roman"/>
          <w:color w:val="FF0000"/>
          <w:lang w:val="ro-RO"/>
        </w:rPr>
        <w:t xml:space="preserve"> </w:t>
      </w:r>
    </w:p>
    <w:p w14:paraId="679BE99B" w14:textId="55C6C127" w:rsidR="000126DD" w:rsidRPr="00A45D67" w:rsidRDefault="000126DD" w:rsidP="00A45D67">
      <w:pPr>
        <w:tabs>
          <w:tab w:val="left" w:pos="851"/>
          <w:tab w:val="left" w:pos="993"/>
        </w:tabs>
        <w:spacing w:after="0" w:line="240" w:lineRule="auto"/>
        <w:ind w:firstLine="567"/>
        <w:jc w:val="both"/>
        <w:rPr>
          <w:rFonts w:ascii="Times New Roman" w:hAnsi="Times New Roman" w:cs="Times New Roman"/>
          <w:lang w:val="ro-RO"/>
        </w:rPr>
      </w:pPr>
      <w:r w:rsidRPr="00A45D67">
        <w:rPr>
          <w:rFonts w:ascii="Times New Roman" w:hAnsi="Times New Roman" w:cs="Times New Roman"/>
          <w:lang w:val="ro-RO"/>
        </w:rPr>
        <w:t xml:space="preserve">(5) Orientările Băncii Naționale a Moldovei cu privire la fondurile proprii suplimentare în temeiul alin. (4) sunt specifice fiecărei instituţii de credit și pot acoperi riscurile abordate de cerinţa de fonduri proprii suplimentare impusă în temeiul art. 139 alin. (3) lit. a) doar în măsura în care acestea acoperă aspecte legate de riscurile respective care nu sunt deja acoperite de cerinţa respectivă. </w:t>
      </w:r>
      <w:r w:rsidRPr="00A45D67">
        <w:rPr>
          <w:rFonts w:ascii="Times New Roman" w:hAnsi="Times New Roman" w:cs="Times New Roman"/>
          <w:color w:val="FF0000"/>
          <w:lang w:val="ro-RO"/>
        </w:rPr>
        <w:t xml:space="preserve"> </w:t>
      </w:r>
    </w:p>
    <w:p w14:paraId="635DC536" w14:textId="400E3BBE" w:rsidR="000126DD" w:rsidRPr="00A45D67" w:rsidRDefault="000126DD" w:rsidP="00A45D67">
      <w:pPr>
        <w:tabs>
          <w:tab w:val="left" w:pos="851"/>
          <w:tab w:val="left" w:pos="993"/>
        </w:tabs>
        <w:spacing w:after="0" w:line="240" w:lineRule="auto"/>
        <w:ind w:firstLine="567"/>
        <w:jc w:val="both"/>
        <w:rPr>
          <w:rFonts w:ascii="Times New Roman" w:hAnsi="Times New Roman" w:cs="Times New Roman"/>
          <w:lang w:val="ro-RO"/>
        </w:rPr>
      </w:pPr>
      <w:r w:rsidRPr="00A45D67">
        <w:rPr>
          <w:rFonts w:ascii="Times New Roman" w:hAnsi="Times New Roman" w:cs="Times New Roman"/>
          <w:lang w:val="ro-RO"/>
        </w:rPr>
        <w:lastRenderedPageBreak/>
        <w:t>(6) În cazul în care o instituție de credit intră sub incidența pragului privind cerințele de capital, Banca Națională a Moldovei își poate revizui orientările cu privire la fondurile proprii suplimentare comunicate instituției de credit respective pentru a se asigura că rămâne adecvată calibrarea sa.</w:t>
      </w:r>
    </w:p>
    <w:p w14:paraId="1F6383A8" w14:textId="1A91C52B" w:rsidR="000126DD" w:rsidRPr="00A45D67" w:rsidRDefault="000126DD" w:rsidP="00A45D67">
      <w:pPr>
        <w:tabs>
          <w:tab w:val="left" w:pos="851"/>
          <w:tab w:val="left" w:pos="993"/>
        </w:tabs>
        <w:spacing w:after="0" w:line="240" w:lineRule="auto"/>
        <w:ind w:firstLine="567"/>
        <w:jc w:val="both"/>
        <w:rPr>
          <w:rFonts w:ascii="Times New Roman" w:hAnsi="Times New Roman" w:cs="Times New Roman"/>
          <w:lang w:val="ro-RO"/>
        </w:rPr>
      </w:pPr>
      <w:r w:rsidRPr="00A45D67">
        <w:rPr>
          <w:rFonts w:ascii="Times New Roman" w:hAnsi="Times New Roman" w:cs="Times New Roman"/>
          <w:lang w:val="ro-RO"/>
        </w:rPr>
        <w:t>(7) Cazurile în care fondurile proprii care sunt utilizate pentru a respecta orientările privind fondurile proprii suplimentare, comunicate în conformitate cu alin. (3) pentru abordarea riscului asociat folosirii excesive a efectului de levier și altor riscuri decât riscul asociat folosirii excesive a efectului de levier nu pot fi folosite pentru respectarea altor cerințe se stabilesc prin actele normative ale Băncii Naționale a Moldovei.</w:t>
      </w:r>
      <w:r w:rsidRPr="00A45D67">
        <w:rPr>
          <w:rFonts w:ascii="Times New Roman" w:hAnsi="Times New Roman" w:cs="Times New Roman"/>
          <w:b/>
          <w:bCs/>
          <w:color w:val="FF0000"/>
          <w:lang w:val="ro-RO"/>
        </w:rPr>
        <w:t xml:space="preserve"> </w:t>
      </w:r>
    </w:p>
    <w:p w14:paraId="541DA6F1" w14:textId="73800551" w:rsidR="000126DD" w:rsidRPr="00A45D67" w:rsidRDefault="000126DD" w:rsidP="00A45D67">
      <w:pPr>
        <w:pStyle w:val="a7"/>
        <w:tabs>
          <w:tab w:val="left" w:pos="426"/>
          <w:tab w:val="left" w:pos="851"/>
          <w:tab w:val="left" w:pos="993"/>
        </w:tabs>
        <w:spacing w:after="0" w:line="240" w:lineRule="auto"/>
        <w:ind w:left="0" w:firstLine="567"/>
        <w:jc w:val="both"/>
        <w:rPr>
          <w:rFonts w:ascii="Times New Roman" w:hAnsi="Times New Roman" w:cs="Times New Roman"/>
          <w:lang w:val="ro-RO"/>
        </w:rPr>
      </w:pPr>
      <w:r w:rsidRPr="00A45D67">
        <w:rPr>
          <w:rFonts w:ascii="Times New Roman" w:hAnsi="Times New Roman" w:cs="Times New Roman"/>
          <w:lang w:val="ro-RO"/>
        </w:rPr>
        <w:t>(8) Neconformitatea cu orientările prevăzute la alin. (3) nu declanșează restricțiile privind distribuirile referitoare la cerința amortizorului combinat și cerința amortizorului pentru indicatorul efectului de levier astfel cum este prevăzut de actele normative ale Băncii Naționale a Moldovei, cu condiția ca instituția de credit să respecte cerințele de fonduri proprii relevante, inclusiv cerința de fonduri proprii suplimentare impuse potrivit art. 139 alin. (3) lit. a) și amortizoarele relevante.”</w:t>
      </w:r>
      <w:r w:rsidR="008B7980" w:rsidRPr="00A45D67">
        <w:rPr>
          <w:rFonts w:ascii="Times New Roman" w:hAnsi="Times New Roman" w:cs="Times New Roman"/>
          <w:lang w:val="ro-RO"/>
        </w:rPr>
        <w:t>.</w:t>
      </w:r>
    </w:p>
    <w:p w14:paraId="1CE153E9" w14:textId="77777777" w:rsidR="008B7980" w:rsidRPr="00A45D67" w:rsidRDefault="008B7980" w:rsidP="00A45D67">
      <w:pPr>
        <w:pStyle w:val="a7"/>
        <w:tabs>
          <w:tab w:val="left" w:pos="426"/>
          <w:tab w:val="left" w:pos="851"/>
          <w:tab w:val="left" w:pos="993"/>
        </w:tabs>
        <w:spacing w:after="0" w:line="240" w:lineRule="auto"/>
        <w:ind w:left="0" w:firstLine="567"/>
        <w:jc w:val="both"/>
        <w:rPr>
          <w:rFonts w:ascii="Times New Roman" w:hAnsi="Times New Roman" w:cs="Times New Roman"/>
          <w:lang w:val="ro-RO"/>
        </w:rPr>
      </w:pPr>
    </w:p>
    <w:p w14:paraId="205DC163" w14:textId="1B720D34" w:rsidR="000126DD" w:rsidRPr="00A45D67" w:rsidRDefault="008B7980" w:rsidP="00A45D67">
      <w:pPr>
        <w:pStyle w:val="a7"/>
        <w:numPr>
          <w:ilvl w:val="0"/>
          <w:numId w:val="10"/>
        </w:numPr>
        <w:tabs>
          <w:tab w:val="left" w:pos="426"/>
          <w:tab w:val="left" w:pos="851"/>
          <w:tab w:val="left" w:pos="993"/>
        </w:tabs>
        <w:spacing w:after="0" w:line="240" w:lineRule="auto"/>
        <w:ind w:left="0" w:firstLine="567"/>
        <w:jc w:val="both"/>
        <w:rPr>
          <w:rFonts w:ascii="Times New Roman" w:hAnsi="Times New Roman" w:cs="Times New Roman"/>
          <w:lang w:val="ro-RO"/>
        </w:rPr>
      </w:pPr>
      <w:r w:rsidRPr="00A45D67">
        <w:rPr>
          <w:rFonts w:ascii="Times New Roman" w:hAnsi="Times New Roman" w:cs="Times New Roman"/>
          <w:lang w:val="ro-RO"/>
        </w:rPr>
        <w:t>Articolul 102</w:t>
      </w:r>
      <w:r w:rsidR="0060497A" w:rsidRPr="00A45D67">
        <w:rPr>
          <w:rFonts w:ascii="Times New Roman" w:hAnsi="Times New Roman" w:cs="Times New Roman"/>
          <w:lang w:val="ro-RO"/>
        </w:rPr>
        <w:t>:</w:t>
      </w:r>
    </w:p>
    <w:p w14:paraId="6EDD37E7" w14:textId="50067B8E" w:rsidR="008B7980" w:rsidRPr="00A45D67" w:rsidRDefault="0060497A" w:rsidP="00A45D67">
      <w:pPr>
        <w:pStyle w:val="a7"/>
        <w:tabs>
          <w:tab w:val="left" w:pos="426"/>
          <w:tab w:val="left" w:pos="851"/>
          <w:tab w:val="left" w:pos="993"/>
        </w:tabs>
        <w:spacing w:after="0" w:line="240" w:lineRule="auto"/>
        <w:ind w:left="0" w:firstLine="567"/>
        <w:jc w:val="both"/>
        <w:rPr>
          <w:rFonts w:ascii="Times New Roman" w:hAnsi="Times New Roman" w:cs="Times New Roman"/>
          <w:lang w:val="ro-RO"/>
        </w:rPr>
      </w:pPr>
      <w:r w:rsidRPr="00A45D67">
        <w:rPr>
          <w:rFonts w:ascii="Times New Roman" w:hAnsi="Times New Roman" w:cs="Times New Roman"/>
          <w:lang w:val="ro-RO"/>
        </w:rPr>
        <w:t>în</w:t>
      </w:r>
      <w:r w:rsidR="008B7980" w:rsidRPr="00A45D67">
        <w:rPr>
          <w:rFonts w:ascii="Times New Roman" w:hAnsi="Times New Roman" w:cs="Times New Roman"/>
          <w:lang w:val="ro-RO"/>
        </w:rPr>
        <w:t xml:space="preserve"> titlul articolului, cuvântul “abordărilor” se substituie cu cuvintele “continuă a aprobării de a utiliza abordările”;</w:t>
      </w:r>
    </w:p>
    <w:p w14:paraId="4DF25C48" w14:textId="23BEE0D6" w:rsidR="008B7980" w:rsidRPr="00A45D67" w:rsidRDefault="00015D99" w:rsidP="00A45D67">
      <w:pPr>
        <w:pStyle w:val="a7"/>
        <w:tabs>
          <w:tab w:val="left" w:pos="426"/>
          <w:tab w:val="left" w:pos="851"/>
          <w:tab w:val="left" w:pos="993"/>
        </w:tabs>
        <w:spacing w:after="0" w:line="240" w:lineRule="auto"/>
        <w:ind w:left="0" w:firstLine="567"/>
        <w:jc w:val="both"/>
        <w:rPr>
          <w:rFonts w:ascii="Times New Roman" w:hAnsi="Times New Roman" w:cs="Times New Roman"/>
          <w:lang w:val="ro-RO"/>
        </w:rPr>
      </w:pPr>
      <w:r w:rsidRPr="00A45D67">
        <w:rPr>
          <w:rFonts w:ascii="Times New Roman" w:hAnsi="Times New Roman" w:cs="Times New Roman"/>
          <w:lang w:val="ro-RO"/>
        </w:rPr>
        <w:t xml:space="preserve">alineatul (1), după </w:t>
      </w:r>
      <w:r w:rsidR="00980FE3" w:rsidRPr="00A45D67">
        <w:rPr>
          <w:rFonts w:ascii="Times New Roman" w:hAnsi="Times New Roman" w:cs="Times New Roman"/>
          <w:lang w:val="ro-RO"/>
        </w:rPr>
        <w:t>cuvintele</w:t>
      </w:r>
      <w:r w:rsidR="0060497A" w:rsidRPr="00A45D67">
        <w:rPr>
          <w:rFonts w:ascii="Times New Roman" w:hAnsi="Times New Roman" w:cs="Times New Roman"/>
          <w:lang w:val="ro-RO"/>
        </w:rPr>
        <w:t xml:space="preserve"> </w:t>
      </w:r>
      <w:r w:rsidRPr="00A45D67">
        <w:rPr>
          <w:rFonts w:ascii="Times New Roman" w:hAnsi="Times New Roman" w:cs="Times New Roman"/>
          <w:lang w:val="ro-RO"/>
        </w:rPr>
        <w:t>“stabilite prin actele normative emise în aplicarea prezentei legi” se completează cu textul “, ținând cont de analiza elaborată de ABE a abordărilor interne din cadrul instituțiilor de credit, inclusiv valorile de referință din orientările ABE”</w:t>
      </w:r>
      <w:r w:rsidR="001331B3" w:rsidRPr="00A45D67">
        <w:rPr>
          <w:rFonts w:ascii="Times New Roman" w:hAnsi="Times New Roman" w:cs="Times New Roman"/>
          <w:lang w:val="ro-RO"/>
        </w:rPr>
        <w:t>;</w:t>
      </w:r>
    </w:p>
    <w:p w14:paraId="594E5D13" w14:textId="37447320" w:rsidR="008B7980" w:rsidRPr="00A45D67" w:rsidRDefault="008B7980" w:rsidP="00A45D67">
      <w:pPr>
        <w:pStyle w:val="a7"/>
        <w:tabs>
          <w:tab w:val="left" w:pos="426"/>
          <w:tab w:val="left" w:pos="851"/>
          <w:tab w:val="left" w:pos="993"/>
        </w:tabs>
        <w:spacing w:after="0" w:line="240" w:lineRule="auto"/>
        <w:ind w:left="0" w:firstLine="567"/>
        <w:jc w:val="both"/>
        <w:rPr>
          <w:rFonts w:ascii="Times New Roman" w:hAnsi="Times New Roman" w:cs="Times New Roman"/>
          <w:lang w:val="ro-RO"/>
        </w:rPr>
      </w:pPr>
      <w:r w:rsidRPr="00A45D67">
        <w:rPr>
          <w:rFonts w:ascii="Times New Roman" w:hAnsi="Times New Roman" w:cs="Times New Roman"/>
          <w:lang w:val="ro-RO"/>
        </w:rPr>
        <w:t>alineatul (4) va avea următorul cuprins:</w:t>
      </w:r>
    </w:p>
    <w:p w14:paraId="385C9106" w14:textId="31F4A3FF" w:rsidR="008B7980" w:rsidRPr="00A45D67" w:rsidRDefault="0060497A" w:rsidP="00A45D67">
      <w:pPr>
        <w:pStyle w:val="a7"/>
        <w:tabs>
          <w:tab w:val="left" w:pos="426"/>
          <w:tab w:val="left" w:pos="851"/>
          <w:tab w:val="left" w:pos="993"/>
        </w:tabs>
        <w:spacing w:after="0" w:line="240" w:lineRule="auto"/>
        <w:ind w:left="0" w:firstLine="567"/>
        <w:jc w:val="both"/>
        <w:rPr>
          <w:rFonts w:ascii="Times New Roman" w:hAnsi="Times New Roman" w:cs="Times New Roman"/>
          <w:lang w:val="ro-RO"/>
        </w:rPr>
      </w:pPr>
      <w:r w:rsidRPr="00A45D67">
        <w:rPr>
          <w:rFonts w:ascii="Times New Roman" w:hAnsi="Times New Roman" w:cs="Times New Roman"/>
          <w:lang w:val="ro-RO"/>
        </w:rPr>
        <w:t>„</w:t>
      </w:r>
      <w:r w:rsidR="008B7980" w:rsidRPr="00A45D67">
        <w:rPr>
          <w:rFonts w:ascii="Times New Roman" w:hAnsi="Times New Roman" w:cs="Times New Roman"/>
          <w:lang w:val="ro-RO"/>
        </w:rPr>
        <w:t>(4) În cazul în care, pentru un birou de tranzacționare care utilizează un model intern destinat riscului de piaţă, rezultatele testării ex-post sau ale testului de atribuire a profiturilor și a pierderilor indică faptul că modelul nu este sau nu mai este suficient de precis, Banca Naţională a Moldovei revizuiește condițiile de aprobare a utilizării modelului intern pentru instituția de credit sau impune acesteia măsuri adecvate pentru a se asigura că modelul este îmbunătăţit cu promptitudine.”;</w:t>
      </w:r>
    </w:p>
    <w:p w14:paraId="3FBD30B2" w14:textId="42FAE666" w:rsidR="008B7980" w:rsidRPr="00A45D67" w:rsidRDefault="008B7980" w:rsidP="00A45D67">
      <w:pPr>
        <w:pStyle w:val="a7"/>
        <w:tabs>
          <w:tab w:val="left" w:pos="426"/>
          <w:tab w:val="left" w:pos="851"/>
          <w:tab w:val="left" w:pos="993"/>
        </w:tabs>
        <w:spacing w:after="0" w:line="240" w:lineRule="auto"/>
        <w:ind w:left="0" w:firstLine="567"/>
        <w:jc w:val="both"/>
        <w:rPr>
          <w:rFonts w:ascii="Times New Roman" w:hAnsi="Times New Roman" w:cs="Times New Roman"/>
          <w:lang w:val="ro-RO"/>
        </w:rPr>
      </w:pPr>
      <w:r w:rsidRPr="00A45D67">
        <w:rPr>
          <w:rFonts w:ascii="Times New Roman" w:hAnsi="Times New Roman" w:cs="Times New Roman"/>
          <w:lang w:val="ro-RO"/>
        </w:rPr>
        <w:t>se completează cu alineatele (7) – (9) cu următorul cuprins:</w:t>
      </w:r>
    </w:p>
    <w:p w14:paraId="17661CE9" w14:textId="42F38A84" w:rsidR="008B7980" w:rsidRPr="00A45D67" w:rsidRDefault="0060497A" w:rsidP="00A45D67">
      <w:pPr>
        <w:tabs>
          <w:tab w:val="left" w:pos="851"/>
          <w:tab w:val="left" w:pos="993"/>
        </w:tabs>
        <w:spacing w:after="0" w:line="240" w:lineRule="auto"/>
        <w:ind w:firstLine="567"/>
        <w:jc w:val="both"/>
        <w:rPr>
          <w:rFonts w:ascii="Times New Roman" w:hAnsi="Times New Roman" w:cs="Times New Roman"/>
          <w:color w:val="FF0000"/>
          <w:lang w:val="ro-RO"/>
        </w:rPr>
      </w:pPr>
      <w:r w:rsidRPr="00A45D67">
        <w:rPr>
          <w:rFonts w:ascii="Times New Roman" w:hAnsi="Times New Roman" w:cs="Times New Roman"/>
          <w:lang w:val="ro-RO"/>
        </w:rPr>
        <w:t>„</w:t>
      </w:r>
      <w:r w:rsidR="008B7980" w:rsidRPr="00A45D67">
        <w:rPr>
          <w:rFonts w:ascii="Times New Roman" w:hAnsi="Times New Roman" w:cs="Times New Roman"/>
          <w:lang w:val="ro-RO"/>
        </w:rPr>
        <w:t xml:space="preserve">(7) Banca Națională a Moldovei recomandă instituțiilor de credit care sunt semnificative din perspectiva dimensiunii, organizării interne și naturii, amplorii și complexității activităţilor lor să dezvolte o capacitate internă de evaluare a riscului de credit și să utilizeze mai frecvent abordarea bazată pe modele interne de rating pentru calcularea cerinţelor de fonduri proprii pentru riscul de credit, în cazul în care expunerile lor sunt semnificative în termeni absoluţi și în cazul în care au, în același timp, un număr mare de contrapartide semnificative. </w:t>
      </w:r>
    </w:p>
    <w:p w14:paraId="436FCD44" w14:textId="2E8930F9" w:rsidR="008B7980" w:rsidRPr="00A45D67" w:rsidRDefault="008B7980" w:rsidP="00A45D67">
      <w:pPr>
        <w:tabs>
          <w:tab w:val="left" w:pos="851"/>
          <w:tab w:val="left" w:pos="993"/>
        </w:tabs>
        <w:spacing w:after="0" w:line="240" w:lineRule="auto"/>
        <w:ind w:firstLine="567"/>
        <w:jc w:val="both"/>
        <w:rPr>
          <w:rFonts w:ascii="Times New Roman" w:hAnsi="Times New Roman" w:cs="Times New Roman"/>
          <w:color w:val="FF0000"/>
          <w:lang w:val="ro-RO"/>
        </w:rPr>
      </w:pPr>
      <w:r w:rsidRPr="00A45D67">
        <w:rPr>
          <w:rFonts w:ascii="Times New Roman" w:hAnsi="Times New Roman" w:cs="Times New Roman"/>
          <w:lang w:val="ro-RO"/>
        </w:rPr>
        <w:t>(8) Banca Națională a Moldovei monitorizează, ţinând cont de natura, amploarea și complexitatea activităţilor unei instituţii de credit, faptul că aceasta nu se bazează în mod exclusiv sau automat pe ratinguri de credit externe pentru evaluarea bonităţii unei entităţi sau a unui instrument financiar.</w:t>
      </w:r>
      <w:r w:rsidRPr="00A45D67">
        <w:rPr>
          <w:rFonts w:ascii="Times New Roman" w:hAnsi="Times New Roman" w:cs="Times New Roman"/>
          <w:b/>
          <w:bCs/>
          <w:lang w:val="ro-RO"/>
        </w:rPr>
        <w:t xml:space="preserve"> </w:t>
      </w:r>
    </w:p>
    <w:p w14:paraId="6783288C" w14:textId="7452B74A" w:rsidR="008B7980" w:rsidRPr="00A45D67" w:rsidRDefault="008B7980" w:rsidP="00A45D67">
      <w:pPr>
        <w:pStyle w:val="a7"/>
        <w:tabs>
          <w:tab w:val="left" w:pos="426"/>
          <w:tab w:val="left" w:pos="851"/>
          <w:tab w:val="left" w:pos="993"/>
        </w:tabs>
        <w:spacing w:after="0" w:line="240" w:lineRule="auto"/>
        <w:ind w:left="0" w:firstLine="567"/>
        <w:jc w:val="both"/>
        <w:rPr>
          <w:rFonts w:ascii="Times New Roman" w:hAnsi="Times New Roman" w:cs="Times New Roman"/>
          <w:lang w:val="ro-RO"/>
        </w:rPr>
      </w:pPr>
      <w:r w:rsidRPr="00A45D67">
        <w:rPr>
          <w:rFonts w:ascii="Times New Roman" w:hAnsi="Times New Roman" w:cs="Times New Roman"/>
          <w:lang w:val="ro-RO"/>
        </w:rPr>
        <w:t>(9) Banca Națională a Moldovei recomandă instituţiilor de credit, ţinând cont de dimensiunea și organizarea lor internă și de natura, amploarea și complexitatea activităţilor acestora, să dezvolte o capacitate internă de evaluare a riscului de credit și să utilizeze mai frecvent modele interne de calculare a cerinţelor de fonduri proprii pentru riscul specific al titlurilor de creanţă din portofoliul de tranzacţionare, împreună cu modele interne de calculare a cerinţelor de fonduri proprii pentru riscul de nerambursare și de migrare în cazul în care expunerile faţă de riscuri specifice sunt semnificative în termeni absoluţi și în cazul în care au un număr mare de poziţii semnificative pe titluri de creanţă ale unor emitenţi diferiţi.”.</w:t>
      </w:r>
    </w:p>
    <w:p w14:paraId="200E59E1" w14:textId="77777777" w:rsidR="008B7980" w:rsidRPr="00A45D67" w:rsidRDefault="008B7980" w:rsidP="00A45D67">
      <w:pPr>
        <w:pStyle w:val="a7"/>
        <w:tabs>
          <w:tab w:val="left" w:pos="426"/>
          <w:tab w:val="left" w:pos="851"/>
          <w:tab w:val="left" w:pos="993"/>
        </w:tabs>
        <w:spacing w:after="0" w:line="240" w:lineRule="auto"/>
        <w:ind w:left="0" w:firstLine="567"/>
        <w:jc w:val="both"/>
        <w:rPr>
          <w:rFonts w:ascii="Times New Roman" w:hAnsi="Times New Roman" w:cs="Times New Roman"/>
          <w:lang w:val="ro-RO"/>
        </w:rPr>
      </w:pPr>
    </w:p>
    <w:p w14:paraId="40A78BB6" w14:textId="007D90BB" w:rsidR="008B7980" w:rsidRPr="00A45D67" w:rsidRDefault="008B7980" w:rsidP="00A45D67">
      <w:pPr>
        <w:pStyle w:val="a7"/>
        <w:numPr>
          <w:ilvl w:val="0"/>
          <w:numId w:val="10"/>
        </w:numPr>
        <w:tabs>
          <w:tab w:val="left" w:pos="426"/>
          <w:tab w:val="left" w:pos="851"/>
          <w:tab w:val="left" w:pos="993"/>
        </w:tabs>
        <w:spacing w:after="0" w:line="240" w:lineRule="auto"/>
        <w:ind w:left="0" w:firstLine="567"/>
        <w:jc w:val="both"/>
        <w:rPr>
          <w:rFonts w:ascii="Times New Roman" w:hAnsi="Times New Roman" w:cs="Times New Roman"/>
          <w:lang w:val="ro-RO"/>
        </w:rPr>
      </w:pPr>
      <w:r w:rsidRPr="00A45D67">
        <w:rPr>
          <w:rFonts w:ascii="Times New Roman" w:hAnsi="Times New Roman" w:cs="Times New Roman"/>
          <w:lang w:val="ro-RO"/>
        </w:rPr>
        <w:t>Articolul 103 va avea următorul cuprins:</w:t>
      </w:r>
    </w:p>
    <w:p w14:paraId="09FBF60E" w14:textId="1B63DC86" w:rsidR="008B7980" w:rsidRPr="00A45D67" w:rsidRDefault="0060497A" w:rsidP="00A45D67">
      <w:pPr>
        <w:tabs>
          <w:tab w:val="left" w:pos="851"/>
          <w:tab w:val="left" w:pos="993"/>
        </w:tabs>
        <w:spacing w:after="0" w:line="240" w:lineRule="auto"/>
        <w:ind w:firstLine="567"/>
        <w:jc w:val="both"/>
        <w:rPr>
          <w:rFonts w:ascii="Times New Roman" w:hAnsi="Times New Roman" w:cs="Times New Roman"/>
          <w:lang w:val="ro-RO"/>
        </w:rPr>
      </w:pPr>
      <w:r w:rsidRPr="00A45D67">
        <w:rPr>
          <w:rFonts w:ascii="Times New Roman" w:hAnsi="Times New Roman" w:cs="Times New Roman"/>
          <w:lang w:val="ro-RO"/>
        </w:rPr>
        <w:lastRenderedPageBreak/>
        <w:t>„</w:t>
      </w:r>
      <w:r w:rsidR="008B7980" w:rsidRPr="00A45D67">
        <w:rPr>
          <w:rFonts w:ascii="Times New Roman" w:hAnsi="Times New Roman" w:cs="Times New Roman"/>
          <w:b/>
          <w:bCs/>
          <w:lang w:val="ro-RO"/>
        </w:rPr>
        <w:t>Articolul 103.</w:t>
      </w:r>
      <w:r w:rsidR="008B7980" w:rsidRPr="00A45D67">
        <w:rPr>
          <w:rFonts w:ascii="Times New Roman" w:hAnsi="Times New Roman" w:cs="Times New Roman"/>
          <w:lang w:val="ro-RO"/>
        </w:rPr>
        <w:t xml:space="preserve"> Aplicarea procesului de supraveghere unor instituții de credit cu profil de risc similar</w:t>
      </w:r>
    </w:p>
    <w:p w14:paraId="11B85140" w14:textId="163C452C" w:rsidR="008B7980" w:rsidRPr="00A45D67" w:rsidRDefault="008B7980" w:rsidP="00A45D67">
      <w:pPr>
        <w:tabs>
          <w:tab w:val="left" w:pos="851"/>
          <w:tab w:val="left" w:pos="993"/>
        </w:tabs>
        <w:spacing w:after="0" w:line="240" w:lineRule="auto"/>
        <w:ind w:firstLine="567"/>
        <w:jc w:val="both"/>
        <w:rPr>
          <w:rFonts w:ascii="Times New Roman" w:hAnsi="Times New Roman" w:cs="Times New Roman"/>
          <w:lang w:val="ro-RO"/>
        </w:rPr>
      </w:pPr>
      <w:r w:rsidRPr="00A45D67">
        <w:rPr>
          <w:rFonts w:ascii="Times New Roman" w:hAnsi="Times New Roman" w:cs="Times New Roman"/>
          <w:lang w:val="ro-RO"/>
        </w:rPr>
        <w:t>(1) Banca Naţională a Moldovei poate ajusta metodologiile de aplicare a procesul de verificare şi evaluare menţionat la art.100 pentru a lua în considerare dacă instituțiile de credit sunt cu profil de risc similar, cum ar fi modelele de afaceri asemănătoare sau localizări geografice similare ale expunerilor.</w:t>
      </w:r>
    </w:p>
    <w:p w14:paraId="6711CDFA" w14:textId="1780A380" w:rsidR="008B7980" w:rsidRPr="00A45D67" w:rsidRDefault="008B7980" w:rsidP="00A45D67">
      <w:pPr>
        <w:tabs>
          <w:tab w:val="left" w:pos="851"/>
          <w:tab w:val="left" w:pos="993"/>
        </w:tabs>
        <w:spacing w:after="0" w:line="240" w:lineRule="auto"/>
        <w:ind w:firstLine="567"/>
        <w:jc w:val="both"/>
        <w:rPr>
          <w:rFonts w:ascii="Times New Roman" w:hAnsi="Times New Roman" w:cs="Times New Roman"/>
          <w:color w:val="FF0000"/>
          <w:lang w:val="ro-RO"/>
        </w:rPr>
      </w:pPr>
      <w:r w:rsidRPr="00A45D67">
        <w:rPr>
          <w:rFonts w:ascii="Times New Roman" w:hAnsi="Times New Roman" w:cs="Times New Roman"/>
          <w:lang w:val="ro-RO"/>
        </w:rPr>
        <w:t xml:space="preserve">(2) Metodologiile ajustate potrivit alin. (1) pot include valori de referinţă axate pe risc și indicatori cantitativi, permit luarea în considerare în mod corespunzător a riscurilor specifice la care poate fi expusă fiecare instituţie de credit în parte și nu aduc atingere caracterului specific instituției de credit al măsurilor impuse potrivit art. 139. </w:t>
      </w:r>
      <w:r w:rsidRPr="00A45D67">
        <w:rPr>
          <w:rFonts w:ascii="Times New Roman" w:hAnsi="Times New Roman" w:cs="Times New Roman"/>
          <w:b/>
          <w:bCs/>
          <w:color w:val="FF0000"/>
          <w:lang w:val="ro-RO"/>
        </w:rPr>
        <w:t xml:space="preserve"> </w:t>
      </w:r>
    </w:p>
    <w:p w14:paraId="3117E5D5" w14:textId="3B52F72E" w:rsidR="008B7980" w:rsidRPr="00A45D67" w:rsidRDefault="008B7980" w:rsidP="00A45D67">
      <w:pPr>
        <w:tabs>
          <w:tab w:val="left" w:pos="851"/>
          <w:tab w:val="left" w:pos="993"/>
        </w:tabs>
        <w:spacing w:after="0" w:line="240" w:lineRule="auto"/>
        <w:ind w:firstLine="567"/>
        <w:jc w:val="both"/>
        <w:rPr>
          <w:rFonts w:ascii="Times New Roman" w:hAnsi="Times New Roman" w:cs="Times New Roman"/>
          <w:lang w:val="ro-RO"/>
        </w:rPr>
      </w:pPr>
      <w:r w:rsidRPr="00A45D67">
        <w:rPr>
          <w:rFonts w:ascii="Times New Roman" w:hAnsi="Times New Roman" w:cs="Times New Roman"/>
          <w:lang w:val="ro-RO"/>
        </w:rPr>
        <w:t xml:space="preserve">(3) Banca Națională a Moldovei notifică Autoritatea Bancară Europeană când folosește metodologiile ajustate potrivit prezentului articol. </w:t>
      </w:r>
    </w:p>
    <w:p w14:paraId="7CD8F970" w14:textId="7E769714" w:rsidR="008B7980" w:rsidRPr="00A45D67" w:rsidRDefault="008B7980" w:rsidP="00A45D67">
      <w:pPr>
        <w:tabs>
          <w:tab w:val="left" w:pos="851"/>
          <w:tab w:val="left" w:pos="993"/>
        </w:tabs>
        <w:spacing w:after="0" w:line="240" w:lineRule="auto"/>
        <w:ind w:firstLine="567"/>
        <w:jc w:val="both"/>
        <w:rPr>
          <w:rFonts w:ascii="Times New Roman" w:hAnsi="Times New Roman" w:cs="Times New Roman"/>
          <w:b/>
          <w:bCs/>
          <w:color w:val="FF0000"/>
          <w:lang w:val="ro-RO"/>
        </w:rPr>
      </w:pPr>
      <w:r w:rsidRPr="00A45D67">
        <w:rPr>
          <w:rFonts w:ascii="Times New Roman" w:hAnsi="Times New Roman" w:cs="Times New Roman"/>
          <w:lang w:val="ro-RO"/>
        </w:rPr>
        <w:t xml:space="preserve">(4) În cazul în care verificările și evaluarea prevăzute la alin. (1) indică că o instituție de credit prezintă un risc sistemic, Banca Națională a Moldovei informează fără întârziere Autoritatea Bancară Europeană în legătură cu rezultatele acestei evaluări. </w:t>
      </w:r>
    </w:p>
    <w:p w14:paraId="124CFC0F" w14:textId="78676C44" w:rsidR="008B7980" w:rsidRPr="00A45D67" w:rsidRDefault="008B7980" w:rsidP="00A45D67">
      <w:pPr>
        <w:pStyle w:val="a7"/>
        <w:tabs>
          <w:tab w:val="left" w:pos="426"/>
          <w:tab w:val="left" w:pos="851"/>
          <w:tab w:val="left" w:pos="993"/>
        </w:tabs>
        <w:spacing w:after="0" w:line="240" w:lineRule="auto"/>
        <w:ind w:left="0" w:firstLine="567"/>
        <w:jc w:val="both"/>
        <w:rPr>
          <w:rFonts w:ascii="Times New Roman" w:hAnsi="Times New Roman" w:cs="Times New Roman"/>
          <w:lang w:val="ro-RO"/>
        </w:rPr>
      </w:pPr>
      <w:r w:rsidRPr="00A45D67">
        <w:rPr>
          <w:rFonts w:ascii="Times New Roman" w:hAnsi="Times New Roman" w:cs="Times New Roman"/>
          <w:lang w:val="ro-RO"/>
        </w:rPr>
        <w:t>(5) În cazul în care verificările și evaluarea prevăzute la alin. (1), în special evaluarea cadrului de administrare, a modelului de afaceri sau a activităţilor unei instituţii de credit, oferă Băncii Naționale a Moldovei motive întemeiate pentru a suspecta că, în legătură cu instituţia de credit respectivă, este sau a fost săvîrşită o infracţiune ori o tentativă a infracţiunii de spălare de bani sau de finanţare a terorismului sau că există un risc crescut în acest sens, aceasta informează imediat atât Autoritatea Bancară Europeană, cât și Serviciului Prevenirea şi Combaterea Spălării Banilor. În situaţia unui eventual risc crescut de spălare a banilor sau finanţare a terorismului, Banca Națională și Serviciul Prevenirea şi Combaterea Spălării Banilor cooperează și transmit imediat Autorității Bancare Europene evaluarea lor comună, fără a aduce atingere dreptului Băncii Naționale a Moldovei de a lua, după caz, măsuri corespunzătoare în conformitate cu prezenta lege.”.</w:t>
      </w:r>
    </w:p>
    <w:p w14:paraId="59085058" w14:textId="77777777" w:rsidR="008B7980" w:rsidRPr="00A45D67" w:rsidRDefault="008B7980" w:rsidP="00A45D67">
      <w:pPr>
        <w:pStyle w:val="a7"/>
        <w:tabs>
          <w:tab w:val="left" w:pos="426"/>
          <w:tab w:val="left" w:pos="851"/>
          <w:tab w:val="left" w:pos="993"/>
        </w:tabs>
        <w:spacing w:after="0" w:line="240" w:lineRule="auto"/>
        <w:ind w:left="0" w:firstLine="567"/>
        <w:jc w:val="both"/>
        <w:rPr>
          <w:rFonts w:ascii="Times New Roman" w:hAnsi="Times New Roman" w:cs="Times New Roman"/>
          <w:lang w:val="ro-RO"/>
        </w:rPr>
      </w:pPr>
    </w:p>
    <w:p w14:paraId="6D0284CD" w14:textId="34A38A6B" w:rsidR="008B7980" w:rsidRPr="00A45D67" w:rsidRDefault="008B7980" w:rsidP="00A45D67">
      <w:pPr>
        <w:pStyle w:val="a7"/>
        <w:numPr>
          <w:ilvl w:val="0"/>
          <w:numId w:val="10"/>
        </w:numPr>
        <w:tabs>
          <w:tab w:val="left" w:pos="426"/>
          <w:tab w:val="left" w:pos="851"/>
          <w:tab w:val="left" w:pos="993"/>
        </w:tabs>
        <w:spacing w:after="0" w:line="240" w:lineRule="auto"/>
        <w:ind w:left="0" w:firstLine="567"/>
        <w:jc w:val="both"/>
        <w:rPr>
          <w:rFonts w:ascii="Times New Roman" w:hAnsi="Times New Roman" w:cs="Times New Roman"/>
          <w:lang w:val="ro-RO"/>
        </w:rPr>
      </w:pPr>
      <w:r w:rsidRPr="00A45D67">
        <w:rPr>
          <w:rFonts w:ascii="Times New Roman" w:hAnsi="Times New Roman" w:cs="Times New Roman"/>
          <w:lang w:val="ro-RO"/>
        </w:rPr>
        <w:t>Articolul 104</w:t>
      </w:r>
      <w:r w:rsidR="0060497A" w:rsidRPr="00A45D67">
        <w:rPr>
          <w:rFonts w:ascii="Times New Roman" w:hAnsi="Times New Roman" w:cs="Times New Roman"/>
          <w:lang w:val="ro-RO"/>
        </w:rPr>
        <w:t>:</w:t>
      </w:r>
    </w:p>
    <w:p w14:paraId="4151B278" w14:textId="6CC43AF2" w:rsidR="008B7980" w:rsidRPr="00A45D67" w:rsidRDefault="008B7980" w:rsidP="00A45D67">
      <w:pPr>
        <w:pStyle w:val="a7"/>
        <w:tabs>
          <w:tab w:val="left" w:pos="426"/>
          <w:tab w:val="left" w:pos="851"/>
          <w:tab w:val="left" w:pos="993"/>
        </w:tabs>
        <w:spacing w:after="0" w:line="240" w:lineRule="auto"/>
        <w:ind w:left="0" w:firstLine="567"/>
        <w:jc w:val="both"/>
        <w:rPr>
          <w:rFonts w:ascii="Times New Roman" w:hAnsi="Times New Roman" w:cs="Times New Roman"/>
          <w:lang w:val="ro-RO"/>
        </w:rPr>
      </w:pPr>
      <w:r w:rsidRPr="00A45D67">
        <w:rPr>
          <w:rFonts w:ascii="Times New Roman" w:hAnsi="Times New Roman" w:cs="Times New Roman"/>
          <w:lang w:val="ro-RO"/>
        </w:rPr>
        <w:t>titlul articolului</w:t>
      </w:r>
      <w:r w:rsidR="00104E76" w:rsidRPr="00A45D67">
        <w:rPr>
          <w:rFonts w:ascii="Times New Roman" w:hAnsi="Times New Roman" w:cs="Times New Roman"/>
          <w:lang w:val="ro-RO"/>
        </w:rPr>
        <w:t xml:space="preserve"> va avea următorul cuprins: </w:t>
      </w:r>
      <w:r w:rsidRPr="00A45D67">
        <w:rPr>
          <w:rFonts w:ascii="Times New Roman" w:hAnsi="Times New Roman" w:cs="Times New Roman"/>
          <w:lang w:val="ro-RO"/>
        </w:rPr>
        <w:t>“</w:t>
      </w:r>
      <w:r w:rsidR="00104E76" w:rsidRPr="00A45D67">
        <w:rPr>
          <w:rFonts w:ascii="Times New Roman" w:hAnsi="Times New Roman" w:cs="Times New Roman"/>
          <w:lang w:val="ro-RO"/>
        </w:rPr>
        <w:t>Analiza comparativă a abordărilor pentru calcularea valorilor cerințelor de fonduri proprii</w:t>
      </w:r>
      <w:r w:rsidR="00D409EF" w:rsidRPr="00A45D67">
        <w:rPr>
          <w:rFonts w:ascii="Times New Roman" w:hAnsi="Times New Roman" w:cs="Times New Roman"/>
          <w:lang w:val="ro-RO"/>
        </w:rPr>
        <w:t>”</w:t>
      </w:r>
      <w:r w:rsidRPr="00A45D67">
        <w:rPr>
          <w:rFonts w:ascii="Times New Roman" w:hAnsi="Times New Roman" w:cs="Times New Roman"/>
          <w:lang w:val="ro-RO"/>
        </w:rPr>
        <w:t>;</w:t>
      </w:r>
    </w:p>
    <w:p w14:paraId="54DB7DC2" w14:textId="3F164183" w:rsidR="008B7980" w:rsidRPr="00A45D67" w:rsidRDefault="008B7980" w:rsidP="00A45D67">
      <w:pPr>
        <w:pStyle w:val="a7"/>
        <w:tabs>
          <w:tab w:val="left" w:pos="426"/>
          <w:tab w:val="left" w:pos="851"/>
          <w:tab w:val="left" w:pos="993"/>
        </w:tabs>
        <w:spacing w:after="0" w:line="240" w:lineRule="auto"/>
        <w:ind w:left="0" w:firstLine="567"/>
        <w:jc w:val="both"/>
        <w:rPr>
          <w:rFonts w:ascii="Times New Roman" w:hAnsi="Times New Roman" w:cs="Times New Roman"/>
          <w:lang w:val="ro-RO"/>
        </w:rPr>
      </w:pPr>
      <w:r w:rsidRPr="00A45D67">
        <w:rPr>
          <w:rFonts w:ascii="Times New Roman" w:hAnsi="Times New Roman" w:cs="Times New Roman"/>
          <w:lang w:val="ro-RO"/>
        </w:rPr>
        <w:t>alineatul (1) va avea următorul cuprins:</w:t>
      </w:r>
    </w:p>
    <w:p w14:paraId="708112CF" w14:textId="474AF715" w:rsidR="00F90187" w:rsidRPr="00A45D67" w:rsidRDefault="0060497A" w:rsidP="00A45D67">
      <w:pPr>
        <w:pStyle w:val="a7"/>
        <w:tabs>
          <w:tab w:val="left" w:pos="426"/>
          <w:tab w:val="left" w:pos="851"/>
          <w:tab w:val="left" w:pos="993"/>
        </w:tabs>
        <w:spacing w:after="0" w:line="240" w:lineRule="auto"/>
        <w:ind w:left="0" w:firstLine="567"/>
        <w:jc w:val="both"/>
        <w:rPr>
          <w:rFonts w:ascii="Times New Roman" w:hAnsi="Times New Roman" w:cs="Times New Roman"/>
          <w:lang w:val="ro-RO"/>
        </w:rPr>
      </w:pPr>
      <w:r w:rsidRPr="00A45D67">
        <w:rPr>
          <w:rFonts w:ascii="Times New Roman" w:hAnsi="Times New Roman" w:cs="Times New Roman"/>
          <w:lang w:val="ro-RO"/>
        </w:rPr>
        <w:t>„</w:t>
      </w:r>
      <w:r w:rsidR="00F90187" w:rsidRPr="00A45D67">
        <w:rPr>
          <w:rFonts w:ascii="Times New Roman" w:hAnsi="Times New Roman" w:cs="Times New Roman"/>
          <w:lang w:val="ro-RO"/>
        </w:rPr>
        <w:t>(1) Instituțiile de credit care au obţinut aprobarea Băncii Naţionale a Moldovei pentru a utiliza abordări interne pentru calcularea valorii expunerilor ponderate la risc sau a cerinţelor de fonduri proprii transmit Băncii Naţionale a Moldovei rezultatele calculelor pentru expunerile sau pozițiile lor care sunt incluse în portofoliile de referință.</w:t>
      </w:r>
      <w:r w:rsidR="008B7980" w:rsidRPr="00A45D67">
        <w:rPr>
          <w:rFonts w:ascii="Times New Roman" w:hAnsi="Times New Roman" w:cs="Times New Roman"/>
          <w:lang w:val="ro-RO"/>
        </w:rPr>
        <w:t>”;</w:t>
      </w:r>
    </w:p>
    <w:p w14:paraId="7F0F7B59" w14:textId="53DC1222" w:rsidR="00F90187" w:rsidRPr="00A45D67" w:rsidRDefault="00F90187" w:rsidP="00A45D67">
      <w:pPr>
        <w:pStyle w:val="a7"/>
        <w:tabs>
          <w:tab w:val="left" w:pos="426"/>
          <w:tab w:val="left" w:pos="851"/>
          <w:tab w:val="left" w:pos="993"/>
        </w:tabs>
        <w:spacing w:after="0" w:line="240" w:lineRule="auto"/>
        <w:ind w:left="0" w:firstLine="567"/>
        <w:jc w:val="both"/>
        <w:rPr>
          <w:rFonts w:ascii="Times New Roman" w:hAnsi="Times New Roman" w:cs="Times New Roman"/>
          <w:lang w:val="ro-RO"/>
        </w:rPr>
      </w:pPr>
      <w:r w:rsidRPr="00A45D67">
        <w:rPr>
          <w:rFonts w:ascii="Times New Roman" w:hAnsi="Times New Roman" w:cs="Times New Roman"/>
          <w:lang w:val="ro-RO"/>
        </w:rPr>
        <w:t>se completează cu alineatele (1</w:t>
      </w:r>
      <w:r w:rsidRPr="00A45D67">
        <w:rPr>
          <w:rFonts w:ascii="Times New Roman" w:hAnsi="Times New Roman" w:cs="Times New Roman"/>
          <w:vertAlign w:val="superscript"/>
          <w:lang w:val="ro-RO"/>
        </w:rPr>
        <w:t>1</w:t>
      </w:r>
      <w:r w:rsidRPr="00A45D67">
        <w:rPr>
          <w:rFonts w:ascii="Times New Roman" w:hAnsi="Times New Roman" w:cs="Times New Roman"/>
          <w:lang w:val="ro-RO"/>
        </w:rPr>
        <w:t>)-(1</w:t>
      </w:r>
      <w:r w:rsidR="0060497A" w:rsidRPr="00A45D67">
        <w:rPr>
          <w:rFonts w:ascii="Times New Roman" w:hAnsi="Times New Roman" w:cs="Times New Roman"/>
          <w:vertAlign w:val="superscript"/>
          <w:lang w:val="ro-RO"/>
        </w:rPr>
        <w:t>4</w:t>
      </w:r>
      <w:r w:rsidRPr="00A45D67">
        <w:rPr>
          <w:rFonts w:ascii="Times New Roman" w:hAnsi="Times New Roman" w:cs="Times New Roman"/>
          <w:lang w:val="ro-RO"/>
        </w:rPr>
        <w:t>) cu următorul cuprins:</w:t>
      </w:r>
    </w:p>
    <w:p w14:paraId="7E522221" w14:textId="6D42E5E8" w:rsidR="00F90187" w:rsidRPr="00A45D67" w:rsidRDefault="0060497A" w:rsidP="00A45D67">
      <w:pPr>
        <w:tabs>
          <w:tab w:val="left" w:pos="851"/>
          <w:tab w:val="left" w:pos="993"/>
        </w:tabs>
        <w:spacing w:after="0" w:line="240" w:lineRule="auto"/>
        <w:ind w:firstLine="567"/>
        <w:jc w:val="both"/>
        <w:rPr>
          <w:rFonts w:ascii="Times New Roman" w:hAnsi="Times New Roman" w:cs="Times New Roman"/>
          <w:lang w:val="ro-RO"/>
        </w:rPr>
      </w:pPr>
      <w:r w:rsidRPr="00A45D67">
        <w:rPr>
          <w:rFonts w:ascii="Times New Roman" w:hAnsi="Times New Roman" w:cs="Times New Roman"/>
          <w:lang w:val="ro-RO"/>
        </w:rPr>
        <w:t>„</w:t>
      </w:r>
      <w:r w:rsidR="00F90187" w:rsidRPr="00A45D67">
        <w:rPr>
          <w:rFonts w:ascii="Times New Roman" w:hAnsi="Times New Roman" w:cs="Times New Roman"/>
          <w:lang w:val="ro-RO"/>
        </w:rPr>
        <w:t>(1</w:t>
      </w:r>
      <w:r w:rsidR="00F90187" w:rsidRPr="00A45D67">
        <w:rPr>
          <w:rFonts w:ascii="Times New Roman" w:hAnsi="Times New Roman" w:cs="Times New Roman"/>
          <w:vertAlign w:val="superscript"/>
          <w:lang w:val="ro-RO"/>
        </w:rPr>
        <w:t>1</w:t>
      </w:r>
      <w:r w:rsidR="00F90187" w:rsidRPr="00A45D67">
        <w:rPr>
          <w:rFonts w:ascii="Times New Roman" w:hAnsi="Times New Roman" w:cs="Times New Roman"/>
          <w:lang w:val="ro-RO"/>
        </w:rPr>
        <w:t>) Instituțiile de credit care utilizează abordarea standardizată alternativă pentru calcularea cerințelor de fonduri proprii pentru riscul de piață, transmit Băncii Naţionale a Moldovei rezultatele calculelor pentru expunerile sau pozițiile care sunt incluse în portofoliile de referință, cu condiția ca dimensiunea operațiunilor bilanțiere și extrabilanțiere care prezintă un risc de piață ale instituțiilor de credit să fie mai mare sau egală cu echivalentul în MDL a 500 milioane EUR.</w:t>
      </w:r>
    </w:p>
    <w:p w14:paraId="2FF4534F" w14:textId="2EB3F7A4" w:rsidR="00F90187" w:rsidRPr="00A45D67" w:rsidRDefault="00F90187" w:rsidP="00A45D67">
      <w:pPr>
        <w:tabs>
          <w:tab w:val="left" w:pos="851"/>
          <w:tab w:val="left" w:pos="993"/>
        </w:tabs>
        <w:spacing w:after="0" w:line="240" w:lineRule="auto"/>
        <w:ind w:firstLine="567"/>
        <w:jc w:val="both"/>
        <w:rPr>
          <w:rFonts w:ascii="Times New Roman" w:hAnsi="Times New Roman" w:cs="Times New Roman"/>
          <w:lang w:val="ro-RO"/>
        </w:rPr>
      </w:pPr>
      <w:r w:rsidRPr="00A45D67">
        <w:rPr>
          <w:rFonts w:ascii="Times New Roman" w:hAnsi="Times New Roman" w:cs="Times New Roman"/>
          <w:lang w:val="ro-RO"/>
        </w:rPr>
        <w:t>(1</w:t>
      </w:r>
      <w:r w:rsidRPr="00A45D67">
        <w:rPr>
          <w:rFonts w:ascii="Times New Roman" w:hAnsi="Times New Roman" w:cs="Times New Roman"/>
          <w:vertAlign w:val="superscript"/>
          <w:lang w:val="ro-RO"/>
        </w:rPr>
        <w:t>2</w:t>
      </w:r>
      <w:r w:rsidRPr="00A45D67">
        <w:rPr>
          <w:rFonts w:ascii="Times New Roman" w:hAnsi="Times New Roman" w:cs="Times New Roman"/>
          <w:lang w:val="ro-RO"/>
        </w:rPr>
        <w:t xml:space="preserve">) Instituțiile de credit care au obţinut aprobarea Băncii Naţionale a Moldovei pentru a utiliza abordări interne pentru calcularea cerinţelor de fonduri proprii pentru riscul de credit, precum și, dacă este cazul, instituțiile de credit relevante care utilizează abordarea standardizată în conformitate cu actele normative emise în aplicarea prezentei legi transmit Băncii Naţionale a Moldovei rezultatele calculelor abordărilor utilizate în scopul determinării cuantumurilor pierderilor de credit așteptate pentru expunerile sau pozițiile lor care sunt incluse în portofoliile de referință. </w:t>
      </w:r>
    </w:p>
    <w:p w14:paraId="47359E2B" w14:textId="3A031D64" w:rsidR="008B7980" w:rsidRPr="00A45D67" w:rsidRDefault="00F90187" w:rsidP="00A45D67">
      <w:pPr>
        <w:pStyle w:val="a7"/>
        <w:tabs>
          <w:tab w:val="left" w:pos="426"/>
          <w:tab w:val="left" w:pos="851"/>
          <w:tab w:val="left" w:pos="993"/>
        </w:tabs>
        <w:spacing w:after="0" w:line="240" w:lineRule="auto"/>
        <w:ind w:left="0" w:firstLine="567"/>
        <w:jc w:val="both"/>
        <w:rPr>
          <w:rFonts w:ascii="Times New Roman" w:hAnsi="Times New Roman" w:cs="Times New Roman"/>
          <w:lang w:val="ro-RO"/>
        </w:rPr>
      </w:pPr>
      <w:r w:rsidRPr="00A45D67">
        <w:rPr>
          <w:rFonts w:ascii="Times New Roman" w:hAnsi="Times New Roman" w:cs="Times New Roman"/>
          <w:lang w:val="ro-RO"/>
        </w:rPr>
        <w:t>(1</w:t>
      </w:r>
      <w:r w:rsidRPr="00A45D67">
        <w:rPr>
          <w:rFonts w:ascii="Times New Roman" w:hAnsi="Times New Roman" w:cs="Times New Roman"/>
          <w:vertAlign w:val="superscript"/>
          <w:lang w:val="ro-RO"/>
        </w:rPr>
        <w:t>3</w:t>
      </w:r>
      <w:r w:rsidRPr="00A45D67">
        <w:rPr>
          <w:rFonts w:ascii="Times New Roman" w:hAnsi="Times New Roman" w:cs="Times New Roman"/>
          <w:lang w:val="ro-RO"/>
        </w:rPr>
        <w:t xml:space="preserve">) Instituțiile de credit transmit Băncii Naţionale a Moldovei, conform actelor normative  rezultatele calculelor lor, împreună cu o explicaţie a metodologiilor utilizate pentru a produce </w:t>
      </w:r>
      <w:r w:rsidRPr="00A45D67">
        <w:rPr>
          <w:rFonts w:ascii="Times New Roman" w:hAnsi="Times New Roman" w:cs="Times New Roman"/>
          <w:lang w:val="ro-RO"/>
        </w:rPr>
        <w:lastRenderedPageBreak/>
        <w:t>aceste rezultate și orice informații calitative care pot explica impactul acestor calcule asupra cerințelor de fonduri proprii, cel puţin o dată pe an.”</w:t>
      </w:r>
      <w:r w:rsidR="0054328B" w:rsidRPr="00A45D67">
        <w:rPr>
          <w:rFonts w:ascii="Times New Roman" w:hAnsi="Times New Roman" w:cs="Times New Roman"/>
          <w:lang w:val="ro-RO"/>
        </w:rPr>
        <w:t>;</w:t>
      </w:r>
    </w:p>
    <w:p w14:paraId="2A21A024" w14:textId="2681BE04" w:rsidR="003B1A9B" w:rsidRPr="00A45D67" w:rsidRDefault="003B1A9B" w:rsidP="00A45D67">
      <w:pPr>
        <w:pStyle w:val="a7"/>
        <w:tabs>
          <w:tab w:val="left" w:pos="426"/>
          <w:tab w:val="left" w:pos="851"/>
          <w:tab w:val="left" w:pos="993"/>
        </w:tabs>
        <w:spacing w:after="0" w:line="240" w:lineRule="auto"/>
        <w:ind w:left="0" w:firstLine="567"/>
        <w:jc w:val="both"/>
        <w:rPr>
          <w:rFonts w:ascii="Times New Roman" w:hAnsi="Times New Roman" w:cs="Times New Roman"/>
          <w:lang w:val="ro-RO"/>
        </w:rPr>
      </w:pPr>
      <w:r w:rsidRPr="00A45D67">
        <w:rPr>
          <w:rFonts w:ascii="Times New Roman" w:hAnsi="Times New Roman" w:cs="Times New Roman"/>
          <w:lang w:val="ro-RO"/>
        </w:rPr>
        <w:t>(1</w:t>
      </w:r>
      <w:r w:rsidR="0060497A" w:rsidRPr="00A45D67">
        <w:rPr>
          <w:rFonts w:ascii="Times New Roman" w:hAnsi="Times New Roman" w:cs="Times New Roman"/>
          <w:vertAlign w:val="superscript"/>
          <w:lang w:val="ro-RO"/>
        </w:rPr>
        <w:t>4</w:t>
      </w:r>
      <w:r w:rsidRPr="00A45D67">
        <w:rPr>
          <w:rFonts w:ascii="Times New Roman" w:hAnsi="Times New Roman" w:cs="Times New Roman"/>
          <w:lang w:val="ro-RO"/>
        </w:rPr>
        <w:t>) Instituțiile de credit transmit Băncii Național</w:t>
      </w:r>
      <w:r w:rsidR="0058572D" w:rsidRPr="00A45D67">
        <w:rPr>
          <w:rFonts w:ascii="Times New Roman" w:hAnsi="Times New Roman" w:cs="Times New Roman"/>
          <w:lang w:val="ro-RO"/>
        </w:rPr>
        <w:t>e</w:t>
      </w:r>
      <w:r w:rsidRPr="00A45D67">
        <w:rPr>
          <w:rFonts w:ascii="Times New Roman" w:hAnsi="Times New Roman" w:cs="Times New Roman"/>
          <w:lang w:val="ro-RO"/>
        </w:rPr>
        <w:t xml:space="preserve"> a Moldovei și Autorității Bancare Europene rezultatele calculelor menționate la alineatul (1) în conformitate cu modelul dezvoltat de Autoritatea Bancară Europeană.”;</w:t>
      </w:r>
    </w:p>
    <w:p w14:paraId="7A5EF348" w14:textId="5A6362E3" w:rsidR="003B1A9B" w:rsidRPr="00A45D67" w:rsidRDefault="003B1A9B" w:rsidP="00A45D67">
      <w:pPr>
        <w:pStyle w:val="a7"/>
        <w:tabs>
          <w:tab w:val="left" w:pos="426"/>
          <w:tab w:val="left" w:pos="851"/>
          <w:tab w:val="left" w:pos="993"/>
        </w:tabs>
        <w:spacing w:after="0" w:line="240" w:lineRule="auto"/>
        <w:ind w:left="0" w:firstLine="567"/>
        <w:jc w:val="both"/>
        <w:rPr>
          <w:rFonts w:ascii="Times New Roman" w:hAnsi="Times New Roman" w:cs="Times New Roman"/>
          <w:lang w:val="ro-RO"/>
        </w:rPr>
      </w:pPr>
      <w:r w:rsidRPr="00A45D67">
        <w:rPr>
          <w:rFonts w:ascii="Times New Roman" w:hAnsi="Times New Roman" w:cs="Times New Roman"/>
          <w:lang w:val="ro-RO"/>
        </w:rPr>
        <w:t>la alineatul (2), cuvintele “cu excepția celor aferente riscului operațional,” se exclud</w:t>
      </w:r>
      <w:r w:rsidR="0060497A" w:rsidRPr="00A45D67">
        <w:rPr>
          <w:rFonts w:ascii="Times New Roman" w:hAnsi="Times New Roman" w:cs="Times New Roman"/>
          <w:lang w:val="ro-RO"/>
        </w:rPr>
        <w:t>,</w:t>
      </w:r>
      <w:r w:rsidRPr="00A45D67">
        <w:rPr>
          <w:rFonts w:ascii="Times New Roman" w:hAnsi="Times New Roman" w:cs="Times New Roman"/>
          <w:lang w:val="ro-RO"/>
        </w:rPr>
        <w:t xml:space="preserve"> cuvintele “se bazează pe abordările interne ale” se substituie cu cuvintele “rezultă din abordările”;</w:t>
      </w:r>
      <w:r w:rsidR="0060497A" w:rsidRPr="00A45D67">
        <w:rPr>
          <w:rFonts w:ascii="Times New Roman" w:hAnsi="Times New Roman" w:cs="Times New Roman"/>
          <w:lang w:val="ro-RO"/>
        </w:rPr>
        <w:t xml:space="preserve"> iar </w:t>
      </w:r>
      <w:r w:rsidRPr="00A45D67">
        <w:rPr>
          <w:rFonts w:ascii="Times New Roman" w:hAnsi="Times New Roman" w:cs="Times New Roman"/>
          <w:lang w:val="ro-RO"/>
        </w:rPr>
        <w:t>la litera b), cuvântul “diversitatea” se substituie cu cuvântul “variabilitatea”;</w:t>
      </w:r>
    </w:p>
    <w:p w14:paraId="073AE5F6" w14:textId="7A55A859" w:rsidR="003B1A9B" w:rsidRPr="00A45D67" w:rsidRDefault="003B1A9B" w:rsidP="00A45D67">
      <w:pPr>
        <w:pStyle w:val="a7"/>
        <w:tabs>
          <w:tab w:val="left" w:pos="426"/>
          <w:tab w:val="left" w:pos="851"/>
          <w:tab w:val="left" w:pos="993"/>
        </w:tabs>
        <w:spacing w:after="0" w:line="240" w:lineRule="auto"/>
        <w:ind w:left="0" w:firstLine="567"/>
        <w:jc w:val="both"/>
        <w:rPr>
          <w:rFonts w:ascii="Times New Roman" w:hAnsi="Times New Roman" w:cs="Times New Roman"/>
          <w:lang w:val="ro-RO"/>
        </w:rPr>
      </w:pPr>
      <w:r w:rsidRPr="00A45D67">
        <w:rPr>
          <w:rFonts w:ascii="Times New Roman" w:hAnsi="Times New Roman" w:cs="Times New Roman"/>
          <w:lang w:val="ro-RO"/>
        </w:rPr>
        <w:t>la alineatul (4), cuvintele “unei abordări interne” se substituie cu cuvintele „abordărilor care intră în domeniul prezentului articol”.</w:t>
      </w:r>
    </w:p>
    <w:p w14:paraId="1FA6A55C" w14:textId="77777777" w:rsidR="008B7980" w:rsidRPr="00A45D67" w:rsidRDefault="008B7980" w:rsidP="00A45D67">
      <w:pPr>
        <w:pStyle w:val="a7"/>
        <w:tabs>
          <w:tab w:val="left" w:pos="426"/>
          <w:tab w:val="left" w:pos="851"/>
          <w:tab w:val="left" w:pos="993"/>
        </w:tabs>
        <w:spacing w:after="0" w:line="240" w:lineRule="auto"/>
        <w:ind w:left="0" w:firstLine="567"/>
        <w:jc w:val="both"/>
        <w:rPr>
          <w:rFonts w:ascii="Times New Roman" w:hAnsi="Times New Roman" w:cs="Times New Roman"/>
          <w:lang w:val="ro-RO"/>
        </w:rPr>
      </w:pPr>
    </w:p>
    <w:p w14:paraId="0FC7832E" w14:textId="77777777" w:rsidR="003B1A9B" w:rsidRPr="00A45D67" w:rsidRDefault="003B1A9B" w:rsidP="00A45D67">
      <w:pPr>
        <w:pStyle w:val="a7"/>
        <w:numPr>
          <w:ilvl w:val="0"/>
          <w:numId w:val="10"/>
        </w:numPr>
        <w:tabs>
          <w:tab w:val="left" w:pos="426"/>
          <w:tab w:val="left" w:pos="851"/>
          <w:tab w:val="left" w:pos="993"/>
        </w:tabs>
        <w:spacing w:after="0" w:line="240" w:lineRule="auto"/>
        <w:ind w:left="0" w:firstLine="567"/>
        <w:jc w:val="both"/>
        <w:rPr>
          <w:rFonts w:ascii="Times New Roman" w:hAnsi="Times New Roman" w:cs="Times New Roman"/>
          <w:lang w:val="ro-RO"/>
        </w:rPr>
      </w:pPr>
      <w:r w:rsidRPr="00A45D67">
        <w:rPr>
          <w:rFonts w:ascii="Times New Roman" w:hAnsi="Times New Roman" w:cs="Times New Roman"/>
          <w:lang w:val="ro-RO"/>
        </w:rPr>
        <w:t>Articolul 105 se completează cu alineatul (3) cu următorul cuprins:</w:t>
      </w:r>
    </w:p>
    <w:p w14:paraId="0728EC2E" w14:textId="67A638A5" w:rsidR="003B1A9B" w:rsidRPr="00A45D67" w:rsidRDefault="0060497A" w:rsidP="00A45D67">
      <w:pPr>
        <w:pStyle w:val="a7"/>
        <w:tabs>
          <w:tab w:val="left" w:pos="426"/>
          <w:tab w:val="left" w:pos="851"/>
          <w:tab w:val="left" w:pos="993"/>
        </w:tabs>
        <w:spacing w:after="0" w:line="240" w:lineRule="auto"/>
        <w:ind w:left="0" w:firstLine="567"/>
        <w:jc w:val="both"/>
        <w:rPr>
          <w:rFonts w:ascii="Times New Roman" w:hAnsi="Times New Roman" w:cs="Times New Roman"/>
          <w:lang w:val="ro-RO"/>
        </w:rPr>
      </w:pPr>
      <w:r w:rsidRPr="00A45D67">
        <w:rPr>
          <w:rFonts w:ascii="Times New Roman" w:hAnsi="Times New Roman" w:cs="Times New Roman"/>
          <w:lang w:val="ro-RO"/>
        </w:rPr>
        <w:t>„</w:t>
      </w:r>
      <w:r w:rsidR="003B1A9B" w:rsidRPr="00A45D67">
        <w:rPr>
          <w:rFonts w:ascii="Times New Roman" w:hAnsi="Times New Roman" w:cs="Times New Roman"/>
          <w:lang w:val="ro-RO"/>
        </w:rPr>
        <w:t>(3) Banca Națională a Moldovei informează Autoritatea Bancară Europeană cu privire la eventualele măsuri aplicate în conformitate cu alin. (2).”.</w:t>
      </w:r>
    </w:p>
    <w:p w14:paraId="4C5D26CB" w14:textId="77777777" w:rsidR="003B1A9B" w:rsidRPr="00A45D67" w:rsidRDefault="003B1A9B" w:rsidP="00A45D67">
      <w:pPr>
        <w:pStyle w:val="a7"/>
        <w:tabs>
          <w:tab w:val="left" w:pos="426"/>
          <w:tab w:val="left" w:pos="851"/>
          <w:tab w:val="left" w:pos="993"/>
        </w:tabs>
        <w:spacing w:after="0" w:line="240" w:lineRule="auto"/>
        <w:ind w:left="0" w:firstLine="567"/>
        <w:jc w:val="both"/>
        <w:rPr>
          <w:rFonts w:ascii="Times New Roman" w:hAnsi="Times New Roman" w:cs="Times New Roman"/>
          <w:lang w:val="ro-RO"/>
        </w:rPr>
      </w:pPr>
    </w:p>
    <w:p w14:paraId="69406D24" w14:textId="68F65A1D" w:rsidR="003B1A9B" w:rsidRPr="00A45D67" w:rsidRDefault="003B1A9B" w:rsidP="00A45D67">
      <w:pPr>
        <w:pStyle w:val="a7"/>
        <w:numPr>
          <w:ilvl w:val="0"/>
          <w:numId w:val="10"/>
        </w:numPr>
        <w:tabs>
          <w:tab w:val="left" w:pos="426"/>
          <w:tab w:val="left" w:pos="851"/>
          <w:tab w:val="left" w:pos="993"/>
        </w:tabs>
        <w:spacing w:after="0" w:line="240" w:lineRule="auto"/>
        <w:ind w:left="0" w:firstLine="567"/>
        <w:jc w:val="both"/>
        <w:rPr>
          <w:rFonts w:ascii="Times New Roman" w:hAnsi="Times New Roman" w:cs="Times New Roman"/>
          <w:lang w:val="ro-RO"/>
        </w:rPr>
      </w:pPr>
      <w:r w:rsidRPr="00A45D67">
        <w:rPr>
          <w:rFonts w:ascii="Times New Roman" w:hAnsi="Times New Roman" w:cs="Times New Roman"/>
          <w:lang w:val="ro-RO"/>
        </w:rPr>
        <w:t>Articolul 106</w:t>
      </w:r>
      <w:r w:rsidR="0060497A" w:rsidRPr="00A45D67">
        <w:rPr>
          <w:rFonts w:ascii="Times New Roman" w:hAnsi="Times New Roman" w:cs="Times New Roman"/>
          <w:lang w:val="ro-RO"/>
        </w:rPr>
        <w:t>:</w:t>
      </w:r>
    </w:p>
    <w:p w14:paraId="685294FF" w14:textId="31D58A96" w:rsidR="003B1A9B" w:rsidRPr="00A45D67" w:rsidRDefault="003B1A9B" w:rsidP="00A45D67">
      <w:pPr>
        <w:pStyle w:val="a7"/>
        <w:tabs>
          <w:tab w:val="left" w:pos="426"/>
          <w:tab w:val="left" w:pos="851"/>
          <w:tab w:val="left" w:pos="993"/>
        </w:tabs>
        <w:spacing w:after="0" w:line="240" w:lineRule="auto"/>
        <w:ind w:left="0" w:firstLine="567"/>
        <w:jc w:val="both"/>
        <w:rPr>
          <w:rFonts w:ascii="Times New Roman" w:hAnsi="Times New Roman" w:cs="Times New Roman"/>
          <w:lang w:val="ro-RO"/>
        </w:rPr>
      </w:pPr>
      <w:r w:rsidRPr="00A45D67">
        <w:rPr>
          <w:rFonts w:ascii="Times New Roman" w:hAnsi="Times New Roman" w:cs="Times New Roman"/>
          <w:lang w:val="ro-RO"/>
        </w:rPr>
        <w:t xml:space="preserve">la alineatul (2) litera c), după cuvintele “alt stat” se completează cu </w:t>
      </w:r>
      <w:r w:rsidR="00A85A80" w:rsidRPr="00A45D67">
        <w:rPr>
          <w:rFonts w:ascii="Times New Roman" w:hAnsi="Times New Roman" w:cs="Times New Roman"/>
          <w:lang w:val="ro-RO"/>
        </w:rPr>
        <w:t xml:space="preserve">textul </w:t>
      </w:r>
      <w:r w:rsidRPr="00A45D67">
        <w:rPr>
          <w:rFonts w:ascii="Times New Roman" w:hAnsi="Times New Roman" w:cs="Times New Roman"/>
          <w:lang w:val="ro-RO"/>
        </w:rPr>
        <w:t>“, inclusiv într-un stat membru, în conformitate cu art. 107-108</w:t>
      </w:r>
      <w:r w:rsidR="004A1668" w:rsidRPr="00A45D67">
        <w:rPr>
          <w:rFonts w:ascii="Times New Roman" w:hAnsi="Times New Roman" w:cs="Times New Roman"/>
          <w:vertAlign w:val="superscript"/>
          <w:lang w:val="ro-RO"/>
        </w:rPr>
        <w:t>1</w:t>
      </w:r>
      <w:r w:rsidRPr="00A45D67">
        <w:rPr>
          <w:rFonts w:ascii="Times New Roman" w:hAnsi="Times New Roman" w:cs="Times New Roman"/>
          <w:lang w:val="ro-RO"/>
        </w:rPr>
        <w:t>, art. 117 și art. 120, inclusiv”;</w:t>
      </w:r>
    </w:p>
    <w:p w14:paraId="6B90FD79" w14:textId="77777777" w:rsidR="0060497A" w:rsidRPr="00A45D67" w:rsidRDefault="003B1A9B" w:rsidP="00A45D67">
      <w:pPr>
        <w:pStyle w:val="a7"/>
        <w:tabs>
          <w:tab w:val="left" w:pos="426"/>
          <w:tab w:val="left" w:pos="851"/>
          <w:tab w:val="left" w:pos="993"/>
        </w:tabs>
        <w:spacing w:after="0" w:line="240" w:lineRule="auto"/>
        <w:ind w:left="0" w:firstLine="567"/>
        <w:jc w:val="both"/>
        <w:rPr>
          <w:rFonts w:ascii="Times New Roman" w:hAnsi="Times New Roman" w:cs="Times New Roman"/>
          <w:lang w:val="ro-RO"/>
        </w:rPr>
      </w:pPr>
      <w:r w:rsidRPr="00A45D67">
        <w:rPr>
          <w:rFonts w:ascii="Times New Roman" w:hAnsi="Times New Roman" w:cs="Times New Roman"/>
          <w:lang w:val="ro-RO"/>
        </w:rPr>
        <w:t>la alineatul (3)</w:t>
      </w:r>
      <w:r w:rsidR="0060497A" w:rsidRPr="00A45D67">
        <w:rPr>
          <w:rFonts w:ascii="Times New Roman" w:hAnsi="Times New Roman" w:cs="Times New Roman"/>
          <w:lang w:val="ro-RO"/>
        </w:rPr>
        <w:t>:</w:t>
      </w:r>
    </w:p>
    <w:p w14:paraId="1A5C7CED" w14:textId="0A5BF69A" w:rsidR="00E2608E" w:rsidRPr="00A45D67" w:rsidRDefault="003B1A9B" w:rsidP="00A45D67">
      <w:pPr>
        <w:pStyle w:val="a7"/>
        <w:tabs>
          <w:tab w:val="left" w:pos="426"/>
          <w:tab w:val="left" w:pos="851"/>
          <w:tab w:val="left" w:pos="993"/>
        </w:tabs>
        <w:spacing w:after="0" w:line="240" w:lineRule="auto"/>
        <w:ind w:left="0" w:firstLine="567"/>
        <w:jc w:val="both"/>
        <w:rPr>
          <w:rFonts w:ascii="Times New Roman" w:hAnsi="Times New Roman" w:cs="Times New Roman"/>
          <w:lang w:val="ro-RO"/>
        </w:rPr>
      </w:pPr>
      <w:r w:rsidRPr="00A45D67">
        <w:rPr>
          <w:rFonts w:ascii="Times New Roman" w:hAnsi="Times New Roman" w:cs="Times New Roman"/>
          <w:lang w:val="ro-RO"/>
        </w:rPr>
        <w:t xml:space="preserve">litera a), după cuvântul “criză” se completează cu </w:t>
      </w:r>
      <w:r w:rsidR="00A85A80" w:rsidRPr="00A45D67">
        <w:rPr>
          <w:rFonts w:ascii="Times New Roman" w:hAnsi="Times New Roman" w:cs="Times New Roman"/>
          <w:lang w:val="ro-RO"/>
        </w:rPr>
        <w:t xml:space="preserve">textul </w:t>
      </w:r>
      <w:r w:rsidRPr="00A45D67">
        <w:rPr>
          <w:rFonts w:ascii="Times New Roman" w:hAnsi="Times New Roman" w:cs="Times New Roman"/>
          <w:lang w:val="ro-RO"/>
        </w:rPr>
        <w:t>“prevăzute la art. 101 alin. (1) lit. a) și g) și art. 100 alin. (5)”;</w:t>
      </w:r>
      <w:r w:rsidR="0060497A" w:rsidRPr="00A45D67">
        <w:rPr>
          <w:rFonts w:ascii="Times New Roman" w:hAnsi="Times New Roman" w:cs="Times New Roman"/>
          <w:lang w:val="ro-RO"/>
        </w:rPr>
        <w:t xml:space="preserve"> </w:t>
      </w:r>
      <w:r w:rsidRPr="00A45D67">
        <w:rPr>
          <w:rFonts w:ascii="Times New Roman" w:hAnsi="Times New Roman" w:cs="Times New Roman"/>
          <w:lang w:val="ro-RO"/>
        </w:rPr>
        <w:t xml:space="preserve">după cuvântul “evaluare” se completează cu </w:t>
      </w:r>
      <w:r w:rsidR="00A85A80" w:rsidRPr="00A45D67">
        <w:rPr>
          <w:rFonts w:ascii="Times New Roman" w:hAnsi="Times New Roman" w:cs="Times New Roman"/>
          <w:lang w:val="ro-RO"/>
        </w:rPr>
        <w:t xml:space="preserve">textul </w:t>
      </w:r>
      <w:r w:rsidRPr="00A45D67">
        <w:rPr>
          <w:rFonts w:ascii="Times New Roman" w:hAnsi="Times New Roman" w:cs="Times New Roman"/>
          <w:lang w:val="ro-RO"/>
        </w:rPr>
        <w:t>“prevăzut la art. 100”;</w:t>
      </w:r>
      <w:r w:rsidR="0060497A" w:rsidRPr="00A45D67">
        <w:rPr>
          <w:rFonts w:ascii="Times New Roman" w:hAnsi="Times New Roman" w:cs="Times New Roman"/>
          <w:lang w:val="ro-RO"/>
        </w:rPr>
        <w:t xml:space="preserve"> iar </w:t>
      </w:r>
      <w:r w:rsidR="00E2608E" w:rsidRPr="00A45D67">
        <w:rPr>
          <w:rFonts w:ascii="Times New Roman" w:hAnsi="Times New Roman" w:cs="Times New Roman"/>
          <w:lang w:val="ro-RO"/>
        </w:rPr>
        <w:t xml:space="preserve">după cuvintele “prezentei legi” se completează cu </w:t>
      </w:r>
      <w:r w:rsidR="00A85A80" w:rsidRPr="00A45D67">
        <w:rPr>
          <w:rFonts w:ascii="Times New Roman" w:hAnsi="Times New Roman" w:cs="Times New Roman"/>
          <w:lang w:val="ro-RO"/>
        </w:rPr>
        <w:t xml:space="preserve">textul </w:t>
      </w:r>
      <w:r w:rsidR="00E2608E" w:rsidRPr="00A45D67">
        <w:rPr>
          <w:rFonts w:ascii="Times New Roman" w:hAnsi="Times New Roman" w:cs="Times New Roman"/>
          <w:lang w:val="ro-RO"/>
        </w:rPr>
        <w:t>“și/”;</w:t>
      </w:r>
    </w:p>
    <w:p w14:paraId="63B2C8CA" w14:textId="05102E6B" w:rsidR="00E2608E" w:rsidRPr="00A45D67" w:rsidRDefault="00E2608E" w:rsidP="00A45D67">
      <w:pPr>
        <w:pStyle w:val="a7"/>
        <w:tabs>
          <w:tab w:val="left" w:pos="426"/>
          <w:tab w:val="left" w:pos="851"/>
          <w:tab w:val="left" w:pos="993"/>
        </w:tabs>
        <w:spacing w:after="0" w:line="240" w:lineRule="auto"/>
        <w:ind w:left="0" w:firstLine="567"/>
        <w:jc w:val="both"/>
        <w:rPr>
          <w:rFonts w:ascii="Times New Roman" w:hAnsi="Times New Roman" w:cs="Times New Roman"/>
          <w:lang w:val="ro-RO"/>
        </w:rPr>
      </w:pPr>
      <w:r w:rsidRPr="00A45D67">
        <w:rPr>
          <w:rFonts w:ascii="Times New Roman" w:hAnsi="Times New Roman" w:cs="Times New Roman"/>
          <w:lang w:val="ro-RO"/>
        </w:rPr>
        <w:t xml:space="preserve">litera b) se </w:t>
      </w:r>
      <w:r w:rsidR="0060497A" w:rsidRPr="00A45D67">
        <w:rPr>
          <w:rFonts w:ascii="Times New Roman" w:hAnsi="Times New Roman" w:cs="Times New Roman"/>
          <w:lang w:val="ro-RO"/>
        </w:rPr>
        <w:t>abrogă</w:t>
      </w:r>
      <w:r w:rsidRPr="00A45D67">
        <w:rPr>
          <w:rFonts w:ascii="Times New Roman" w:hAnsi="Times New Roman" w:cs="Times New Roman"/>
          <w:lang w:val="ro-RO"/>
        </w:rPr>
        <w:t>;</w:t>
      </w:r>
    </w:p>
    <w:p w14:paraId="62AA8A77" w14:textId="793D269A" w:rsidR="00E2608E" w:rsidRPr="00A45D67" w:rsidRDefault="00E2608E" w:rsidP="00A45D67">
      <w:pPr>
        <w:pStyle w:val="a7"/>
        <w:tabs>
          <w:tab w:val="left" w:pos="426"/>
          <w:tab w:val="left" w:pos="851"/>
          <w:tab w:val="left" w:pos="993"/>
        </w:tabs>
        <w:spacing w:after="0" w:line="240" w:lineRule="auto"/>
        <w:ind w:left="0" w:firstLine="567"/>
        <w:jc w:val="both"/>
        <w:rPr>
          <w:rFonts w:ascii="Times New Roman" w:hAnsi="Times New Roman" w:cs="Times New Roman"/>
          <w:lang w:val="ro-RO"/>
        </w:rPr>
      </w:pPr>
      <w:r w:rsidRPr="00A45D67">
        <w:rPr>
          <w:rFonts w:ascii="Times New Roman" w:hAnsi="Times New Roman" w:cs="Times New Roman"/>
          <w:lang w:val="ro-RO"/>
        </w:rPr>
        <w:t>se completează cu alineatul (4</w:t>
      </w:r>
      <w:r w:rsidRPr="00A45D67">
        <w:rPr>
          <w:rFonts w:ascii="Times New Roman" w:hAnsi="Times New Roman" w:cs="Times New Roman"/>
          <w:vertAlign w:val="superscript"/>
          <w:lang w:val="ro-RO"/>
        </w:rPr>
        <w:t>1</w:t>
      </w:r>
      <w:r w:rsidRPr="00A45D67">
        <w:rPr>
          <w:rFonts w:ascii="Times New Roman" w:hAnsi="Times New Roman" w:cs="Times New Roman"/>
          <w:lang w:val="ro-RO"/>
        </w:rPr>
        <w:t>) cu următorul cuprins:</w:t>
      </w:r>
    </w:p>
    <w:p w14:paraId="6D8B66FA" w14:textId="5AFCD828" w:rsidR="00974F37" w:rsidRPr="00A45D67" w:rsidRDefault="0060497A" w:rsidP="00A45D67">
      <w:pPr>
        <w:pStyle w:val="a7"/>
        <w:tabs>
          <w:tab w:val="left" w:pos="426"/>
          <w:tab w:val="left" w:pos="851"/>
          <w:tab w:val="left" w:pos="993"/>
        </w:tabs>
        <w:spacing w:after="0" w:line="240" w:lineRule="auto"/>
        <w:ind w:left="0" w:firstLine="567"/>
        <w:jc w:val="both"/>
        <w:rPr>
          <w:rFonts w:ascii="Times New Roman" w:hAnsi="Times New Roman" w:cs="Times New Roman"/>
          <w:lang w:val="ro-RO"/>
        </w:rPr>
      </w:pPr>
      <w:r w:rsidRPr="00A45D67">
        <w:rPr>
          <w:rFonts w:ascii="Times New Roman" w:hAnsi="Times New Roman" w:cs="Times New Roman"/>
          <w:lang w:val="ro-RO"/>
        </w:rPr>
        <w:t>„</w:t>
      </w:r>
      <w:r w:rsidR="00E2608E" w:rsidRPr="00A45D67">
        <w:rPr>
          <w:rFonts w:ascii="Times New Roman" w:hAnsi="Times New Roman" w:cs="Times New Roman"/>
          <w:lang w:val="ro-RO"/>
        </w:rPr>
        <w:t>(4</w:t>
      </w:r>
      <w:r w:rsidR="00E2608E" w:rsidRPr="00A45D67">
        <w:rPr>
          <w:rFonts w:ascii="Times New Roman" w:hAnsi="Times New Roman" w:cs="Times New Roman"/>
          <w:vertAlign w:val="superscript"/>
          <w:lang w:val="ro-RO"/>
        </w:rPr>
        <w:t>1</w:t>
      </w:r>
      <w:r w:rsidR="00E2608E" w:rsidRPr="00A45D67">
        <w:rPr>
          <w:rFonts w:ascii="Times New Roman" w:hAnsi="Times New Roman" w:cs="Times New Roman"/>
          <w:lang w:val="ro-RO"/>
        </w:rPr>
        <w:t xml:space="preserve">) Adoptarea unui program de supraveghere prudenţială de către </w:t>
      </w:r>
      <w:r w:rsidR="00BF1EFF" w:rsidRPr="00A45D67">
        <w:rPr>
          <w:rFonts w:ascii="Times New Roman" w:hAnsi="Times New Roman" w:cs="Times New Roman"/>
          <w:lang w:val="ro-RO"/>
        </w:rPr>
        <w:t xml:space="preserve">autoritatea </w:t>
      </w:r>
      <w:r w:rsidR="00E2608E" w:rsidRPr="00A45D67">
        <w:rPr>
          <w:rFonts w:ascii="Times New Roman" w:hAnsi="Times New Roman" w:cs="Times New Roman"/>
          <w:lang w:val="ro-RO"/>
        </w:rPr>
        <w:t xml:space="preserve">competentă din statul membru de origine, nu împiedică </w:t>
      </w:r>
      <w:r w:rsidR="00BF1EFF" w:rsidRPr="00A45D67">
        <w:rPr>
          <w:rFonts w:ascii="Times New Roman" w:hAnsi="Times New Roman" w:cs="Times New Roman"/>
          <w:lang w:val="ro-RO"/>
        </w:rPr>
        <w:t xml:space="preserve">Banca Națională a Moldovei, în calitate de autoritate </w:t>
      </w:r>
      <w:r w:rsidR="00E2608E" w:rsidRPr="00A45D67">
        <w:rPr>
          <w:rFonts w:ascii="Times New Roman" w:hAnsi="Times New Roman" w:cs="Times New Roman"/>
          <w:lang w:val="ro-RO"/>
        </w:rPr>
        <w:t>competent</w:t>
      </w:r>
      <w:r w:rsidR="00BF1EFF" w:rsidRPr="00A45D67">
        <w:rPr>
          <w:rFonts w:ascii="Times New Roman" w:hAnsi="Times New Roman" w:cs="Times New Roman"/>
          <w:lang w:val="ro-RO"/>
        </w:rPr>
        <w:t>ă</w:t>
      </w:r>
      <w:r w:rsidR="00E2608E" w:rsidRPr="00A45D67">
        <w:rPr>
          <w:rFonts w:ascii="Times New Roman" w:hAnsi="Times New Roman" w:cs="Times New Roman"/>
          <w:lang w:val="ro-RO"/>
        </w:rPr>
        <w:t xml:space="preserve"> </w:t>
      </w:r>
      <w:r w:rsidR="00BF1EFF" w:rsidRPr="00A45D67">
        <w:rPr>
          <w:rFonts w:ascii="Times New Roman" w:hAnsi="Times New Roman" w:cs="Times New Roman"/>
          <w:lang w:val="ro-RO"/>
        </w:rPr>
        <w:t xml:space="preserve">din </w:t>
      </w:r>
      <w:r w:rsidR="00E2608E" w:rsidRPr="00A45D67">
        <w:rPr>
          <w:rFonts w:ascii="Times New Roman" w:hAnsi="Times New Roman" w:cs="Times New Roman"/>
          <w:lang w:val="ro-RO"/>
        </w:rPr>
        <w:t>stat</w:t>
      </w:r>
      <w:r w:rsidR="00BF1EFF" w:rsidRPr="00A45D67">
        <w:rPr>
          <w:rFonts w:ascii="Times New Roman" w:hAnsi="Times New Roman" w:cs="Times New Roman"/>
          <w:lang w:val="ro-RO"/>
        </w:rPr>
        <w:t>ul</w:t>
      </w:r>
      <w:r w:rsidR="00E2608E" w:rsidRPr="00A45D67">
        <w:rPr>
          <w:rFonts w:ascii="Times New Roman" w:hAnsi="Times New Roman" w:cs="Times New Roman"/>
          <w:lang w:val="ro-RO"/>
        </w:rPr>
        <w:t xml:space="preserve"> membr</w:t>
      </w:r>
      <w:r w:rsidR="00BF1EFF" w:rsidRPr="00A45D67">
        <w:rPr>
          <w:rFonts w:ascii="Times New Roman" w:hAnsi="Times New Roman" w:cs="Times New Roman"/>
          <w:lang w:val="ro-RO"/>
        </w:rPr>
        <w:t>u</w:t>
      </w:r>
      <w:r w:rsidR="00E2608E" w:rsidRPr="00A45D67">
        <w:rPr>
          <w:rFonts w:ascii="Times New Roman" w:hAnsi="Times New Roman" w:cs="Times New Roman"/>
          <w:lang w:val="ro-RO"/>
        </w:rPr>
        <w:t xml:space="preserve"> gazdă să efectueze, de la caz la caz, </w:t>
      </w:r>
      <w:r w:rsidR="008F1D52" w:rsidRPr="00A45D67">
        <w:rPr>
          <w:rFonts w:ascii="Times New Roman" w:hAnsi="Times New Roman" w:cs="Times New Roman"/>
          <w:lang w:val="ro-RO"/>
        </w:rPr>
        <w:t xml:space="preserve">controale </w:t>
      </w:r>
      <w:r w:rsidR="00E2608E" w:rsidRPr="00A45D67">
        <w:rPr>
          <w:rFonts w:ascii="Times New Roman" w:hAnsi="Times New Roman" w:cs="Times New Roman"/>
          <w:lang w:val="ro-RO"/>
        </w:rPr>
        <w:t xml:space="preserve">și inspecţii </w:t>
      </w:r>
      <w:r w:rsidR="008F1D52" w:rsidRPr="00A45D67">
        <w:rPr>
          <w:rFonts w:ascii="Times New Roman" w:hAnsi="Times New Roman" w:cs="Times New Roman"/>
          <w:lang w:val="ro-RO"/>
        </w:rPr>
        <w:t xml:space="preserve">pe teren </w:t>
      </w:r>
      <w:r w:rsidR="00E2608E" w:rsidRPr="00A45D67">
        <w:rPr>
          <w:rFonts w:ascii="Times New Roman" w:hAnsi="Times New Roman" w:cs="Times New Roman"/>
          <w:lang w:val="ro-RO"/>
        </w:rPr>
        <w:t xml:space="preserve">ale activităţilor desfășurate de sucursalele instituţiilor de credit </w:t>
      </w:r>
      <w:r w:rsidR="00BF1EFF" w:rsidRPr="00A45D67">
        <w:rPr>
          <w:rFonts w:ascii="Times New Roman" w:hAnsi="Times New Roman" w:cs="Times New Roman"/>
          <w:lang w:val="ro-RO"/>
        </w:rPr>
        <w:t xml:space="preserve">din alte state membre </w:t>
      </w:r>
      <w:r w:rsidR="00E2608E" w:rsidRPr="00A45D67">
        <w:rPr>
          <w:rFonts w:ascii="Times New Roman" w:hAnsi="Times New Roman" w:cs="Times New Roman"/>
          <w:lang w:val="ro-RO"/>
        </w:rPr>
        <w:t>pe teritoriul Republicii Moldova în conformitate cu art. 108</w:t>
      </w:r>
      <w:r w:rsidR="00E67A37" w:rsidRPr="00A45D67">
        <w:rPr>
          <w:rFonts w:ascii="Times New Roman" w:hAnsi="Times New Roman" w:cs="Times New Roman"/>
          <w:vertAlign w:val="superscript"/>
          <w:lang w:val="ro-RO"/>
        </w:rPr>
        <w:t>1</w:t>
      </w:r>
      <w:r w:rsidR="00E2608E" w:rsidRPr="00A45D67">
        <w:rPr>
          <w:rFonts w:ascii="Times New Roman" w:hAnsi="Times New Roman" w:cs="Times New Roman"/>
          <w:lang w:val="ro-RO"/>
        </w:rPr>
        <w:t>.”</w:t>
      </w:r>
      <w:r w:rsidR="00974F37" w:rsidRPr="00A45D67">
        <w:rPr>
          <w:rFonts w:ascii="Times New Roman" w:hAnsi="Times New Roman" w:cs="Times New Roman"/>
          <w:lang w:val="ro-RO"/>
        </w:rPr>
        <w:t>;</w:t>
      </w:r>
    </w:p>
    <w:p w14:paraId="151F73B2" w14:textId="58D16263" w:rsidR="00974F37" w:rsidRPr="00A45D67" w:rsidRDefault="00974F37" w:rsidP="00A45D67">
      <w:pPr>
        <w:pStyle w:val="a7"/>
        <w:tabs>
          <w:tab w:val="left" w:pos="426"/>
          <w:tab w:val="left" w:pos="851"/>
          <w:tab w:val="left" w:pos="993"/>
        </w:tabs>
        <w:spacing w:after="0" w:line="240" w:lineRule="auto"/>
        <w:ind w:left="0" w:firstLine="567"/>
        <w:jc w:val="both"/>
        <w:rPr>
          <w:rFonts w:ascii="Times New Roman" w:hAnsi="Times New Roman" w:cs="Times New Roman"/>
          <w:lang w:val="ro-RO"/>
        </w:rPr>
      </w:pPr>
      <w:r w:rsidRPr="00A45D67">
        <w:rPr>
          <w:rFonts w:ascii="Times New Roman" w:hAnsi="Times New Roman" w:cs="Times New Roman"/>
          <w:lang w:val="ro-RO"/>
        </w:rPr>
        <w:t xml:space="preserve">la alineatul (5), cuvântul “sau” se substituie cu </w:t>
      </w:r>
      <w:r w:rsidR="00A85A80" w:rsidRPr="00A45D67">
        <w:rPr>
          <w:rFonts w:ascii="Times New Roman" w:hAnsi="Times New Roman" w:cs="Times New Roman"/>
          <w:lang w:val="ro-RO"/>
        </w:rPr>
        <w:t>textul</w:t>
      </w:r>
      <w:r w:rsidRPr="00A45D67">
        <w:rPr>
          <w:rFonts w:ascii="Times New Roman" w:hAnsi="Times New Roman" w:cs="Times New Roman"/>
          <w:lang w:val="ro-RO"/>
        </w:rPr>
        <w:t>“și/sau”.</w:t>
      </w:r>
    </w:p>
    <w:p w14:paraId="2F496A91" w14:textId="77777777" w:rsidR="003B1A9B" w:rsidRPr="00A45D67" w:rsidRDefault="003B1A9B" w:rsidP="00A45D67">
      <w:pPr>
        <w:pStyle w:val="a7"/>
        <w:tabs>
          <w:tab w:val="left" w:pos="426"/>
          <w:tab w:val="left" w:pos="851"/>
          <w:tab w:val="left" w:pos="993"/>
        </w:tabs>
        <w:spacing w:after="0" w:line="240" w:lineRule="auto"/>
        <w:ind w:left="0" w:firstLine="567"/>
        <w:jc w:val="both"/>
        <w:rPr>
          <w:rFonts w:ascii="Times New Roman" w:hAnsi="Times New Roman" w:cs="Times New Roman"/>
          <w:lang w:val="ro-RO"/>
        </w:rPr>
      </w:pPr>
    </w:p>
    <w:p w14:paraId="44AD0DAD" w14:textId="1A290290" w:rsidR="00CE3207" w:rsidRPr="00A45D67" w:rsidRDefault="00CE3207" w:rsidP="00A45D67">
      <w:pPr>
        <w:pStyle w:val="a7"/>
        <w:numPr>
          <w:ilvl w:val="0"/>
          <w:numId w:val="10"/>
        </w:numPr>
        <w:tabs>
          <w:tab w:val="left" w:pos="426"/>
          <w:tab w:val="left" w:pos="851"/>
          <w:tab w:val="left" w:pos="993"/>
        </w:tabs>
        <w:spacing w:after="0" w:line="240" w:lineRule="auto"/>
        <w:ind w:left="0" w:firstLine="567"/>
        <w:jc w:val="both"/>
        <w:rPr>
          <w:rFonts w:ascii="Times New Roman" w:hAnsi="Times New Roman" w:cs="Times New Roman"/>
          <w:lang w:val="ro-RO"/>
        </w:rPr>
      </w:pPr>
      <w:r w:rsidRPr="00A45D67">
        <w:rPr>
          <w:rFonts w:ascii="Times New Roman" w:hAnsi="Times New Roman" w:cs="Times New Roman"/>
          <w:lang w:val="ro-RO"/>
        </w:rPr>
        <w:t>Articolul 107</w:t>
      </w:r>
      <w:r w:rsidR="0060497A" w:rsidRPr="00A45D67">
        <w:rPr>
          <w:rFonts w:ascii="Times New Roman" w:hAnsi="Times New Roman" w:cs="Times New Roman"/>
          <w:lang w:val="ro-RO"/>
        </w:rPr>
        <w:t>:</w:t>
      </w:r>
    </w:p>
    <w:p w14:paraId="18ED505B" w14:textId="4A2240C4" w:rsidR="00CE3207" w:rsidRPr="00A45D67" w:rsidRDefault="003B1A9B" w:rsidP="00A45D67">
      <w:pPr>
        <w:pStyle w:val="a7"/>
        <w:tabs>
          <w:tab w:val="left" w:pos="426"/>
          <w:tab w:val="left" w:pos="851"/>
          <w:tab w:val="left" w:pos="993"/>
        </w:tabs>
        <w:spacing w:after="0" w:line="240" w:lineRule="auto"/>
        <w:ind w:left="0" w:firstLine="567"/>
        <w:jc w:val="both"/>
        <w:rPr>
          <w:rFonts w:ascii="Times New Roman" w:hAnsi="Times New Roman" w:cs="Times New Roman"/>
          <w:lang w:val="ro-RO"/>
        </w:rPr>
      </w:pPr>
      <w:r w:rsidRPr="00A45D67">
        <w:rPr>
          <w:rFonts w:ascii="Times New Roman" w:hAnsi="Times New Roman" w:cs="Times New Roman"/>
          <w:lang w:val="ro-RO"/>
        </w:rPr>
        <w:t>la alineatul (</w:t>
      </w:r>
      <w:r w:rsidR="00CE3207" w:rsidRPr="00A45D67">
        <w:rPr>
          <w:rFonts w:ascii="Times New Roman" w:hAnsi="Times New Roman" w:cs="Times New Roman"/>
          <w:lang w:val="ro-RO"/>
        </w:rPr>
        <w:t>1</w:t>
      </w:r>
      <w:r w:rsidRPr="00A45D67">
        <w:rPr>
          <w:rFonts w:ascii="Times New Roman" w:hAnsi="Times New Roman" w:cs="Times New Roman"/>
          <w:lang w:val="ro-RO"/>
        </w:rPr>
        <w:t>)</w:t>
      </w:r>
      <w:r w:rsidR="00CE3207" w:rsidRPr="00A45D67">
        <w:rPr>
          <w:rFonts w:ascii="Times New Roman" w:hAnsi="Times New Roman" w:cs="Times New Roman"/>
          <w:lang w:val="ro-RO"/>
        </w:rPr>
        <w:t>, cuvintele “alte state” se substituie cu cuvintele “statele membre”</w:t>
      </w:r>
      <w:r w:rsidR="00303A99" w:rsidRPr="00A45D67">
        <w:rPr>
          <w:rFonts w:ascii="Times New Roman" w:hAnsi="Times New Roman" w:cs="Times New Roman"/>
          <w:lang w:val="ro-RO"/>
        </w:rPr>
        <w:t xml:space="preserve"> iar cuvintele “statele gazdă” se substituie cu cuvintele “statele membre gazdă”</w:t>
      </w:r>
      <w:r w:rsidR="00CE3207" w:rsidRPr="00A45D67">
        <w:rPr>
          <w:rFonts w:ascii="Times New Roman" w:hAnsi="Times New Roman" w:cs="Times New Roman"/>
          <w:lang w:val="ro-RO"/>
        </w:rPr>
        <w:t>;</w:t>
      </w:r>
    </w:p>
    <w:p w14:paraId="3A382C8E" w14:textId="1D2A28E2" w:rsidR="00BE6361" w:rsidRPr="00A45D67" w:rsidRDefault="00CE3207" w:rsidP="00A45D67">
      <w:pPr>
        <w:pStyle w:val="a7"/>
        <w:tabs>
          <w:tab w:val="left" w:pos="426"/>
          <w:tab w:val="left" w:pos="851"/>
          <w:tab w:val="left" w:pos="993"/>
        </w:tabs>
        <w:spacing w:after="0" w:line="240" w:lineRule="auto"/>
        <w:ind w:left="0" w:firstLine="567"/>
        <w:jc w:val="both"/>
        <w:rPr>
          <w:rFonts w:ascii="Times New Roman" w:hAnsi="Times New Roman" w:cs="Times New Roman"/>
          <w:lang w:val="ro-RO"/>
        </w:rPr>
      </w:pPr>
      <w:r w:rsidRPr="00A45D67">
        <w:rPr>
          <w:rFonts w:ascii="Times New Roman" w:hAnsi="Times New Roman" w:cs="Times New Roman"/>
          <w:lang w:val="ro-RO"/>
        </w:rPr>
        <w:t>la alineatul (2), cuvintele “</w:t>
      </w:r>
      <w:r w:rsidR="00087991" w:rsidRPr="00A45D67">
        <w:rPr>
          <w:rFonts w:ascii="Times New Roman" w:hAnsi="Times New Roman" w:cs="Times New Roman"/>
          <w:lang w:val="ro-RO"/>
        </w:rPr>
        <w:t>statul de origine și din alte state</w:t>
      </w:r>
      <w:r w:rsidRPr="00A45D67">
        <w:rPr>
          <w:rFonts w:ascii="Times New Roman" w:hAnsi="Times New Roman" w:cs="Times New Roman"/>
          <w:lang w:val="ro-RO"/>
        </w:rPr>
        <w:t>” se substituie cu cuvintele “stat</w:t>
      </w:r>
      <w:r w:rsidR="00087991" w:rsidRPr="00A45D67">
        <w:rPr>
          <w:rFonts w:ascii="Times New Roman" w:hAnsi="Times New Roman" w:cs="Times New Roman"/>
          <w:lang w:val="ro-RO"/>
        </w:rPr>
        <w:t>ul</w:t>
      </w:r>
      <w:r w:rsidRPr="00A45D67">
        <w:rPr>
          <w:rFonts w:ascii="Times New Roman" w:hAnsi="Times New Roman" w:cs="Times New Roman"/>
          <w:lang w:val="ro-RO"/>
        </w:rPr>
        <w:t xml:space="preserve"> membr</w:t>
      </w:r>
      <w:r w:rsidR="00BE6361" w:rsidRPr="00A45D67">
        <w:rPr>
          <w:rFonts w:ascii="Times New Roman" w:hAnsi="Times New Roman" w:cs="Times New Roman"/>
          <w:lang w:val="ro-RO"/>
        </w:rPr>
        <w:t>u</w:t>
      </w:r>
      <w:r w:rsidR="00087991" w:rsidRPr="00A45D67">
        <w:rPr>
          <w:rFonts w:ascii="Times New Roman" w:hAnsi="Times New Roman" w:cs="Times New Roman"/>
          <w:lang w:val="ro-RO"/>
        </w:rPr>
        <w:t xml:space="preserve"> de origine și din state membre</w:t>
      </w:r>
      <w:r w:rsidRPr="00A45D67">
        <w:rPr>
          <w:rFonts w:ascii="Times New Roman" w:hAnsi="Times New Roman" w:cs="Times New Roman"/>
          <w:lang w:val="ro-RO"/>
        </w:rPr>
        <w:t>”;</w:t>
      </w:r>
    </w:p>
    <w:p w14:paraId="4DC0BAA0" w14:textId="4175EDE8" w:rsidR="00CE3207" w:rsidRPr="00A45D67" w:rsidRDefault="00BE6361" w:rsidP="00A45D67">
      <w:pPr>
        <w:pStyle w:val="a7"/>
        <w:tabs>
          <w:tab w:val="left" w:pos="426"/>
          <w:tab w:val="left" w:pos="851"/>
          <w:tab w:val="left" w:pos="993"/>
        </w:tabs>
        <w:spacing w:after="0" w:line="240" w:lineRule="auto"/>
        <w:ind w:left="0" w:firstLine="567"/>
        <w:jc w:val="both"/>
        <w:rPr>
          <w:rFonts w:ascii="Times New Roman" w:hAnsi="Times New Roman" w:cs="Times New Roman"/>
          <w:lang w:val="ro-RO"/>
        </w:rPr>
      </w:pPr>
      <w:r w:rsidRPr="00A45D67">
        <w:rPr>
          <w:rFonts w:ascii="Times New Roman" w:hAnsi="Times New Roman" w:cs="Times New Roman"/>
          <w:lang w:val="ro-RO"/>
        </w:rPr>
        <w:t>la alineatul (3), după cuvintele “se realizează” se completează cu cuvintele “, după caz,”</w:t>
      </w:r>
      <w:r w:rsidR="00844A2C" w:rsidRPr="00A45D67">
        <w:rPr>
          <w:rFonts w:ascii="Times New Roman" w:hAnsi="Times New Roman" w:cs="Times New Roman"/>
          <w:lang w:val="ro-RO"/>
        </w:rPr>
        <w:t>,</w:t>
      </w:r>
      <w:r w:rsidRPr="00A45D67">
        <w:rPr>
          <w:rFonts w:ascii="Times New Roman" w:hAnsi="Times New Roman" w:cs="Times New Roman"/>
          <w:lang w:val="ro-RO"/>
        </w:rPr>
        <w:t xml:space="preserve"> </w:t>
      </w:r>
      <w:r w:rsidR="00A85A80" w:rsidRPr="00A45D67">
        <w:rPr>
          <w:rFonts w:ascii="Times New Roman" w:hAnsi="Times New Roman" w:cs="Times New Roman"/>
          <w:lang w:val="ro-RO"/>
        </w:rPr>
        <w:t>ia</w:t>
      </w:r>
      <w:r w:rsidRPr="00A45D67">
        <w:rPr>
          <w:rFonts w:ascii="Times New Roman" w:hAnsi="Times New Roman" w:cs="Times New Roman"/>
          <w:lang w:val="ro-RO"/>
        </w:rPr>
        <w:t>r cuvintele “</w:t>
      </w:r>
      <w:r w:rsidR="00087991" w:rsidRPr="00A45D67">
        <w:rPr>
          <w:rFonts w:ascii="Times New Roman" w:hAnsi="Times New Roman" w:cs="Times New Roman"/>
          <w:lang w:val="ro-RO"/>
        </w:rPr>
        <w:t xml:space="preserve">statul </w:t>
      </w:r>
      <w:r w:rsidRPr="00A45D67">
        <w:rPr>
          <w:rFonts w:ascii="Times New Roman" w:hAnsi="Times New Roman" w:cs="Times New Roman"/>
          <w:lang w:val="ro-RO"/>
        </w:rPr>
        <w:t xml:space="preserve">de origine” se </w:t>
      </w:r>
      <w:r w:rsidR="00087991" w:rsidRPr="00A45D67">
        <w:rPr>
          <w:rFonts w:ascii="Times New Roman" w:hAnsi="Times New Roman" w:cs="Times New Roman"/>
          <w:lang w:val="ro-RO"/>
        </w:rPr>
        <w:t xml:space="preserve">substituie </w:t>
      </w:r>
      <w:r w:rsidRPr="00A45D67">
        <w:rPr>
          <w:rFonts w:ascii="Times New Roman" w:hAnsi="Times New Roman" w:cs="Times New Roman"/>
          <w:lang w:val="ro-RO"/>
        </w:rPr>
        <w:t>cu cuvintele “</w:t>
      </w:r>
      <w:r w:rsidR="00087991" w:rsidRPr="00A45D67">
        <w:rPr>
          <w:rFonts w:ascii="Times New Roman" w:hAnsi="Times New Roman" w:cs="Times New Roman"/>
          <w:lang w:val="ro-RO"/>
        </w:rPr>
        <w:t xml:space="preserve">statul membru de origine </w:t>
      </w:r>
      <w:r w:rsidRPr="00A45D67">
        <w:rPr>
          <w:rFonts w:ascii="Times New Roman" w:hAnsi="Times New Roman" w:cs="Times New Roman"/>
          <w:lang w:val="ro-RO"/>
        </w:rPr>
        <w:t xml:space="preserve">sau statul </w:t>
      </w:r>
      <w:r w:rsidR="00087991" w:rsidRPr="00A45D67">
        <w:rPr>
          <w:rFonts w:ascii="Times New Roman" w:hAnsi="Times New Roman" w:cs="Times New Roman"/>
          <w:lang w:val="ro-RO"/>
        </w:rPr>
        <w:t xml:space="preserve">membru </w:t>
      </w:r>
      <w:r w:rsidRPr="00A45D67">
        <w:rPr>
          <w:rFonts w:ascii="Times New Roman" w:hAnsi="Times New Roman" w:cs="Times New Roman"/>
          <w:lang w:val="ro-RO"/>
        </w:rPr>
        <w:t>gazdă”</w:t>
      </w:r>
      <w:r w:rsidR="00844A2C" w:rsidRPr="00A45D67">
        <w:rPr>
          <w:rFonts w:ascii="Times New Roman" w:hAnsi="Times New Roman" w:cs="Times New Roman"/>
          <w:lang w:val="ro-RO"/>
        </w:rPr>
        <w:t xml:space="preserve"> iar după cuvintele “În baza acestor acorduri” se completează cu cuvintele “sau în lipsa acestora”</w:t>
      </w:r>
      <w:r w:rsidR="00CE3207" w:rsidRPr="00A45D67">
        <w:rPr>
          <w:rFonts w:ascii="Times New Roman" w:hAnsi="Times New Roman" w:cs="Times New Roman"/>
          <w:lang w:val="ro-RO"/>
        </w:rPr>
        <w:t>;</w:t>
      </w:r>
    </w:p>
    <w:p w14:paraId="29845463" w14:textId="77777777" w:rsidR="00BE6361" w:rsidRPr="00A45D67" w:rsidRDefault="00BE6361" w:rsidP="00A45D67">
      <w:pPr>
        <w:pStyle w:val="a7"/>
        <w:tabs>
          <w:tab w:val="left" w:pos="426"/>
          <w:tab w:val="left" w:pos="851"/>
          <w:tab w:val="left" w:pos="993"/>
        </w:tabs>
        <w:spacing w:after="0" w:line="240" w:lineRule="auto"/>
        <w:ind w:left="0" w:firstLine="567"/>
        <w:jc w:val="both"/>
        <w:rPr>
          <w:rFonts w:ascii="Times New Roman" w:hAnsi="Times New Roman" w:cs="Times New Roman"/>
          <w:lang w:val="ro-RO"/>
        </w:rPr>
      </w:pPr>
    </w:p>
    <w:p w14:paraId="04133A8F" w14:textId="0083EF0C" w:rsidR="00BE6361" w:rsidRPr="00A45D67" w:rsidRDefault="00BE6361" w:rsidP="00A45D67">
      <w:pPr>
        <w:pStyle w:val="a7"/>
        <w:tabs>
          <w:tab w:val="left" w:pos="426"/>
          <w:tab w:val="left" w:pos="851"/>
          <w:tab w:val="left" w:pos="993"/>
        </w:tabs>
        <w:spacing w:after="0" w:line="240" w:lineRule="auto"/>
        <w:ind w:left="0" w:firstLine="567"/>
        <w:jc w:val="both"/>
        <w:rPr>
          <w:rFonts w:ascii="Times New Roman" w:hAnsi="Times New Roman" w:cs="Times New Roman"/>
          <w:lang w:val="ro-RO"/>
        </w:rPr>
      </w:pPr>
      <w:r w:rsidRPr="00A45D67">
        <w:rPr>
          <w:rFonts w:ascii="Times New Roman" w:hAnsi="Times New Roman" w:cs="Times New Roman"/>
          <w:lang w:val="ro-RO"/>
        </w:rPr>
        <w:t>se completează cu alineatul (3</w:t>
      </w:r>
      <w:r w:rsidRPr="00A45D67">
        <w:rPr>
          <w:rFonts w:ascii="Times New Roman" w:hAnsi="Times New Roman" w:cs="Times New Roman"/>
          <w:vertAlign w:val="superscript"/>
          <w:lang w:val="ro-RO"/>
        </w:rPr>
        <w:t>1</w:t>
      </w:r>
      <w:r w:rsidRPr="00A45D67">
        <w:rPr>
          <w:rFonts w:ascii="Times New Roman" w:hAnsi="Times New Roman" w:cs="Times New Roman"/>
          <w:lang w:val="ro-RO"/>
        </w:rPr>
        <w:t>) – (</w:t>
      </w:r>
      <w:r w:rsidR="00983661" w:rsidRPr="00A45D67">
        <w:rPr>
          <w:rFonts w:ascii="Times New Roman" w:hAnsi="Times New Roman" w:cs="Times New Roman"/>
          <w:vertAlign w:val="superscript"/>
          <w:lang w:val="ro-RO"/>
        </w:rPr>
        <w:t xml:space="preserve"> </w:t>
      </w:r>
      <w:r w:rsidR="00983661" w:rsidRPr="00A45D67">
        <w:rPr>
          <w:rFonts w:ascii="Times New Roman" w:hAnsi="Times New Roman" w:cs="Times New Roman"/>
          <w:lang w:val="ro-RO"/>
        </w:rPr>
        <w:t>3</w:t>
      </w:r>
      <w:r w:rsidR="00983661" w:rsidRPr="00A45D67">
        <w:rPr>
          <w:rFonts w:ascii="Times New Roman" w:hAnsi="Times New Roman" w:cs="Times New Roman"/>
          <w:vertAlign w:val="superscript"/>
          <w:lang w:val="ro-RO"/>
        </w:rPr>
        <w:t>7</w:t>
      </w:r>
      <w:r w:rsidRPr="00A45D67">
        <w:rPr>
          <w:rFonts w:ascii="Times New Roman" w:hAnsi="Times New Roman" w:cs="Times New Roman"/>
          <w:lang w:val="ro-RO"/>
        </w:rPr>
        <w:t>) cu următorul cuprins:</w:t>
      </w:r>
    </w:p>
    <w:p w14:paraId="5D53B54E" w14:textId="2DA39409" w:rsidR="00BE6361" w:rsidRPr="00A45D67" w:rsidRDefault="00BE6361" w:rsidP="00A45D67">
      <w:pPr>
        <w:tabs>
          <w:tab w:val="left" w:pos="851"/>
          <w:tab w:val="left" w:pos="993"/>
        </w:tabs>
        <w:spacing w:after="0" w:line="240" w:lineRule="auto"/>
        <w:ind w:firstLine="567"/>
        <w:jc w:val="both"/>
        <w:rPr>
          <w:rFonts w:ascii="Times New Roman" w:hAnsi="Times New Roman" w:cs="Times New Roman"/>
          <w:color w:val="FF0000"/>
          <w:lang w:val="ro-RO"/>
        </w:rPr>
      </w:pPr>
      <w:r w:rsidRPr="00A45D67">
        <w:rPr>
          <w:rFonts w:ascii="Times New Roman" w:hAnsi="Times New Roman" w:cs="Times New Roman"/>
          <w:lang w:val="ro-RO"/>
        </w:rPr>
        <w:t xml:space="preserve"> </w:t>
      </w:r>
      <w:r w:rsidR="0060497A" w:rsidRPr="00A45D67">
        <w:rPr>
          <w:rFonts w:ascii="Times New Roman" w:hAnsi="Times New Roman" w:cs="Times New Roman"/>
          <w:lang w:val="ro-RO"/>
        </w:rPr>
        <w:t>„</w:t>
      </w:r>
      <w:r w:rsidRPr="00A45D67">
        <w:rPr>
          <w:rFonts w:ascii="Times New Roman" w:hAnsi="Times New Roman" w:cs="Times New Roman"/>
          <w:lang w:val="ro-RO"/>
        </w:rPr>
        <w:t>(3</w:t>
      </w:r>
      <w:r w:rsidRPr="00A45D67">
        <w:rPr>
          <w:rFonts w:ascii="Times New Roman" w:hAnsi="Times New Roman" w:cs="Times New Roman"/>
          <w:vertAlign w:val="superscript"/>
          <w:lang w:val="ro-RO"/>
        </w:rPr>
        <w:t>1</w:t>
      </w:r>
      <w:r w:rsidRPr="00A45D67">
        <w:rPr>
          <w:rFonts w:ascii="Times New Roman" w:hAnsi="Times New Roman" w:cs="Times New Roman"/>
          <w:lang w:val="ro-RO"/>
        </w:rPr>
        <w:t>) Banca Națională a Moldovei</w:t>
      </w:r>
      <w:r w:rsidR="00B94CC4" w:rsidRPr="00A45D67">
        <w:rPr>
          <w:rFonts w:ascii="Times New Roman" w:hAnsi="Times New Roman" w:cs="Times New Roman"/>
          <w:lang w:val="ro-RO"/>
        </w:rPr>
        <w:t>, în calitate de autoritate competentă din statul</w:t>
      </w:r>
      <w:r w:rsidR="00A500A5" w:rsidRPr="00A45D67">
        <w:rPr>
          <w:rFonts w:ascii="Times New Roman" w:hAnsi="Times New Roman" w:cs="Times New Roman"/>
          <w:lang w:val="ro-RO"/>
        </w:rPr>
        <w:t xml:space="preserve"> membru</w:t>
      </w:r>
      <w:r w:rsidR="00B94CC4" w:rsidRPr="00A45D67">
        <w:rPr>
          <w:rFonts w:ascii="Times New Roman" w:hAnsi="Times New Roman" w:cs="Times New Roman"/>
          <w:lang w:val="ro-RO"/>
        </w:rPr>
        <w:t xml:space="preserve"> de origine, </w:t>
      </w:r>
      <w:r w:rsidRPr="00A45D67">
        <w:rPr>
          <w:rFonts w:ascii="Times New Roman" w:hAnsi="Times New Roman" w:cs="Times New Roman"/>
          <w:lang w:val="ro-RO"/>
        </w:rPr>
        <w:t xml:space="preserve"> comunică imediat autorităților competente din statul membru  gazdă pe teritoriul cărora instituțiile de credit, persoane juridice din Republica Moldova își desfășoară activitatea în mod direct sau prin intermediul unei sucursale, orice informații şi constatări referitoare la supravegherea lichidității cu privire la aceste activități, în conformitate cu prevederile corespunzătoare ale actelor normative emise în aplicarea prezentei legi, în măsura în care informațiile și constatările respective sunt relevante pentru protecția deponenților și a investitorilor din statele membre gazdă.</w:t>
      </w:r>
    </w:p>
    <w:p w14:paraId="6F5F4C4C" w14:textId="6AFCA1B1" w:rsidR="00BE6361" w:rsidRPr="00A45D67" w:rsidRDefault="00BE6361" w:rsidP="00A45D67">
      <w:pPr>
        <w:tabs>
          <w:tab w:val="left" w:pos="851"/>
          <w:tab w:val="left" w:pos="993"/>
        </w:tabs>
        <w:spacing w:after="0" w:line="240" w:lineRule="auto"/>
        <w:ind w:firstLine="567"/>
        <w:jc w:val="both"/>
        <w:rPr>
          <w:rFonts w:ascii="Times New Roman" w:hAnsi="Times New Roman" w:cs="Times New Roman"/>
          <w:b/>
          <w:bCs/>
          <w:color w:val="FF0000"/>
          <w:lang w:val="ro-RO"/>
        </w:rPr>
      </w:pPr>
      <w:r w:rsidRPr="00A45D67">
        <w:rPr>
          <w:rFonts w:ascii="Times New Roman" w:hAnsi="Times New Roman" w:cs="Times New Roman"/>
          <w:lang w:val="ro-RO"/>
        </w:rPr>
        <w:lastRenderedPageBreak/>
        <w:t>(3</w:t>
      </w:r>
      <w:r w:rsidRPr="00A45D67">
        <w:rPr>
          <w:rFonts w:ascii="Times New Roman" w:hAnsi="Times New Roman" w:cs="Times New Roman"/>
          <w:vertAlign w:val="superscript"/>
          <w:lang w:val="ro-RO"/>
        </w:rPr>
        <w:t>2</w:t>
      </w:r>
      <w:r w:rsidRPr="00A45D67">
        <w:rPr>
          <w:rFonts w:ascii="Times New Roman" w:hAnsi="Times New Roman" w:cs="Times New Roman"/>
          <w:lang w:val="ro-RO"/>
        </w:rPr>
        <w:t>) Banca Națională a Moldovei</w:t>
      </w:r>
      <w:r w:rsidR="00B94CC4" w:rsidRPr="00A45D67">
        <w:rPr>
          <w:rFonts w:ascii="Times New Roman" w:hAnsi="Times New Roman" w:cs="Times New Roman"/>
          <w:lang w:val="ro-RO"/>
        </w:rPr>
        <w:t xml:space="preserve">, în calitate de autoritate competentă din statul </w:t>
      </w:r>
      <w:r w:rsidR="00A500A5" w:rsidRPr="00A45D67">
        <w:rPr>
          <w:rFonts w:ascii="Times New Roman" w:hAnsi="Times New Roman" w:cs="Times New Roman"/>
          <w:lang w:val="ro-RO"/>
        </w:rPr>
        <w:t xml:space="preserve">membru </w:t>
      </w:r>
      <w:r w:rsidR="00B94CC4" w:rsidRPr="00A45D67">
        <w:rPr>
          <w:rFonts w:ascii="Times New Roman" w:hAnsi="Times New Roman" w:cs="Times New Roman"/>
          <w:lang w:val="ro-RO"/>
        </w:rPr>
        <w:t>de origine,</w:t>
      </w:r>
      <w:r w:rsidRPr="00A45D67">
        <w:rPr>
          <w:rFonts w:ascii="Times New Roman" w:hAnsi="Times New Roman" w:cs="Times New Roman"/>
          <w:lang w:val="ro-RO"/>
        </w:rPr>
        <w:t xml:space="preserve"> informează imediat autoritățile competente din statul membru  gazdă pe teritoriul cărora instituțiile de credit, persoane juridice din Republica Moldova își desfășoară activitatea în mod direct sau prin intermediul unei sucursale, în cazul în care apare o criză de lichiditate sau se poate estima în mod rezonabil că va apărea o astfel de criză, inclusiv informații cu privire la planificarea și punerea în aplicare a unui plan de redresare și orice măsuri de supraveghere adoptate în acest context. </w:t>
      </w:r>
    </w:p>
    <w:p w14:paraId="35FEED15" w14:textId="117E9B40" w:rsidR="00BE6361" w:rsidRPr="00A45D67" w:rsidRDefault="00BE6361" w:rsidP="00A45D67">
      <w:pPr>
        <w:tabs>
          <w:tab w:val="left" w:pos="851"/>
          <w:tab w:val="left" w:pos="993"/>
        </w:tabs>
        <w:spacing w:after="0" w:line="240" w:lineRule="auto"/>
        <w:ind w:firstLine="567"/>
        <w:jc w:val="both"/>
        <w:rPr>
          <w:rFonts w:ascii="Times New Roman" w:hAnsi="Times New Roman" w:cs="Times New Roman"/>
          <w:b/>
          <w:bCs/>
          <w:color w:val="FF0000"/>
          <w:lang w:val="ro-RO"/>
        </w:rPr>
      </w:pPr>
      <w:r w:rsidRPr="00A45D67">
        <w:rPr>
          <w:rFonts w:ascii="Times New Roman" w:hAnsi="Times New Roman" w:cs="Times New Roman"/>
          <w:lang w:val="ro-RO"/>
        </w:rPr>
        <w:t>(3</w:t>
      </w:r>
      <w:r w:rsidRPr="00A45D67">
        <w:rPr>
          <w:rFonts w:ascii="Times New Roman" w:hAnsi="Times New Roman" w:cs="Times New Roman"/>
          <w:vertAlign w:val="superscript"/>
          <w:lang w:val="ro-RO"/>
        </w:rPr>
        <w:t>3</w:t>
      </w:r>
      <w:r w:rsidRPr="00A45D67">
        <w:rPr>
          <w:rFonts w:ascii="Times New Roman" w:hAnsi="Times New Roman" w:cs="Times New Roman"/>
          <w:lang w:val="ro-RO"/>
        </w:rPr>
        <w:t>) Banca Națională a Moldovei</w:t>
      </w:r>
      <w:r w:rsidR="00B94CC4" w:rsidRPr="00A45D67">
        <w:rPr>
          <w:rFonts w:ascii="Times New Roman" w:hAnsi="Times New Roman" w:cs="Times New Roman"/>
          <w:lang w:val="ro-RO"/>
        </w:rPr>
        <w:t xml:space="preserve">, în calitate de autoritate competentă din statul </w:t>
      </w:r>
      <w:r w:rsidR="00A500A5" w:rsidRPr="00A45D67">
        <w:rPr>
          <w:rFonts w:ascii="Times New Roman" w:hAnsi="Times New Roman" w:cs="Times New Roman"/>
          <w:lang w:val="ro-RO"/>
        </w:rPr>
        <w:t xml:space="preserve">membru </w:t>
      </w:r>
      <w:r w:rsidR="00B94CC4" w:rsidRPr="00A45D67">
        <w:rPr>
          <w:rFonts w:ascii="Times New Roman" w:hAnsi="Times New Roman" w:cs="Times New Roman"/>
          <w:lang w:val="ro-RO"/>
        </w:rPr>
        <w:t xml:space="preserve">de origine, </w:t>
      </w:r>
      <w:r w:rsidRPr="00A45D67">
        <w:rPr>
          <w:rFonts w:ascii="Times New Roman" w:hAnsi="Times New Roman" w:cs="Times New Roman"/>
          <w:lang w:val="ro-RO"/>
        </w:rPr>
        <w:t xml:space="preserve"> comunică și explică</w:t>
      </w:r>
      <w:r w:rsidR="00A500A5" w:rsidRPr="00A45D67">
        <w:rPr>
          <w:rFonts w:ascii="Times New Roman" w:hAnsi="Times New Roman" w:cs="Times New Roman"/>
          <w:lang w:val="ro-RO"/>
        </w:rPr>
        <w:t>,</w:t>
      </w:r>
      <w:r w:rsidRPr="00A45D67">
        <w:rPr>
          <w:rFonts w:ascii="Times New Roman" w:hAnsi="Times New Roman" w:cs="Times New Roman"/>
          <w:lang w:val="ro-RO"/>
        </w:rPr>
        <w:t xml:space="preserve"> la cerere</w:t>
      </w:r>
      <w:r w:rsidR="00A500A5" w:rsidRPr="00A45D67">
        <w:rPr>
          <w:rFonts w:ascii="Times New Roman" w:hAnsi="Times New Roman" w:cs="Times New Roman"/>
          <w:lang w:val="ro-RO"/>
        </w:rPr>
        <w:t>,</w:t>
      </w:r>
      <w:r w:rsidRPr="00A45D67">
        <w:rPr>
          <w:rFonts w:ascii="Times New Roman" w:hAnsi="Times New Roman" w:cs="Times New Roman"/>
          <w:lang w:val="ro-RO"/>
        </w:rPr>
        <w:t xml:space="preserve"> autorităţilor competente din statul membru gazdă modul în care au fost luate în considerare informaţiile și constatările furnizate de aceasta în temeiul alin. (3</w:t>
      </w:r>
      <w:r w:rsidRPr="00A45D67">
        <w:rPr>
          <w:rFonts w:ascii="Times New Roman" w:hAnsi="Times New Roman" w:cs="Times New Roman"/>
          <w:vertAlign w:val="superscript"/>
          <w:lang w:val="ro-RO"/>
        </w:rPr>
        <w:t>1</w:t>
      </w:r>
      <w:r w:rsidRPr="00A45D67">
        <w:rPr>
          <w:rFonts w:ascii="Times New Roman" w:hAnsi="Times New Roman" w:cs="Times New Roman"/>
          <w:lang w:val="ro-RO"/>
        </w:rPr>
        <w:t>).</w:t>
      </w:r>
    </w:p>
    <w:p w14:paraId="0FDA00A5" w14:textId="57661301" w:rsidR="00BE6361" w:rsidRPr="00A45D67" w:rsidRDefault="00BE6361" w:rsidP="00A45D67">
      <w:pPr>
        <w:tabs>
          <w:tab w:val="left" w:pos="851"/>
          <w:tab w:val="left" w:pos="993"/>
        </w:tabs>
        <w:spacing w:after="0" w:line="240" w:lineRule="auto"/>
        <w:ind w:firstLine="567"/>
        <w:jc w:val="both"/>
        <w:rPr>
          <w:rFonts w:ascii="Times New Roman" w:hAnsi="Times New Roman" w:cs="Times New Roman"/>
          <w:lang w:val="ro-RO"/>
        </w:rPr>
      </w:pPr>
      <w:r w:rsidRPr="00A45D67">
        <w:rPr>
          <w:rFonts w:ascii="Times New Roman" w:hAnsi="Times New Roman" w:cs="Times New Roman"/>
          <w:lang w:val="ro-RO"/>
        </w:rPr>
        <w:t>(3</w:t>
      </w:r>
      <w:r w:rsidRPr="00A45D67">
        <w:rPr>
          <w:rFonts w:ascii="Times New Roman" w:hAnsi="Times New Roman" w:cs="Times New Roman"/>
          <w:vertAlign w:val="superscript"/>
          <w:lang w:val="ro-RO"/>
        </w:rPr>
        <w:t>4</w:t>
      </w:r>
      <w:r w:rsidRPr="00A45D67">
        <w:rPr>
          <w:rFonts w:ascii="Times New Roman" w:hAnsi="Times New Roman" w:cs="Times New Roman"/>
          <w:lang w:val="ro-RO"/>
        </w:rPr>
        <w:t xml:space="preserve">) În cazul în care </w:t>
      </w:r>
      <w:r w:rsidR="00A500A5" w:rsidRPr="00A45D67">
        <w:rPr>
          <w:rFonts w:ascii="Times New Roman" w:hAnsi="Times New Roman" w:cs="Times New Roman"/>
          <w:lang w:val="ro-RO"/>
        </w:rPr>
        <w:t>autoritatea competentă din statul</w:t>
      </w:r>
      <w:r w:rsidR="00631593" w:rsidRPr="00A45D67">
        <w:rPr>
          <w:rFonts w:ascii="Times New Roman" w:hAnsi="Times New Roman" w:cs="Times New Roman"/>
          <w:lang w:val="ro-RO"/>
        </w:rPr>
        <w:t xml:space="preserve"> membru</w:t>
      </w:r>
      <w:r w:rsidR="00A500A5" w:rsidRPr="00A45D67">
        <w:rPr>
          <w:rFonts w:ascii="Times New Roman" w:hAnsi="Times New Roman" w:cs="Times New Roman"/>
          <w:lang w:val="ro-RO"/>
        </w:rPr>
        <w:t xml:space="preserve"> gazdă </w:t>
      </w:r>
      <w:r w:rsidRPr="00A45D67">
        <w:rPr>
          <w:rFonts w:ascii="Times New Roman" w:hAnsi="Times New Roman" w:cs="Times New Roman"/>
          <w:lang w:val="ro-RO"/>
        </w:rPr>
        <w:t xml:space="preserve">nu este de acord cu măsurile </w:t>
      </w:r>
      <w:r w:rsidR="00A500A5" w:rsidRPr="00A45D67">
        <w:rPr>
          <w:rFonts w:ascii="Times New Roman" w:hAnsi="Times New Roman" w:cs="Times New Roman"/>
          <w:lang w:val="ro-RO"/>
        </w:rPr>
        <w:t>menționate la alin</w:t>
      </w:r>
      <w:r w:rsidR="00EA4052" w:rsidRPr="00A45D67">
        <w:rPr>
          <w:rFonts w:ascii="Times New Roman" w:hAnsi="Times New Roman" w:cs="Times New Roman"/>
          <w:lang w:val="ro-RO"/>
        </w:rPr>
        <w:t>.</w:t>
      </w:r>
      <w:r w:rsidR="00A500A5" w:rsidRPr="00A45D67">
        <w:rPr>
          <w:rFonts w:ascii="Times New Roman" w:hAnsi="Times New Roman" w:cs="Times New Roman"/>
          <w:lang w:val="ro-RO"/>
        </w:rPr>
        <w:t xml:space="preserve"> (3</w:t>
      </w:r>
      <w:r w:rsidR="00A500A5" w:rsidRPr="00A45D67">
        <w:rPr>
          <w:rFonts w:ascii="Times New Roman" w:hAnsi="Times New Roman" w:cs="Times New Roman"/>
          <w:vertAlign w:val="superscript"/>
          <w:lang w:val="ro-RO"/>
        </w:rPr>
        <w:t>2</w:t>
      </w:r>
      <w:r w:rsidR="00A500A5" w:rsidRPr="00A45D67">
        <w:rPr>
          <w:rFonts w:ascii="Times New Roman" w:hAnsi="Times New Roman" w:cs="Times New Roman"/>
          <w:lang w:val="ro-RO"/>
        </w:rPr>
        <w:t>)</w:t>
      </w:r>
      <w:r w:rsidR="00631593" w:rsidRPr="00A45D67">
        <w:rPr>
          <w:rFonts w:ascii="Times New Roman" w:hAnsi="Times New Roman" w:cs="Times New Roman"/>
          <w:lang w:val="ro-RO"/>
        </w:rPr>
        <w:t>,</w:t>
      </w:r>
      <w:r w:rsidR="00A500A5" w:rsidRPr="00A45D67">
        <w:rPr>
          <w:rFonts w:ascii="Times New Roman" w:hAnsi="Times New Roman" w:cs="Times New Roman"/>
          <w:lang w:val="ro-RO"/>
        </w:rPr>
        <w:t xml:space="preserve"> </w:t>
      </w:r>
      <w:r w:rsidR="004212E1" w:rsidRPr="00A45D67">
        <w:rPr>
          <w:rFonts w:ascii="Times New Roman" w:hAnsi="Times New Roman" w:cs="Times New Roman"/>
          <w:lang w:val="ro-RO"/>
        </w:rPr>
        <w:t xml:space="preserve">informează </w:t>
      </w:r>
      <w:r w:rsidR="00A500A5" w:rsidRPr="00A45D67">
        <w:rPr>
          <w:rFonts w:ascii="Times New Roman" w:hAnsi="Times New Roman" w:cs="Times New Roman"/>
          <w:lang w:val="ro-RO"/>
        </w:rPr>
        <w:t xml:space="preserve">Banca Națională a Moldovei, în calitate de autoritate competentă din statul membru </w:t>
      </w:r>
      <w:r w:rsidR="00631593" w:rsidRPr="00A45D67">
        <w:rPr>
          <w:rFonts w:ascii="Times New Roman" w:hAnsi="Times New Roman" w:cs="Times New Roman"/>
          <w:lang w:val="ro-RO"/>
        </w:rPr>
        <w:t xml:space="preserve"> de </w:t>
      </w:r>
      <w:r w:rsidR="00D32D1D" w:rsidRPr="00A45D67">
        <w:rPr>
          <w:rFonts w:ascii="Times New Roman" w:hAnsi="Times New Roman" w:cs="Times New Roman"/>
          <w:lang w:val="ro-RO"/>
        </w:rPr>
        <w:t>origine</w:t>
      </w:r>
      <w:r w:rsidRPr="00A45D67">
        <w:rPr>
          <w:rFonts w:ascii="Times New Roman" w:hAnsi="Times New Roman" w:cs="Times New Roman"/>
          <w:lang w:val="ro-RO"/>
        </w:rPr>
        <w:t xml:space="preserve">, </w:t>
      </w:r>
      <w:r w:rsidR="004212E1" w:rsidRPr="00A45D67">
        <w:rPr>
          <w:rFonts w:ascii="Times New Roman" w:hAnsi="Times New Roman" w:cs="Times New Roman"/>
          <w:lang w:val="ro-RO"/>
        </w:rPr>
        <w:t xml:space="preserve">despre acest lucru, </w:t>
      </w:r>
      <w:r w:rsidR="00631593" w:rsidRPr="00A45D67">
        <w:rPr>
          <w:rFonts w:ascii="Times New Roman" w:hAnsi="Times New Roman" w:cs="Times New Roman"/>
          <w:lang w:val="ro-RO"/>
        </w:rPr>
        <w:t xml:space="preserve">iar </w:t>
      </w:r>
      <w:r w:rsidRPr="00A45D67">
        <w:rPr>
          <w:rFonts w:ascii="Times New Roman" w:hAnsi="Times New Roman" w:cs="Times New Roman"/>
          <w:lang w:val="ro-RO"/>
        </w:rPr>
        <w:t xml:space="preserve">cazul </w:t>
      </w:r>
      <w:r w:rsidR="004212E1" w:rsidRPr="00A45D67">
        <w:rPr>
          <w:rFonts w:ascii="Times New Roman" w:hAnsi="Times New Roman" w:cs="Times New Roman"/>
          <w:lang w:val="ro-RO"/>
        </w:rPr>
        <w:t xml:space="preserve">poate fi supus </w:t>
      </w:r>
      <w:r w:rsidRPr="00A45D67">
        <w:rPr>
          <w:rFonts w:ascii="Times New Roman" w:hAnsi="Times New Roman" w:cs="Times New Roman"/>
          <w:lang w:val="ro-RO"/>
        </w:rPr>
        <w:t>spre soluţionare Autorităţii Bancare Europene.</w:t>
      </w:r>
    </w:p>
    <w:p w14:paraId="549244FA" w14:textId="618066F2" w:rsidR="004212E1" w:rsidRPr="00A45D67" w:rsidRDefault="004212E1" w:rsidP="00A45D67">
      <w:pPr>
        <w:tabs>
          <w:tab w:val="left" w:pos="851"/>
          <w:tab w:val="left" w:pos="993"/>
        </w:tabs>
        <w:spacing w:after="0" w:line="240" w:lineRule="auto"/>
        <w:ind w:firstLine="567"/>
        <w:jc w:val="both"/>
        <w:rPr>
          <w:rFonts w:ascii="Times New Roman" w:hAnsi="Times New Roman" w:cs="Times New Roman"/>
          <w:color w:val="FF0000"/>
          <w:lang w:val="ro-RO"/>
        </w:rPr>
      </w:pPr>
      <w:r w:rsidRPr="00A45D67">
        <w:rPr>
          <w:rFonts w:ascii="Times New Roman" w:hAnsi="Times New Roman" w:cs="Times New Roman"/>
          <w:lang w:val="ro-RO"/>
        </w:rPr>
        <w:t>(3</w:t>
      </w:r>
      <w:r w:rsidRPr="00A45D67">
        <w:rPr>
          <w:rFonts w:ascii="Times New Roman" w:hAnsi="Times New Roman" w:cs="Times New Roman"/>
          <w:vertAlign w:val="superscript"/>
          <w:lang w:val="ro-RO"/>
        </w:rPr>
        <w:t>5</w:t>
      </w:r>
      <w:r w:rsidRPr="00A45D67">
        <w:rPr>
          <w:rFonts w:ascii="Times New Roman" w:hAnsi="Times New Roman" w:cs="Times New Roman"/>
          <w:lang w:val="ro-RO"/>
        </w:rPr>
        <w:t>) Prevederile alin. (3</w:t>
      </w:r>
      <w:r w:rsidRPr="00A45D67">
        <w:rPr>
          <w:rFonts w:ascii="Times New Roman" w:hAnsi="Times New Roman" w:cs="Times New Roman"/>
          <w:vertAlign w:val="superscript"/>
          <w:lang w:val="ro-RO"/>
        </w:rPr>
        <w:t>1</w:t>
      </w:r>
      <w:r w:rsidRPr="00A45D67">
        <w:rPr>
          <w:rFonts w:ascii="Times New Roman" w:hAnsi="Times New Roman" w:cs="Times New Roman"/>
          <w:lang w:val="ro-RO"/>
        </w:rPr>
        <w:t>)-(3</w:t>
      </w:r>
      <w:r w:rsidRPr="00A45D67">
        <w:rPr>
          <w:rFonts w:ascii="Times New Roman" w:hAnsi="Times New Roman" w:cs="Times New Roman"/>
          <w:vertAlign w:val="superscript"/>
          <w:lang w:val="ro-RO"/>
        </w:rPr>
        <w:t>3</w:t>
      </w:r>
      <w:r w:rsidRPr="00A45D67">
        <w:rPr>
          <w:rFonts w:ascii="Times New Roman" w:hAnsi="Times New Roman" w:cs="Times New Roman"/>
          <w:lang w:val="ro-RO"/>
        </w:rPr>
        <w:t xml:space="preserve">) referitoare la statul membru gazdă se aplică în mod corespunzător Băncii Naționale a Moldovei, în cazul în care are această calitate. </w:t>
      </w:r>
    </w:p>
    <w:p w14:paraId="39576E64" w14:textId="688FB57F" w:rsidR="00BE6361" w:rsidRPr="00A45D67" w:rsidRDefault="00BE6361" w:rsidP="00A45D67">
      <w:pPr>
        <w:tabs>
          <w:tab w:val="left" w:pos="851"/>
          <w:tab w:val="left" w:pos="993"/>
        </w:tabs>
        <w:spacing w:after="0" w:line="240" w:lineRule="auto"/>
        <w:ind w:firstLine="567"/>
        <w:jc w:val="both"/>
        <w:rPr>
          <w:rFonts w:ascii="Times New Roman" w:hAnsi="Times New Roman" w:cs="Times New Roman"/>
          <w:b/>
          <w:bCs/>
          <w:color w:val="FF0000"/>
          <w:lang w:val="ro-RO"/>
        </w:rPr>
      </w:pPr>
      <w:r w:rsidRPr="00A45D67">
        <w:rPr>
          <w:rFonts w:ascii="Times New Roman" w:hAnsi="Times New Roman" w:cs="Times New Roman"/>
          <w:lang w:val="ro-RO"/>
        </w:rPr>
        <w:t>(3</w:t>
      </w:r>
      <w:r w:rsidR="00EA4052" w:rsidRPr="00A45D67">
        <w:rPr>
          <w:rFonts w:ascii="Times New Roman" w:hAnsi="Times New Roman" w:cs="Times New Roman"/>
          <w:vertAlign w:val="superscript"/>
          <w:lang w:val="ro-RO"/>
        </w:rPr>
        <w:t>6</w:t>
      </w:r>
      <w:r w:rsidRPr="00A45D67">
        <w:rPr>
          <w:rFonts w:ascii="Times New Roman" w:hAnsi="Times New Roman" w:cs="Times New Roman"/>
          <w:lang w:val="ro-RO"/>
        </w:rPr>
        <w:t>)</w:t>
      </w:r>
      <w:r w:rsidR="00EA4052" w:rsidRPr="00A45D67">
        <w:rPr>
          <w:rFonts w:ascii="Times New Roman" w:hAnsi="Times New Roman" w:cs="Times New Roman"/>
          <w:lang w:val="ro-RO"/>
        </w:rPr>
        <w:t xml:space="preserve"> În cazul în care constată, din informaţiile și constatările recepționate de la autoritățile competente din statul membru de origine că nu au fost luate măsuri adecvate în sensul corespunzător de la alin. (3</w:t>
      </w:r>
      <w:r w:rsidR="00EA4052" w:rsidRPr="00A45D67">
        <w:rPr>
          <w:rFonts w:ascii="Times New Roman" w:hAnsi="Times New Roman" w:cs="Times New Roman"/>
          <w:vertAlign w:val="superscript"/>
          <w:lang w:val="ro-RO"/>
        </w:rPr>
        <w:t>2</w:t>
      </w:r>
      <w:r w:rsidR="00EA4052" w:rsidRPr="00A45D67">
        <w:rPr>
          <w:rFonts w:ascii="Times New Roman" w:hAnsi="Times New Roman" w:cs="Times New Roman"/>
          <w:lang w:val="ro-RO"/>
        </w:rPr>
        <w:t>),</w:t>
      </w:r>
      <w:r w:rsidRPr="00A45D67">
        <w:rPr>
          <w:rFonts w:ascii="Times New Roman" w:hAnsi="Times New Roman" w:cs="Times New Roman"/>
          <w:lang w:val="ro-RO"/>
        </w:rPr>
        <w:t xml:space="preserve"> Banca Națională a Moldovei</w:t>
      </w:r>
      <w:r w:rsidR="004212E1" w:rsidRPr="00A45D67">
        <w:rPr>
          <w:rFonts w:ascii="Times New Roman" w:hAnsi="Times New Roman" w:cs="Times New Roman"/>
          <w:lang w:val="ro-RO"/>
        </w:rPr>
        <w:t>, în calitate de autoritate competentă din statul membru gazdă,</w:t>
      </w:r>
      <w:r w:rsidRPr="00A45D67">
        <w:rPr>
          <w:rFonts w:ascii="Times New Roman" w:hAnsi="Times New Roman" w:cs="Times New Roman"/>
          <w:lang w:val="ro-RO"/>
        </w:rPr>
        <w:t xml:space="preserve"> informează autorităţile competente din statul membru de origine </w:t>
      </w:r>
      <w:r w:rsidR="004212E1" w:rsidRPr="00A45D67">
        <w:rPr>
          <w:rFonts w:ascii="Times New Roman" w:hAnsi="Times New Roman" w:cs="Times New Roman"/>
          <w:lang w:val="ro-RO"/>
        </w:rPr>
        <w:t xml:space="preserve">și </w:t>
      </w:r>
      <w:r w:rsidRPr="00A45D67">
        <w:rPr>
          <w:rFonts w:ascii="Times New Roman" w:hAnsi="Times New Roman" w:cs="Times New Roman"/>
          <w:lang w:val="ro-RO"/>
        </w:rPr>
        <w:t xml:space="preserve">Autoritatea Bancară Europeană </w:t>
      </w:r>
      <w:r w:rsidR="00EA4052" w:rsidRPr="00A45D67">
        <w:rPr>
          <w:rFonts w:ascii="Times New Roman" w:hAnsi="Times New Roman" w:cs="Times New Roman"/>
          <w:lang w:val="ro-RO"/>
        </w:rPr>
        <w:t xml:space="preserve">despre acest fapt și </w:t>
      </w:r>
      <w:r w:rsidR="004212E1" w:rsidRPr="00A45D67">
        <w:rPr>
          <w:rFonts w:ascii="Times New Roman" w:hAnsi="Times New Roman" w:cs="Times New Roman"/>
          <w:lang w:val="ro-RO"/>
        </w:rPr>
        <w:t xml:space="preserve">poate </w:t>
      </w:r>
      <w:r w:rsidR="00EA4052" w:rsidRPr="00A45D67">
        <w:rPr>
          <w:rFonts w:ascii="Times New Roman" w:hAnsi="Times New Roman" w:cs="Times New Roman"/>
          <w:lang w:val="ro-RO"/>
        </w:rPr>
        <w:t xml:space="preserve">lua </w:t>
      </w:r>
      <w:r w:rsidRPr="00A45D67">
        <w:rPr>
          <w:rFonts w:ascii="Times New Roman" w:hAnsi="Times New Roman" w:cs="Times New Roman"/>
          <w:lang w:val="ro-RO"/>
        </w:rPr>
        <w:t xml:space="preserve">măsurile adecvate pentru a preveni alte încălcări, în vederea protejării intereselor deponenţilor, ale investitorilor și ale altor persoane cărora li se furnizează servicii sau în vederea protejării stabilităţii sistemului financiar.  </w:t>
      </w:r>
    </w:p>
    <w:p w14:paraId="73020EAC" w14:textId="6580EE6A" w:rsidR="00BE6361" w:rsidRPr="00A45D67" w:rsidRDefault="00BE6361" w:rsidP="00A45D67">
      <w:pPr>
        <w:pStyle w:val="a7"/>
        <w:tabs>
          <w:tab w:val="left" w:pos="426"/>
          <w:tab w:val="left" w:pos="851"/>
          <w:tab w:val="left" w:pos="993"/>
        </w:tabs>
        <w:spacing w:after="0" w:line="240" w:lineRule="auto"/>
        <w:ind w:left="0" w:firstLine="567"/>
        <w:jc w:val="both"/>
        <w:rPr>
          <w:rFonts w:ascii="Times New Roman" w:hAnsi="Times New Roman" w:cs="Times New Roman"/>
          <w:lang w:val="ro-RO"/>
        </w:rPr>
      </w:pPr>
      <w:r w:rsidRPr="00A45D67">
        <w:rPr>
          <w:rFonts w:ascii="Times New Roman" w:hAnsi="Times New Roman" w:cs="Times New Roman"/>
          <w:lang w:val="ro-RO"/>
        </w:rPr>
        <w:t>(3</w:t>
      </w:r>
      <w:r w:rsidR="00EA4052" w:rsidRPr="00A45D67">
        <w:rPr>
          <w:rFonts w:ascii="Times New Roman" w:hAnsi="Times New Roman" w:cs="Times New Roman"/>
          <w:vertAlign w:val="superscript"/>
          <w:lang w:val="ro-RO"/>
        </w:rPr>
        <w:t>7</w:t>
      </w:r>
      <w:r w:rsidRPr="00A45D67">
        <w:rPr>
          <w:rFonts w:ascii="Times New Roman" w:hAnsi="Times New Roman" w:cs="Times New Roman"/>
          <w:lang w:val="ro-RO"/>
        </w:rPr>
        <w:t>)  Banca Naţională a Moldovei</w:t>
      </w:r>
      <w:r w:rsidR="004212E1" w:rsidRPr="00A45D67">
        <w:rPr>
          <w:rFonts w:ascii="Times New Roman" w:hAnsi="Times New Roman" w:cs="Times New Roman"/>
          <w:lang w:val="ro-RO"/>
        </w:rPr>
        <w:t>, atât în calitate de autoritate competentă din statul membru de origine, cât și din statul membru gazdă</w:t>
      </w:r>
      <w:r w:rsidRPr="00A45D67">
        <w:rPr>
          <w:rFonts w:ascii="Times New Roman" w:hAnsi="Times New Roman" w:cs="Times New Roman"/>
          <w:lang w:val="ro-RO"/>
        </w:rPr>
        <w:t xml:space="preserve"> poate sesiza Autoritatea Bancară Europeană, cu privire la situaţiile în care o cerere de colaborare, în special în vederea schimbului de informaţii, a fost respinsă sau acesteia nu i s-a dat curs într-un termen rezonabil. Banca Naţională a Moldovei poate beneficia de asistenţa acordată, din proprie iniţiativă, de Autoritatea Bancară Europeană, în vederea ajungerii la un acord privind schimbul de informaţii cu autorităţile competente implicate.”;</w:t>
      </w:r>
    </w:p>
    <w:p w14:paraId="71711044" w14:textId="77777777" w:rsidR="00BE6361" w:rsidRPr="00A45D67" w:rsidRDefault="00BE6361" w:rsidP="00A45D67">
      <w:pPr>
        <w:tabs>
          <w:tab w:val="left" w:pos="426"/>
          <w:tab w:val="left" w:pos="851"/>
          <w:tab w:val="left" w:pos="993"/>
        </w:tabs>
        <w:spacing w:after="0" w:line="240" w:lineRule="auto"/>
        <w:ind w:firstLine="567"/>
        <w:jc w:val="both"/>
        <w:rPr>
          <w:rFonts w:ascii="Times New Roman" w:hAnsi="Times New Roman" w:cs="Times New Roman"/>
          <w:lang w:val="ro-RO"/>
        </w:rPr>
      </w:pPr>
    </w:p>
    <w:p w14:paraId="60E7C505" w14:textId="342146C4" w:rsidR="00BE6361" w:rsidRPr="00A45D67" w:rsidRDefault="00BE6361" w:rsidP="00A45D67">
      <w:pPr>
        <w:pStyle w:val="a7"/>
        <w:tabs>
          <w:tab w:val="left" w:pos="426"/>
          <w:tab w:val="left" w:pos="851"/>
          <w:tab w:val="left" w:pos="993"/>
        </w:tabs>
        <w:spacing w:after="0" w:line="240" w:lineRule="auto"/>
        <w:ind w:left="0" w:firstLine="567"/>
        <w:jc w:val="both"/>
        <w:rPr>
          <w:rFonts w:ascii="Times New Roman" w:hAnsi="Times New Roman" w:cs="Times New Roman"/>
          <w:lang w:val="ro-RO"/>
        </w:rPr>
      </w:pPr>
      <w:r w:rsidRPr="00A45D67">
        <w:rPr>
          <w:rFonts w:ascii="Times New Roman" w:hAnsi="Times New Roman" w:cs="Times New Roman"/>
          <w:lang w:val="ro-RO"/>
        </w:rPr>
        <w:t xml:space="preserve">alineatul (4) se </w:t>
      </w:r>
      <w:r w:rsidR="0060497A" w:rsidRPr="00A45D67">
        <w:rPr>
          <w:rFonts w:ascii="Times New Roman" w:hAnsi="Times New Roman" w:cs="Times New Roman"/>
          <w:lang w:val="ro-RO"/>
        </w:rPr>
        <w:t>abrogă</w:t>
      </w:r>
      <w:r w:rsidR="00DB40CD" w:rsidRPr="00A45D67">
        <w:rPr>
          <w:rFonts w:ascii="Times New Roman" w:hAnsi="Times New Roman" w:cs="Times New Roman"/>
          <w:lang w:val="ro-RO"/>
        </w:rPr>
        <w:t>.</w:t>
      </w:r>
    </w:p>
    <w:p w14:paraId="5261057E" w14:textId="77777777" w:rsidR="00BE6361" w:rsidRPr="00A45D67" w:rsidRDefault="00BE6361" w:rsidP="00A45D67">
      <w:pPr>
        <w:pStyle w:val="a7"/>
        <w:tabs>
          <w:tab w:val="left" w:pos="426"/>
        </w:tabs>
        <w:spacing w:after="0" w:line="240" w:lineRule="auto"/>
        <w:ind w:left="0" w:firstLine="567"/>
        <w:jc w:val="both"/>
        <w:rPr>
          <w:rFonts w:ascii="Times New Roman" w:hAnsi="Times New Roman" w:cs="Times New Roman"/>
          <w:lang w:val="ro-RO"/>
        </w:rPr>
      </w:pPr>
    </w:p>
    <w:p w14:paraId="3EB2231B" w14:textId="7D9897A6" w:rsidR="00BE6361" w:rsidRPr="00A45D67" w:rsidRDefault="00BE6361" w:rsidP="00A45D67">
      <w:pPr>
        <w:pStyle w:val="a7"/>
        <w:numPr>
          <w:ilvl w:val="0"/>
          <w:numId w:val="10"/>
        </w:numPr>
        <w:tabs>
          <w:tab w:val="left" w:pos="426"/>
          <w:tab w:val="left" w:pos="993"/>
          <w:tab w:val="left" w:pos="1276"/>
        </w:tabs>
        <w:spacing w:after="0" w:line="240" w:lineRule="auto"/>
        <w:ind w:left="0" w:firstLine="567"/>
        <w:jc w:val="both"/>
        <w:rPr>
          <w:rFonts w:ascii="Times New Roman" w:hAnsi="Times New Roman" w:cs="Times New Roman"/>
          <w:lang w:val="ro-RO"/>
        </w:rPr>
      </w:pPr>
      <w:r w:rsidRPr="00A45D67">
        <w:rPr>
          <w:rFonts w:ascii="Times New Roman" w:hAnsi="Times New Roman" w:cs="Times New Roman"/>
          <w:lang w:val="ro-RO"/>
        </w:rPr>
        <w:t>Se completează cu articolul 107</w:t>
      </w:r>
      <w:r w:rsidRPr="00A45D67">
        <w:rPr>
          <w:rFonts w:ascii="Times New Roman" w:hAnsi="Times New Roman" w:cs="Times New Roman"/>
          <w:vertAlign w:val="superscript"/>
          <w:lang w:val="ro-RO"/>
        </w:rPr>
        <w:t>1</w:t>
      </w:r>
      <w:r w:rsidRPr="00A45D67">
        <w:rPr>
          <w:rFonts w:ascii="Times New Roman" w:hAnsi="Times New Roman" w:cs="Times New Roman"/>
          <w:lang w:val="ro-RO"/>
        </w:rPr>
        <w:t xml:space="preserve"> cu următorul cuprins:</w:t>
      </w:r>
    </w:p>
    <w:p w14:paraId="2A7D51C9" w14:textId="43E76862" w:rsidR="00BE6361" w:rsidRPr="00A45D67" w:rsidRDefault="0060497A" w:rsidP="00A45D67">
      <w:pPr>
        <w:tabs>
          <w:tab w:val="left" w:pos="1276"/>
        </w:tabs>
        <w:spacing w:after="0" w:line="240" w:lineRule="auto"/>
        <w:ind w:firstLine="567"/>
        <w:jc w:val="both"/>
        <w:rPr>
          <w:rFonts w:ascii="Times New Roman" w:hAnsi="Times New Roman" w:cs="Times New Roman"/>
          <w:lang w:val="ro-RO"/>
        </w:rPr>
      </w:pPr>
      <w:r w:rsidRPr="00A45D67">
        <w:rPr>
          <w:rFonts w:ascii="Times New Roman" w:hAnsi="Times New Roman" w:cs="Times New Roman"/>
          <w:lang w:val="ro-RO"/>
        </w:rPr>
        <w:t>„</w:t>
      </w:r>
      <w:r w:rsidR="00BE6361" w:rsidRPr="00A45D67">
        <w:rPr>
          <w:rFonts w:ascii="Times New Roman" w:hAnsi="Times New Roman" w:cs="Times New Roman"/>
          <w:b/>
          <w:bCs/>
          <w:lang w:val="ro-RO"/>
        </w:rPr>
        <w:t>Articolul 107</w:t>
      </w:r>
      <w:r w:rsidR="00BE6361" w:rsidRPr="00A45D67">
        <w:rPr>
          <w:rFonts w:ascii="Times New Roman" w:hAnsi="Times New Roman" w:cs="Times New Roman"/>
          <w:b/>
          <w:bCs/>
          <w:vertAlign w:val="superscript"/>
          <w:lang w:val="ro-RO"/>
        </w:rPr>
        <w:t>1</w:t>
      </w:r>
      <w:r w:rsidR="00BE6361" w:rsidRPr="00A45D67">
        <w:rPr>
          <w:rFonts w:ascii="Times New Roman" w:hAnsi="Times New Roman" w:cs="Times New Roman"/>
          <w:b/>
          <w:bCs/>
          <w:lang w:val="ro-RO"/>
        </w:rPr>
        <w:t xml:space="preserve">. </w:t>
      </w:r>
      <w:r w:rsidR="00BE6361" w:rsidRPr="00A45D67">
        <w:rPr>
          <w:rFonts w:ascii="Times New Roman" w:hAnsi="Times New Roman" w:cs="Times New Roman"/>
          <w:lang w:val="ro-RO"/>
        </w:rPr>
        <w:t>Colaborarea privind supravegherea sucursalelor semnificative din Republica Moldova ale instituțiilor de credit din alte state membre</w:t>
      </w:r>
      <w:r w:rsidR="00BE6361" w:rsidRPr="00A45D67">
        <w:rPr>
          <w:rFonts w:ascii="Times New Roman" w:hAnsi="Times New Roman" w:cs="Times New Roman"/>
          <w:b/>
          <w:bCs/>
          <w:lang w:val="ro-RO"/>
        </w:rPr>
        <w:t xml:space="preserve"> </w:t>
      </w:r>
      <w:r w:rsidR="00BE6361" w:rsidRPr="00A45D67">
        <w:rPr>
          <w:rFonts w:ascii="Times New Roman" w:hAnsi="Times New Roman" w:cs="Times New Roman"/>
          <w:lang w:val="ro-RO"/>
        </w:rPr>
        <w:t xml:space="preserve"> </w:t>
      </w:r>
    </w:p>
    <w:p w14:paraId="24B750F5" w14:textId="4B39DE35" w:rsidR="00BE6361" w:rsidRPr="00A45D67" w:rsidRDefault="00BE6361" w:rsidP="00A45D67">
      <w:pPr>
        <w:tabs>
          <w:tab w:val="left" w:pos="1276"/>
        </w:tabs>
        <w:spacing w:after="0" w:line="240" w:lineRule="auto"/>
        <w:ind w:firstLine="567"/>
        <w:jc w:val="both"/>
        <w:rPr>
          <w:rFonts w:ascii="Times New Roman" w:hAnsi="Times New Roman" w:cs="Times New Roman"/>
          <w:lang w:val="ro-RO"/>
        </w:rPr>
      </w:pPr>
      <w:r w:rsidRPr="00A45D67">
        <w:rPr>
          <w:rFonts w:ascii="Times New Roman" w:hAnsi="Times New Roman" w:cs="Times New Roman"/>
          <w:lang w:val="ro-RO"/>
        </w:rPr>
        <w:t>(1) Banca Națională a Moldovei</w:t>
      </w:r>
      <w:r w:rsidR="008D2E2A" w:rsidRPr="00A45D67">
        <w:rPr>
          <w:rFonts w:ascii="Times New Roman" w:hAnsi="Times New Roman" w:cs="Times New Roman"/>
          <w:lang w:val="ro-RO"/>
        </w:rPr>
        <w:t>, în calitate de autoritate competentă din statul membru gazdă</w:t>
      </w:r>
      <w:r w:rsidR="009F5F11" w:rsidRPr="00A45D67">
        <w:rPr>
          <w:rFonts w:ascii="Times New Roman" w:hAnsi="Times New Roman" w:cs="Times New Roman"/>
          <w:lang w:val="ro-RO"/>
        </w:rPr>
        <w:t xml:space="preserve"> sau după caz, </w:t>
      </w:r>
      <w:r w:rsidR="00891014" w:rsidRPr="00A45D67">
        <w:rPr>
          <w:rFonts w:ascii="Times New Roman" w:hAnsi="Times New Roman" w:cs="Times New Roman"/>
          <w:lang w:val="ro-RO"/>
        </w:rPr>
        <w:t xml:space="preserve">de </w:t>
      </w:r>
      <w:r w:rsidR="009F5F11" w:rsidRPr="00A45D67">
        <w:rPr>
          <w:rFonts w:ascii="Times New Roman" w:hAnsi="Times New Roman" w:cs="Times New Roman"/>
          <w:lang w:val="ro-RO"/>
        </w:rPr>
        <w:t xml:space="preserve">autoritate competentă cu supravegherea consolidată </w:t>
      </w:r>
      <w:r w:rsidR="008D2E2A" w:rsidRPr="00A45D67">
        <w:rPr>
          <w:rFonts w:ascii="Times New Roman" w:hAnsi="Times New Roman" w:cs="Times New Roman"/>
          <w:lang w:val="ro-RO"/>
        </w:rPr>
        <w:t xml:space="preserve">, </w:t>
      </w:r>
      <w:r w:rsidRPr="00A45D67">
        <w:rPr>
          <w:rFonts w:ascii="Times New Roman" w:hAnsi="Times New Roman" w:cs="Times New Roman"/>
          <w:lang w:val="ro-RO"/>
        </w:rPr>
        <w:t xml:space="preserve"> depune toate diligențele pentru a ajunge la o decizie comună cu autoritatea competentă din statul membru </w:t>
      </w:r>
      <w:r w:rsidR="00873A07" w:rsidRPr="00A45D67">
        <w:rPr>
          <w:rFonts w:ascii="Times New Roman" w:hAnsi="Times New Roman" w:cs="Times New Roman"/>
          <w:lang w:val="ro-RO"/>
        </w:rPr>
        <w:t>de</w:t>
      </w:r>
      <w:r w:rsidRPr="00A45D67">
        <w:rPr>
          <w:rFonts w:ascii="Times New Roman" w:hAnsi="Times New Roman" w:cs="Times New Roman"/>
          <w:lang w:val="ro-RO"/>
        </w:rPr>
        <w:t xml:space="preserve"> </w:t>
      </w:r>
      <w:r w:rsidR="008D2E2A" w:rsidRPr="00A45D67">
        <w:rPr>
          <w:rFonts w:ascii="Times New Roman" w:hAnsi="Times New Roman" w:cs="Times New Roman"/>
          <w:lang w:val="ro-RO"/>
        </w:rPr>
        <w:t>origine sau, după caz, cu autoritatea competentă cu supravegherea consolidată  în ceea ce privește o sucursală care se consideră a fi semnificativă</w:t>
      </w:r>
      <w:r w:rsidRPr="00A45D67">
        <w:rPr>
          <w:rFonts w:ascii="Times New Roman" w:hAnsi="Times New Roman" w:cs="Times New Roman"/>
          <w:lang w:val="ro-RO"/>
        </w:rPr>
        <w:t xml:space="preserve"> </w:t>
      </w:r>
      <w:r w:rsidR="008D2E2A" w:rsidRPr="00A45D67">
        <w:rPr>
          <w:rFonts w:ascii="Times New Roman" w:hAnsi="Times New Roman" w:cs="Times New Roman"/>
          <w:lang w:val="ro-RO"/>
        </w:rPr>
        <w:t xml:space="preserve">conform </w:t>
      </w:r>
      <w:r w:rsidRPr="00A45D67">
        <w:rPr>
          <w:rFonts w:ascii="Times New Roman" w:hAnsi="Times New Roman" w:cs="Times New Roman"/>
          <w:lang w:val="ro-RO"/>
        </w:rPr>
        <w:t>art. 108</w:t>
      </w:r>
      <w:r w:rsidR="00E67A37" w:rsidRPr="00A45D67">
        <w:rPr>
          <w:rFonts w:ascii="Times New Roman" w:hAnsi="Times New Roman" w:cs="Times New Roman"/>
          <w:vertAlign w:val="superscript"/>
          <w:lang w:val="ro-RO"/>
        </w:rPr>
        <w:t>1</w:t>
      </w:r>
      <w:r w:rsidRPr="00A45D67">
        <w:rPr>
          <w:rFonts w:ascii="Times New Roman" w:hAnsi="Times New Roman" w:cs="Times New Roman"/>
          <w:lang w:val="ro-RO"/>
        </w:rPr>
        <w:t xml:space="preserve"> alin. (8)</w:t>
      </w:r>
      <w:r w:rsidR="00087E9D" w:rsidRPr="00A45D67">
        <w:rPr>
          <w:rFonts w:ascii="Times New Roman" w:hAnsi="Times New Roman" w:cs="Times New Roman"/>
          <w:lang w:val="ro-RO"/>
        </w:rPr>
        <w:t>-(9)</w:t>
      </w:r>
      <w:r w:rsidR="008D7CA9" w:rsidRPr="00A45D67">
        <w:rPr>
          <w:rFonts w:ascii="Times New Roman" w:hAnsi="Times New Roman" w:cs="Times New Roman"/>
          <w:lang w:val="ro-RO"/>
        </w:rPr>
        <w:t>.</w:t>
      </w:r>
    </w:p>
    <w:p w14:paraId="27A97EAD" w14:textId="7A2F8BBC" w:rsidR="00BE6361" w:rsidRPr="00A45D67" w:rsidRDefault="00BE6361" w:rsidP="00A45D67">
      <w:pPr>
        <w:tabs>
          <w:tab w:val="left" w:pos="1276"/>
        </w:tabs>
        <w:spacing w:after="0" w:line="240" w:lineRule="auto"/>
        <w:ind w:firstLine="567"/>
        <w:jc w:val="both"/>
        <w:rPr>
          <w:rFonts w:ascii="Times New Roman" w:hAnsi="Times New Roman" w:cs="Times New Roman"/>
          <w:lang w:val="ro-RO"/>
        </w:rPr>
      </w:pPr>
      <w:r w:rsidRPr="00A45D67">
        <w:rPr>
          <w:rFonts w:ascii="Times New Roman" w:hAnsi="Times New Roman" w:cs="Times New Roman"/>
          <w:lang w:val="ro-RO"/>
        </w:rPr>
        <w:t>(2) În cazul în care nu se ajunge la decizia comună prevăzută la alin. (1) în termen de 2 luni</w:t>
      </w:r>
      <w:r w:rsidR="002217B3" w:rsidRPr="00A45D67">
        <w:rPr>
          <w:rFonts w:ascii="Times New Roman" w:hAnsi="Times New Roman" w:cs="Times New Roman"/>
          <w:lang w:val="ro-RO"/>
        </w:rPr>
        <w:t xml:space="preserve"> de la solicitarea</w:t>
      </w:r>
      <w:r w:rsidR="002217B3" w:rsidRPr="00A45D67">
        <w:rPr>
          <w:rFonts w:ascii="Times New Roman" w:eastAsia="Aptos" w:hAnsi="Times New Roman" w:cs="Times New Roman"/>
          <w:lang w:val="ro-RO"/>
        </w:rPr>
        <w:t xml:space="preserve"> prevăzută de la alin. (8)</w:t>
      </w:r>
      <w:r w:rsidR="002217B3" w:rsidRPr="00A45D67">
        <w:rPr>
          <w:rFonts w:ascii="Times New Roman" w:hAnsi="Times New Roman" w:cs="Times New Roman"/>
          <w:lang w:val="ro-RO"/>
        </w:rPr>
        <w:t xml:space="preserve">, </w:t>
      </w:r>
      <w:r w:rsidR="002217B3" w:rsidRPr="00A45D67">
        <w:rPr>
          <w:rFonts w:ascii="Times New Roman" w:eastAsia="Aptos" w:hAnsi="Times New Roman" w:cs="Times New Roman"/>
          <w:lang w:val="ro-RO"/>
        </w:rPr>
        <w:t>Banca Națională a Moldovei ia propria decizie în termen de alte 2 luni cu privire la desemnarea sucursalei ca fiind semnificativă, cu luarea în considerare a oricăror opinii și rezerve ale autorității competente din statul membru de origine sau, după caz, ale autorității responsabile cu supravegherea consolidată. Decizia Băncii Naționale a Moldovei trebuie să indice</w:t>
      </w:r>
      <w:r w:rsidR="002217B3" w:rsidRPr="00A45D67">
        <w:rPr>
          <w:rFonts w:ascii="Times New Roman" w:hAnsi="Times New Roman" w:cs="Times New Roman"/>
          <w:lang w:val="ro-RO"/>
        </w:rPr>
        <w:t xml:space="preserve"> </w:t>
      </w:r>
      <w:r w:rsidRPr="00A45D67">
        <w:rPr>
          <w:rFonts w:ascii="Times New Roman" w:hAnsi="Times New Roman" w:cs="Times New Roman"/>
          <w:lang w:val="ro-RO"/>
        </w:rPr>
        <w:t xml:space="preserve">motivele care au stat la baza acesteia, este definitivă </w:t>
      </w:r>
      <w:r w:rsidR="008317B6" w:rsidRPr="00A45D67">
        <w:rPr>
          <w:rFonts w:ascii="Times New Roman" w:hAnsi="Times New Roman" w:cs="Times New Roman"/>
          <w:lang w:val="ro-RO"/>
        </w:rPr>
        <w:t xml:space="preserve">de la data emiterii </w:t>
      </w:r>
      <w:r w:rsidRPr="00A45D67">
        <w:rPr>
          <w:rFonts w:ascii="Times New Roman" w:hAnsi="Times New Roman" w:cs="Times New Roman"/>
          <w:lang w:val="ro-RO"/>
        </w:rPr>
        <w:t xml:space="preserve">şi opozabilă </w:t>
      </w:r>
      <w:r w:rsidR="00076EA1" w:rsidRPr="00A45D67">
        <w:rPr>
          <w:rFonts w:ascii="Times New Roman" w:hAnsi="Times New Roman" w:cs="Times New Roman"/>
          <w:lang w:val="ro-RO"/>
        </w:rPr>
        <w:t>autorității competente din statul de origine</w:t>
      </w:r>
      <w:r w:rsidRPr="00A45D67">
        <w:rPr>
          <w:rFonts w:ascii="Times New Roman" w:hAnsi="Times New Roman" w:cs="Times New Roman"/>
          <w:lang w:val="ro-RO"/>
        </w:rPr>
        <w:t xml:space="preserve">. </w:t>
      </w:r>
    </w:p>
    <w:p w14:paraId="2C6D8B1D" w14:textId="7387D892" w:rsidR="00BE6361" w:rsidRPr="00A45D67" w:rsidRDefault="00BE6361" w:rsidP="00A45D67">
      <w:pPr>
        <w:tabs>
          <w:tab w:val="left" w:pos="1276"/>
        </w:tabs>
        <w:spacing w:after="0" w:line="240" w:lineRule="auto"/>
        <w:ind w:firstLine="567"/>
        <w:jc w:val="both"/>
        <w:rPr>
          <w:rFonts w:ascii="Times New Roman" w:hAnsi="Times New Roman" w:cs="Times New Roman"/>
          <w:i/>
          <w:iCs/>
          <w:color w:val="0F9ED5" w:themeColor="accent4"/>
          <w:lang w:val="ro-RO"/>
        </w:rPr>
      </w:pPr>
      <w:r w:rsidRPr="00A45D67">
        <w:rPr>
          <w:rFonts w:ascii="Times New Roman" w:hAnsi="Times New Roman" w:cs="Times New Roman"/>
          <w:lang w:val="ro-RO"/>
        </w:rPr>
        <w:t>(3) Desemnarea unei sucursale ca fiind semnificativă nu aduce atingere drepturilor şi responsabilităţilor autorităţilor competente implicate.</w:t>
      </w:r>
    </w:p>
    <w:p w14:paraId="017EB054" w14:textId="5551FB36" w:rsidR="00BE6361" w:rsidRPr="00A45D67" w:rsidRDefault="00BE6361" w:rsidP="00A45D67">
      <w:pPr>
        <w:tabs>
          <w:tab w:val="left" w:pos="1276"/>
        </w:tabs>
        <w:spacing w:after="0" w:line="240" w:lineRule="auto"/>
        <w:ind w:firstLine="567"/>
        <w:jc w:val="both"/>
        <w:rPr>
          <w:rFonts w:ascii="Times New Roman" w:hAnsi="Times New Roman" w:cs="Times New Roman"/>
          <w:lang w:val="ro-RO"/>
        </w:rPr>
      </w:pPr>
      <w:r w:rsidRPr="00A45D67">
        <w:rPr>
          <w:rFonts w:ascii="Times New Roman" w:hAnsi="Times New Roman" w:cs="Times New Roman"/>
          <w:lang w:val="ro-RO"/>
        </w:rPr>
        <w:lastRenderedPageBreak/>
        <w:t xml:space="preserve">(4) Banca Națională a Moldovei, în calitate de autoritate competentă din statul </w:t>
      </w:r>
      <w:r w:rsidR="00983AC8" w:rsidRPr="00A45D67">
        <w:rPr>
          <w:rFonts w:ascii="Times New Roman" w:hAnsi="Times New Roman" w:cs="Times New Roman"/>
          <w:lang w:val="ro-RO"/>
        </w:rPr>
        <w:t xml:space="preserve">membru </w:t>
      </w:r>
      <w:r w:rsidRPr="00A45D67">
        <w:rPr>
          <w:rFonts w:ascii="Times New Roman" w:hAnsi="Times New Roman" w:cs="Times New Roman"/>
          <w:lang w:val="ro-RO"/>
        </w:rPr>
        <w:t xml:space="preserve">de origine, comunică autorităților din statul membru gazdă în care instituția de credit, persoană juridică din Republica Moldova, are o sucursală semnificativă, informațiile prevăzute la art. 113 alin. (3) lit. c)-d) și îndeplinesc atribuțiile prevăzute la art. 110 lit. c) în cooperare  cu autoritățile competente din statul membru gazdă. </w:t>
      </w:r>
    </w:p>
    <w:p w14:paraId="743F435B" w14:textId="6DE260B2" w:rsidR="00BE6361" w:rsidRPr="00A45D67" w:rsidRDefault="00BE6361" w:rsidP="00A45D67">
      <w:pPr>
        <w:tabs>
          <w:tab w:val="left" w:pos="1276"/>
        </w:tabs>
        <w:spacing w:after="0" w:line="240" w:lineRule="auto"/>
        <w:ind w:firstLine="567"/>
        <w:jc w:val="both"/>
        <w:rPr>
          <w:rFonts w:ascii="Times New Roman" w:hAnsi="Times New Roman" w:cs="Times New Roman"/>
          <w:b/>
          <w:bCs/>
          <w:color w:val="FF0000"/>
          <w:lang w:val="ro-RO"/>
        </w:rPr>
      </w:pPr>
      <w:r w:rsidRPr="00A45D67">
        <w:rPr>
          <w:rFonts w:ascii="Times New Roman" w:hAnsi="Times New Roman" w:cs="Times New Roman"/>
          <w:lang w:val="ro-RO"/>
        </w:rPr>
        <w:t>(5) Banca Națională a Moldovei</w:t>
      </w:r>
      <w:r w:rsidR="002D51E1" w:rsidRPr="00A45D67">
        <w:rPr>
          <w:rFonts w:ascii="Times New Roman" w:eastAsia="Aptos" w:hAnsi="Times New Roman" w:cs="Times New Roman"/>
          <w:lang w:val="ro-RO"/>
        </w:rPr>
        <w:t>, în calitate de autoritate competentă din statul membru de origine,</w:t>
      </w:r>
      <w:r w:rsidRPr="00A45D67">
        <w:rPr>
          <w:rFonts w:ascii="Times New Roman" w:hAnsi="Times New Roman" w:cs="Times New Roman"/>
          <w:lang w:val="ro-RO"/>
        </w:rPr>
        <w:t xml:space="preserve"> avertizează, cât mai curând posibil, autoritățile competente cu exercitarea supravegherii pe bază consolidată a instituţiilor de credit şi Autoritatea Bancară Europeană, în cazul în care constată prezența unei situații de urgență descrise la art. 110 alin. (2). </w:t>
      </w:r>
    </w:p>
    <w:p w14:paraId="3A07E6C8" w14:textId="4531021B" w:rsidR="00BE6361" w:rsidRPr="00A45D67" w:rsidRDefault="00BE6361" w:rsidP="00A45D67">
      <w:pPr>
        <w:tabs>
          <w:tab w:val="left" w:pos="1276"/>
        </w:tabs>
        <w:spacing w:after="0" w:line="240" w:lineRule="auto"/>
        <w:ind w:firstLine="567"/>
        <w:jc w:val="both"/>
        <w:rPr>
          <w:rFonts w:ascii="Times New Roman" w:hAnsi="Times New Roman" w:cs="Times New Roman"/>
          <w:b/>
          <w:bCs/>
          <w:color w:val="FF0000"/>
          <w:lang w:val="ro-RO"/>
        </w:rPr>
      </w:pPr>
      <w:r w:rsidRPr="00A45D67">
        <w:rPr>
          <w:rFonts w:ascii="Times New Roman" w:hAnsi="Times New Roman" w:cs="Times New Roman"/>
          <w:lang w:val="ro-RO"/>
        </w:rPr>
        <w:t xml:space="preserve">(6) Banca Națională a Moldovei, în calitate de autoritate competentă din statul </w:t>
      </w:r>
      <w:r w:rsidR="00983AC8" w:rsidRPr="00A45D67">
        <w:rPr>
          <w:rFonts w:ascii="Times New Roman" w:hAnsi="Times New Roman" w:cs="Times New Roman"/>
          <w:lang w:val="ro-RO"/>
        </w:rPr>
        <w:t xml:space="preserve">membru </w:t>
      </w:r>
      <w:r w:rsidRPr="00A45D67">
        <w:rPr>
          <w:rFonts w:ascii="Times New Roman" w:hAnsi="Times New Roman" w:cs="Times New Roman"/>
          <w:lang w:val="ro-RO"/>
        </w:rPr>
        <w:t>de origine, comunică autorităţilor competente din statul membru gazdă în care sunt situate sucursale semnificative ale instituțiilor de credit persoane juridice din Republica Moldova rezultatele evaluărilor riscurilor cu privire la instituțiile de credit cu astfel de sucursale, astfel cum sunt prevăzute la articolul 100, și, după caz, articolul 111, precum și deciziile adoptate în temeiul articolelor 139</w:t>
      </w:r>
      <w:r w:rsidR="00531AFF" w:rsidRPr="00A45D67">
        <w:rPr>
          <w:rFonts w:ascii="Times New Roman" w:hAnsi="Times New Roman" w:cs="Times New Roman"/>
          <w:lang w:val="ro-RO"/>
        </w:rPr>
        <w:t>,</w:t>
      </w:r>
      <w:r w:rsidRPr="00A45D67">
        <w:rPr>
          <w:rFonts w:ascii="Times New Roman" w:hAnsi="Times New Roman" w:cs="Times New Roman"/>
          <w:lang w:val="ro-RO"/>
        </w:rPr>
        <w:t xml:space="preserve"> în măsura în care aceste evaluări și decizii sunt relevante pentru sucursalele respective.</w:t>
      </w:r>
      <w:r w:rsidRPr="00A45D67">
        <w:rPr>
          <w:rFonts w:ascii="Times New Roman" w:hAnsi="Times New Roman" w:cs="Times New Roman"/>
          <w:b/>
          <w:bCs/>
          <w:color w:val="FF0000"/>
          <w:lang w:val="ro-RO"/>
        </w:rPr>
        <w:t xml:space="preserve"> </w:t>
      </w:r>
    </w:p>
    <w:p w14:paraId="5C2D5B40" w14:textId="177709F2" w:rsidR="00BE6361" w:rsidRPr="00A45D67" w:rsidRDefault="00BE6361" w:rsidP="00A45D67">
      <w:pPr>
        <w:tabs>
          <w:tab w:val="left" w:pos="1276"/>
        </w:tabs>
        <w:spacing w:after="0" w:line="240" w:lineRule="auto"/>
        <w:ind w:firstLine="567"/>
        <w:jc w:val="both"/>
        <w:rPr>
          <w:rFonts w:ascii="Times New Roman" w:hAnsi="Times New Roman" w:cs="Times New Roman"/>
          <w:b/>
          <w:bCs/>
          <w:lang w:val="ro-RO"/>
        </w:rPr>
      </w:pPr>
      <w:r w:rsidRPr="00A45D67">
        <w:rPr>
          <w:rFonts w:ascii="Times New Roman" w:hAnsi="Times New Roman" w:cs="Times New Roman"/>
          <w:lang w:val="ro-RO"/>
        </w:rPr>
        <w:t xml:space="preserve">(7) Banca Națională a Moldovei, în calitate de autoritate competentă din statul </w:t>
      </w:r>
      <w:r w:rsidR="006C7362" w:rsidRPr="00A45D67">
        <w:rPr>
          <w:rFonts w:ascii="Times New Roman" w:hAnsi="Times New Roman" w:cs="Times New Roman"/>
          <w:lang w:val="ro-RO"/>
        </w:rPr>
        <w:t xml:space="preserve">membru </w:t>
      </w:r>
      <w:r w:rsidRPr="00A45D67">
        <w:rPr>
          <w:rFonts w:ascii="Times New Roman" w:hAnsi="Times New Roman" w:cs="Times New Roman"/>
          <w:lang w:val="ro-RO"/>
        </w:rPr>
        <w:t>de origine poate consulta autorităţile competente din statele membre gazdă în care sunt stabilite sucursale semnificative cu privire la etapele operaţionale pentru asigurarea punerii în aplicare a planurilor de redresare privind lichiditatea, astfel cum este prevăzut în actele normative ale Băncii Naționale a Moldovei, în cazul în care prezintă relevanţă pentru riscurile de lichiditate în moneda statului membru gazdă.</w:t>
      </w:r>
    </w:p>
    <w:p w14:paraId="531282DC" w14:textId="1D836B8D" w:rsidR="00BE6361" w:rsidRPr="00A45D67" w:rsidRDefault="00BE6361" w:rsidP="00A45D67">
      <w:pPr>
        <w:tabs>
          <w:tab w:val="left" w:pos="1276"/>
        </w:tabs>
        <w:spacing w:after="0" w:line="240" w:lineRule="auto"/>
        <w:ind w:firstLine="567"/>
        <w:jc w:val="both"/>
        <w:rPr>
          <w:rFonts w:ascii="Times New Roman" w:hAnsi="Times New Roman" w:cs="Times New Roman"/>
          <w:lang w:val="ro-RO"/>
        </w:rPr>
      </w:pPr>
      <w:r w:rsidRPr="00A45D67">
        <w:rPr>
          <w:rFonts w:ascii="Times New Roman" w:hAnsi="Times New Roman" w:cs="Times New Roman"/>
          <w:lang w:val="ro-RO"/>
        </w:rPr>
        <w:t>(8) În cazul în care Banca Națională a Moldovei, în calitate de autoritate competentă din statul membru gazdă nu a fost consultată de autorităţile competente din statul membru de origine sau în cazul în care, în urma unei astfel de consultării, consideră că etapele operaţionale pentru asigurarea punerii în aplicare a planurilor de redresare privind lichiditatea, astfel cum este prevăzut în actele normative emise în aplicarea prezentei legi, nu sunt adecvate, Banca Națională a Moldovei poate să sesizeze Autoritatea Bancară Europeană și să îi solicite asistenţa.</w:t>
      </w:r>
      <w:r w:rsidRPr="00A45D67">
        <w:rPr>
          <w:rFonts w:ascii="Times New Roman" w:hAnsi="Times New Roman" w:cs="Times New Roman"/>
          <w:b/>
          <w:bCs/>
          <w:color w:val="FF0000"/>
          <w:lang w:val="ro-RO"/>
        </w:rPr>
        <w:t xml:space="preserve"> </w:t>
      </w:r>
    </w:p>
    <w:p w14:paraId="08331F3F" w14:textId="44B98140" w:rsidR="00BE6361" w:rsidRPr="00A45D67" w:rsidRDefault="00BE6361" w:rsidP="00A45D67">
      <w:pPr>
        <w:tabs>
          <w:tab w:val="left" w:pos="1276"/>
        </w:tabs>
        <w:spacing w:after="0" w:line="240" w:lineRule="auto"/>
        <w:ind w:firstLine="567"/>
        <w:jc w:val="both"/>
        <w:rPr>
          <w:rFonts w:ascii="Times New Roman" w:hAnsi="Times New Roman" w:cs="Times New Roman"/>
          <w:lang w:val="ro-RO"/>
        </w:rPr>
      </w:pPr>
      <w:r w:rsidRPr="00A45D67">
        <w:rPr>
          <w:rFonts w:ascii="Times New Roman" w:hAnsi="Times New Roman" w:cs="Times New Roman"/>
          <w:lang w:val="ro-RO"/>
        </w:rPr>
        <w:t xml:space="preserve">(9) </w:t>
      </w:r>
      <w:r w:rsidR="00961EFC" w:rsidRPr="00A45D67">
        <w:rPr>
          <w:rFonts w:ascii="Times New Roman" w:hAnsi="Times New Roman" w:cs="Times New Roman"/>
          <w:lang w:val="ro-RO"/>
        </w:rPr>
        <w:t xml:space="preserve">În cazul în care nu se aplică art. 112, </w:t>
      </w:r>
      <w:r w:rsidRPr="00A45D67">
        <w:rPr>
          <w:rFonts w:ascii="Times New Roman" w:hAnsi="Times New Roman" w:cs="Times New Roman"/>
          <w:lang w:val="ro-RO"/>
        </w:rPr>
        <w:t>Banca Națională a Moldovei, în calitate de autoritate competentă care supraveghează o instituţie de credit care are sucursale semnificative în alte state membre înființează și conduce un colegiu de supraveghetori pentru a facilita cooperarea astfel cum este prevăzută la prezentul articol și al art. 107.</w:t>
      </w:r>
      <w:r w:rsidRPr="00A45D67">
        <w:rPr>
          <w:rFonts w:ascii="Times New Roman" w:hAnsi="Times New Roman" w:cs="Times New Roman"/>
          <w:b/>
          <w:bCs/>
          <w:color w:val="FF0000"/>
          <w:lang w:val="ro-RO"/>
        </w:rPr>
        <w:t xml:space="preserve"> </w:t>
      </w:r>
    </w:p>
    <w:p w14:paraId="2C4267E3" w14:textId="4765B990" w:rsidR="00BE6361" w:rsidRPr="00A45D67" w:rsidRDefault="00BE6361" w:rsidP="00A45D67">
      <w:pPr>
        <w:tabs>
          <w:tab w:val="left" w:pos="1276"/>
        </w:tabs>
        <w:spacing w:after="0" w:line="240" w:lineRule="auto"/>
        <w:ind w:firstLine="567"/>
        <w:jc w:val="both"/>
        <w:rPr>
          <w:rFonts w:ascii="Times New Roman" w:hAnsi="Times New Roman" w:cs="Times New Roman"/>
          <w:lang w:val="ro-RO"/>
        </w:rPr>
      </w:pPr>
      <w:r w:rsidRPr="00A45D67">
        <w:rPr>
          <w:rFonts w:ascii="Times New Roman" w:hAnsi="Times New Roman" w:cs="Times New Roman"/>
          <w:lang w:val="ro-RO"/>
        </w:rPr>
        <w:t xml:space="preserve">(10) Banca Națională a Moldovei, în calitate de autoritate competentă din statul </w:t>
      </w:r>
      <w:r w:rsidR="006C7362" w:rsidRPr="00A45D67">
        <w:rPr>
          <w:rFonts w:ascii="Times New Roman" w:hAnsi="Times New Roman" w:cs="Times New Roman"/>
          <w:lang w:val="ro-RO"/>
        </w:rPr>
        <w:t xml:space="preserve">membru </w:t>
      </w:r>
      <w:r w:rsidRPr="00A45D67">
        <w:rPr>
          <w:rFonts w:ascii="Times New Roman" w:hAnsi="Times New Roman" w:cs="Times New Roman"/>
          <w:lang w:val="ro-RO"/>
        </w:rPr>
        <w:t>de origine, în urma consultării autorităților competente implicate, stabilește conținutul acordurilor scrise care să constituie temei pentru înfiinţarea și funcţionarea colegiului de supraveghetori menționat la alin. (9), precum și decide autoritățile competente participante sau activitățile colegiului respectiv.</w:t>
      </w:r>
      <w:r w:rsidRPr="00A45D67">
        <w:rPr>
          <w:rFonts w:ascii="Times New Roman" w:hAnsi="Times New Roman" w:cs="Times New Roman"/>
          <w:b/>
          <w:bCs/>
          <w:color w:val="FF0000"/>
          <w:lang w:val="ro-RO"/>
        </w:rPr>
        <w:t xml:space="preserve"> </w:t>
      </w:r>
    </w:p>
    <w:p w14:paraId="0A984B8E" w14:textId="66A6143A" w:rsidR="00BE6361" w:rsidRPr="00A45D67" w:rsidRDefault="00BE6361" w:rsidP="00A45D67">
      <w:pPr>
        <w:tabs>
          <w:tab w:val="left" w:pos="1276"/>
        </w:tabs>
        <w:spacing w:after="0" w:line="240" w:lineRule="auto"/>
        <w:ind w:firstLine="567"/>
        <w:jc w:val="both"/>
        <w:rPr>
          <w:rFonts w:ascii="Times New Roman" w:hAnsi="Times New Roman" w:cs="Times New Roman"/>
          <w:b/>
          <w:bCs/>
          <w:color w:val="FF0000"/>
          <w:lang w:val="ro-RO"/>
        </w:rPr>
      </w:pPr>
      <w:r w:rsidRPr="00A45D67">
        <w:rPr>
          <w:rFonts w:ascii="Times New Roman" w:hAnsi="Times New Roman" w:cs="Times New Roman"/>
          <w:lang w:val="ro-RO"/>
        </w:rPr>
        <w:t>(11) În aplicarea alin. (</w:t>
      </w:r>
      <w:r w:rsidR="008E1F76" w:rsidRPr="00A45D67">
        <w:rPr>
          <w:rFonts w:ascii="Times New Roman" w:hAnsi="Times New Roman" w:cs="Times New Roman"/>
          <w:lang w:val="ro-RO"/>
        </w:rPr>
        <w:t>10</w:t>
      </w:r>
      <w:r w:rsidRPr="00A45D67">
        <w:rPr>
          <w:rFonts w:ascii="Times New Roman" w:hAnsi="Times New Roman" w:cs="Times New Roman"/>
          <w:lang w:val="ro-RO"/>
        </w:rPr>
        <w:t>), Banca Națională a Moldovei trebuie să ia în considerare relevanţa activităţii de supraveghere care urmează să fie planificată sau coordonată pentru aceste autorităţi, în special de impactul potenţial asupra stabilităţii sistemului financiar din statele membre vizate, menţionat la art.5 alin. (7) și de obligaţiile menţionate la alin. (6) – (10).</w:t>
      </w:r>
      <w:r w:rsidRPr="00A45D67">
        <w:rPr>
          <w:rFonts w:ascii="Times New Roman" w:hAnsi="Times New Roman" w:cs="Times New Roman"/>
          <w:b/>
          <w:bCs/>
          <w:color w:val="FF0000"/>
          <w:lang w:val="ro-RO"/>
        </w:rPr>
        <w:t xml:space="preserve"> </w:t>
      </w:r>
    </w:p>
    <w:p w14:paraId="5E80D065" w14:textId="215CBC65" w:rsidR="00BE6361" w:rsidRPr="00A45D67" w:rsidRDefault="00BE6361" w:rsidP="00A45D67">
      <w:pPr>
        <w:pStyle w:val="a7"/>
        <w:tabs>
          <w:tab w:val="left" w:pos="426"/>
          <w:tab w:val="left" w:pos="1276"/>
        </w:tabs>
        <w:spacing w:after="0" w:line="240" w:lineRule="auto"/>
        <w:ind w:left="0" w:firstLine="567"/>
        <w:jc w:val="both"/>
        <w:rPr>
          <w:rFonts w:ascii="Times New Roman" w:hAnsi="Times New Roman" w:cs="Times New Roman"/>
          <w:lang w:val="ro-RO"/>
        </w:rPr>
      </w:pPr>
      <w:r w:rsidRPr="00A45D67">
        <w:rPr>
          <w:rFonts w:ascii="Times New Roman" w:hAnsi="Times New Roman" w:cs="Times New Roman"/>
          <w:lang w:val="ro-RO"/>
        </w:rPr>
        <w:t>(12) Banca Națională a Moldovei îi informează complet, în prealabil, pe toţi membrii colegiului cu privire la organizarea reuniunilor, la aspectele principale de discutat şi la activităţile ce urmează a fi analizate. De asemenea, Banca Naţională a Moldovei îi informează complet şi la timp pe toţi membrii colegiului în legătură cu măsurile şi acţiunile întreprinse în cadrul respectivelor reuniuni.”.</w:t>
      </w:r>
    </w:p>
    <w:p w14:paraId="04AC04FC" w14:textId="77777777" w:rsidR="00BE6361" w:rsidRPr="00A45D67" w:rsidRDefault="00BE6361" w:rsidP="00A45D67">
      <w:pPr>
        <w:pStyle w:val="a7"/>
        <w:tabs>
          <w:tab w:val="left" w:pos="426"/>
          <w:tab w:val="left" w:pos="1276"/>
        </w:tabs>
        <w:spacing w:after="0" w:line="240" w:lineRule="auto"/>
        <w:ind w:left="0" w:firstLine="567"/>
        <w:jc w:val="both"/>
        <w:rPr>
          <w:rFonts w:ascii="Times New Roman" w:hAnsi="Times New Roman" w:cs="Times New Roman"/>
          <w:lang w:val="ro-RO"/>
        </w:rPr>
      </w:pPr>
    </w:p>
    <w:p w14:paraId="01D719B9" w14:textId="7BA48DCA" w:rsidR="00BE6361" w:rsidRPr="00A45D67" w:rsidRDefault="00BE6361" w:rsidP="00A45D67">
      <w:pPr>
        <w:pStyle w:val="a7"/>
        <w:numPr>
          <w:ilvl w:val="0"/>
          <w:numId w:val="10"/>
        </w:numPr>
        <w:tabs>
          <w:tab w:val="left" w:pos="426"/>
          <w:tab w:val="left" w:pos="851"/>
          <w:tab w:val="left" w:pos="993"/>
          <w:tab w:val="left" w:pos="1276"/>
        </w:tabs>
        <w:spacing w:after="0" w:line="240" w:lineRule="auto"/>
        <w:ind w:left="0" w:firstLine="567"/>
        <w:jc w:val="both"/>
        <w:rPr>
          <w:rFonts w:ascii="Times New Roman" w:hAnsi="Times New Roman" w:cs="Times New Roman"/>
          <w:lang w:val="ro-RO"/>
        </w:rPr>
      </w:pPr>
      <w:r w:rsidRPr="00A45D67">
        <w:rPr>
          <w:rFonts w:ascii="Times New Roman" w:hAnsi="Times New Roman" w:cs="Times New Roman"/>
          <w:lang w:val="ro-RO"/>
        </w:rPr>
        <w:t>Articolul 108</w:t>
      </w:r>
      <w:r w:rsidR="00A6665A" w:rsidRPr="00A45D67">
        <w:rPr>
          <w:rFonts w:ascii="Times New Roman" w:hAnsi="Times New Roman" w:cs="Times New Roman"/>
          <w:lang w:val="ro-RO"/>
        </w:rPr>
        <w:t xml:space="preserve"> se </w:t>
      </w:r>
      <w:r w:rsidR="0060497A" w:rsidRPr="00A45D67">
        <w:rPr>
          <w:rFonts w:ascii="Times New Roman" w:hAnsi="Times New Roman" w:cs="Times New Roman"/>
          <w:lang w:val="ro-RO"/>
        </w:rPr>
        <w:t>abrogă</w:t>
      </w:r>
      <w:r w:rsidR="00A6665A" w:rsidRPr="00A45D67">
        <w:rPr>
          <w:rFonts w:ascii="Times New Roman" w:hAnsi="Times New Roman" w:cs="Times New Roman"/>
          <w:lang w:val="ro-RO"/>
        </w:rPr>
        <w:t>.</w:t>
      </w:r>
    </w:p>
    <w:p w14:paraId="0FA0B6CE" w14:textId="23B791A7" w:rsidR="00910C36" w:rsidRPr="00A45D67" w:rsidRDefault="00910C36" w:rsidP="00A45D67">
      <w:pPr>
        <w:tabs>
          <w:tab w:val="left" w:pos="426"/>
          <w:tab w:val="left" w:pos="1276"/>
        </w:tabs>
        <w:spacing w:after="0" w:line="240" w:lineRule="auto"/>
        <w:ind w:firstLine="567"/>
        <w:jc w:val="both"/>
        <w:rPr>
          <w:rFonts w:ascii="Times New Roman" w:hAnsi="Times New Roman" w:cs="Times New Roman"/>
          <w:lang w:val="ro-RO"/>
        </w:rPr>
      </w:pPr>
    </w:p>
    <w:p w14:paraId="4617DCBB" w14:textId="57404F2D" w:rsidR="00A6665A" w:rsidRPr="00A45D67" w:rsidRDefault="00A6665A" w:rsidP="00A45D67">
      <w:pPr>
        <w:pStyle w:val="a7"/>
        <w:numPr>
          <w:ilvl w:val="0"/>
          <w:numId w:val="10"/>
        </w:numPr>
        <w:tabs>
          <w:tab w:val="left" w:pos="426"/>
          <w:tab w:val="left" w:pos="993"/>
          <w:tab w:val="left" w:pos="1276"/>
        </w:tabs>
        <w:spacing w:after="0" w:line="240" w:lineRule="auto"/>
        <w:ind w:left="0" w:firstLine="567"/>
        <w:jc w:val="both"/>
        <w:rPr>
          <w:rFonts w:ascii="Times New Roman" w:hAnsi="Times New Roman" w:cs="Times New Roman"/>
          <w:lang w:val="ro-RO"/>
        </w:rPr>
      </w:pPr>
      <w:r w:rsidRPr="00A45D67">
        <w:rPr>
          <w:rFonts w:ascii="Times New Roman" w:hAnsi="Times New Roman" w:cs="Times New Roman"/>
          <w:lang w:val="ro-RO"/>
        </w:rPr>
        <w:t>Se completează cu Articolul 108</w:t>
      </w:r>
      <w:r w:rsidRPr="00A45D67">
        <w:rPr>
          <w:rFonts w:ascii="Times New Roman" w:hAnsi="Times New Roman" w:cs="Times New Roman"/>
          <w:vertAlign w:val="superscript"/>
          <w:lang w:val="ro-RO"/>
        </w:rPr>
        <w:t>1</w:t>
      </w:r>
      <w:r w:rsidRPr="00A45D67">
        <w:rPr>
          <w:rFonts w:ascii="Times New Roman" w:hAnsi="Times New Roman" w:cs="Times New Roman"/>
          <w:lang w:val="ro-RO"/>
        </w:rPr>
        <w:t xml:space="preserve"> cu următorul cuprins:</w:t>
      </w:r>
    </w:p>
    <w:p w14:paraId="3F15276B" w14:textId="3AEC5E49" w:rsidR="00CE2D0C" w:rsidRPr="00A45D67" w:rsidRDefault="0060497A" w:rsidP="00A45D67">
      <w:pPr>
        <w:tabs>
          <w:tab w:val="left" w:pos="1276"/>
        </w:tabs>
        <w:spacing w:after="0" w:line="240" w:lineRule="auto"/>
        <w:ind w:firstLine="567"/>
        <w:jc w:val="both"/>
        <w:rPr>
          <w:rFonts w:ascii="Times New Roman" w:hAnsi="Times New Roman" w:cs="Times New Roman"/>
          <w:lang w:val="ro-RO"/>
        </w:rPr>
      </w:pPr>
      <w:r w:rsidRPr="00A45D67">
        <w:rPr>
          <w:rFonts w:ascii="Times New Roman" w:hAnsi="Times New Roman" w:cs="Times New Roman"/>
          <w:lang w:val="ro-RO"/>
        </w:rPr>
        <w:lastRenderedPageBreak/>
        <w:t>„</w:t>
      </w:r>
      <w:r w:rsidR="00CE2D0C" w:rsidRPr="00A45D67">
        <w:rPr>
          <w:rFonts w:ascii="Times New Roman" w:hAnsi="Times New Roman" w:cs="Times New Roman"/>
          <w:b/>
          <w:bCs/>
          <w:lang w:val="ro-RO"/>
        </w:rPr>
        <w:t>Articolul 108</w:t>
      </w:r>
      <w:r w:rsidR="00CE2D0C" w:rsidRPr="00A45D67">
        <w:rPr>
          <w:rFonts w:ascii="Times New Roman" w:hAnsi="Times New Roman" w:cs="Times New Roman"/>
          <w:b/>
          <w:bCs/>
          <w:vertAlign w:val="superscript"/>
          <w:lang w:val="ro-RO"/>
        </w:rPr>
        <w:t>1</w:t>
      </w:r>
      <w:r w:rsidR="00CE2D0C" w:rsidRPr="00A45D67">
        <w:rPr>
          <w:rFonts w:ascii="Times New Roman" w:hAnsi="Times New Roman" w:cs="Times New Roman"/>
          <w:b/>
          <w:bCs/>
          <w:lang w:val="ro-RO"/>
        </w:rPr>
        <w:t xml:space="preserve">. </w:t>
      </w:r>
      <w:r w:rsidR="008F1D52" w:rsidRPr="00A45D67">
        <w:rPr>
          <w:rFonts w:ascii="Times New Roman" w:hAnsi="Times New Roman" w:cs="Times New Roman"/>
          <w:lang w:val="ro-RO"/>
        </w:rPr>
        <w:t xml:space="preserve">Controale </w:t>
      </w:r>
      <w:r w:rsidR="00CE2D0C" w:rsidRPr="00A45D67">
        <w:rPr>
          <w:rFonts w:ascii="Times New Roman" w:hAnsi="Times New Roman" w:cs="Times New Roman"/>
          <w:lang w:val="ro-RO"/>
        </w:rPr>
        <w:t xml:space="preserve">și inspecții </w:t>
      </w:r>
      <w:r w:rsidR="008F1D52" w:rsidRPr="00A45D67">
        <w:rPr>
          <w:rFonts w:ascii="Times New Roman" w:hAnsi="Times New Roman" w:cs="Times New Roman"/>
          <w:lang w:val="ro-RO"/>
        </w:rPr>
        <w:t xml:space="preserve">pe teren </w:t>
      </w:r>
      <w:r w:rsidR="00CE2D0C" w:rsidRPr="00A45D67">
        <w:rPr>
          <w:rFonts w:ascii="Times New Roman" w:hAnsi="Times New Roman" w:cs="Times New Roman"/>
          <w:lang w:val="ro-RO"/>
        </w:rPr>
        <w:t>ale sucursalelor deschise în alt stat membru sau pe teritoriul Republicii Moldova</w:t>
      </w:r>
    </w:p>
    <w:p w14:paraId="2995FD3A" w14:textId="453FBE0A" w:rsidR="00CE2D0C" w:rsidRPr="00A45D67" w:rsidRDefault="00CE2D0C" w:rsidP="00A45D67">
      <w:pPr>
        <w:tabs>
          <w:tab w:val="left" w:pos="1276"/>
        </w:tabs>
        <w:spacing w:after="0" w:line="240" w:lineRule="auto"/>
        <w:ind w:firstLine="567"/>
        <w:jc w:val="both"/>
        <w:rPr>
          <w:rFonts w:ascii="Times New Roman" w:hAnsi="Times New Roman" w:cs="Times New Roman"/>
          <w:i/>
          <w:iCs/>
          <w:color w:val="0F9ED5" w:themeColor="accent4"/>
          <w:lang w:val="ro-RO"/>
        </w:rPr>
      </w:pPr>
      <w:r w:rsidRPr="00A45D67">
        <w:rPr>
          <w:rFonts w:ascii="Times New Roman" w:hAnsi="Times New Roman" w:cs="Times New Roman"/>
          <w:lang w:val="ro-RO"/>
        </w:rPr>
        <w:t xml:space="preserve">(1) Pentru verificarea activităţii sucursalelor deschise în alte state membre de către instituţiile de credit, persoane juridice din Republica Moldova, Banca Naţională a Moldovei, în calitate de autoritate competentă din statul membru de origine, poate efectua </w:t>
      </w:r>
      <w:r w:rsidR="00C13C07" w:rsidRPr="00A45D67">
        <w:rPr>
          <w:rFonts w:ascii="Times New Roman" w:hAnsi="Times New Roman" w:cs="Times New Roman"/>
          <w:lang w:val="ro-RO"/>
        </w:rPr>
        <w:t xml:space="preserve">controale și inspecții pe teren </w:t>
      </w:r>
      <w:r w:rsidRPr="00A45D67">
        <w:rPr>
          <w:rFonts w:ascii="Times New Roman" w:hAnsi="Times New Roman" w:cs="Times New Roman"/>
          <w:lang w:val="ro-RO"/>
        </w:rPr>
        <w:t xml:space="preserve">la sediul acestor sucursale, direct sau prin intermediul unor persoane împuternicite în acest scop, cu informarea prealabilă a autorităţilor competente din statele membre gazdă, sau poate solicita efectuarea </w:t>
      </w:r>
      <w:r w:rsidR="00C13C07" w:rsidRPr="00A45D67">
        <w:rPr>
          <w:rFonts w:ascii="Times New Roman" w:hAnsi="Times New Roman" w:cs="Times New Roman"/>
          <w:lang w:val="ro-RO"/>
        </w:rPr>
        <w:t xml:space="preserve">controalelor și inspecțiilor pe teren </w:t>
      </w:r>
      <w:r w:rsidRPr="00A45D67">
        <w:rPr>
          <w:rFonts w:ascii="Times New Roman" w:hAnsi="Times New Roman" w:cs="Times New Roman"/>
          <w:lang w:val="ro-RO"/>
        </w:rPr>
        <w:t xml:space="preserve">de către aceste autorităţi, situaţie în care poate participa la efectuarea </w:t>
      </w:r>
      <w:r w:rsidR="00C13C07" w:rsidRPr="00A45D67">
        <w:rPr>
          <w:rFonts w:ascii="Times New Roman" w:hAnsi="Times New Roman" w:cs="Times New Roman"/>
          <w:lang w:val="ro-RO"/>
        </w:rPr>
        <w:t>controalelor și inspecțiilor pe teren</w:t>
      </w:r>
      <w:r w:rsidRPr="00A45D67">
        <w:rPr>
          <w:rFonts w:ascii="Times New Roman" w:hAnsi="Times New Roman" w:cs="Times New Roman"/>
          <w:lang w:val="ro-RO"/>
        </w:rPr>
        <w:t>, dacă consideră necesar.</w:t>
      </w:r>
      <w:r w:rsidRPr="00A45D67">
        <w:rPr>
          <w:rFonts w:ascii="Times New Roman" w:hAnsi="Times New Roman" w:cs="Times New Roman"/>
          <w:i/>
          <w:iCs/>
          <w:color w:val="0F9ED5" w:themeColor="accent4"/>
          <w:lang w:val="ro-RO"/>
        </w:rPr>
        <w:t xml:space="preserve"> </w:t>
      </w:r>
    </w:p>
    <w:p w14:paraId="7A206D3D" w14:textId="657949AF" w:rsidR="00CE2D0C" w:rsidRPr="00A45D67" w:rsidRDefault="00CE2D0C" w:rsidP="00A45D67">
      <w:pPr>
        <w:tabs>
          <w:tab w:val="left" w:pos="1276"/>
        </w:tabs>
        <w:spacing w:after="0" w:line="240" w:lineRule="auto"/>
        <w:ind w:firstLine="567"/>
        <w:jc w:val="both"/>
        <w:rPr>
          <w:rFonts w:ascii="Times New Roman" w:hAnsi="Times New Roman" w:cs="Times New Roman"/>
          <w:lang w:val="ro-RO"/>
        </w:rPr>
      </w:pPr>
      <w:r w:rsidRPr="00A45D67">
        <w:rPr>
          <w:rFonts w:ascii="Times New Roman" w:hAnsi="Times New Roman" w:cs="Times New Roman"/>
          <w:lang w:val="ro-RO"/>
        </w:rPr>
        <w:t xml:space="preserve">(2) Autoritatea competentă din statul membru gazdă poate efectua, de la caz la caz, după consultarea Băncii Naţionale a Moldovei, </w:t>
      </w:r>
      <w:r w:rsidR="00C13C07" w:rsidRPr="00A45D67">
        <w:rPr>
          <w:rFonts w:ascii="Times New Roman" w:hAnsi="Times New Roman" w:cs="Times New Roman"/>
          <w:lang w:val="ro-RO"/>
        </w:rPr>
        <w:t xml:space="preserve">controale și inspecții pe teren </w:t>
      </w:r>
      <w:r w:rsidRPr="00A45D67">
        <w:rPr>
          <w:rFonts w:ascii="Times New Roman" w:hAnsi="Times New Roman" w:cs="Times New Roman"/>
          <w:lang w:val="ro-RO"/>
        </w:rPr>
        <w:t>la sediul sucursalelor înfiinţate pe teritoriul statului membru respectiv de instituţiile de credit, persoane juridice din Republica Moldova, şi poate solicita respectivelor sucursale, în scop de supraveghere, informaţii despre activităţile acesteia, pe care le consideră relevante din considerente de stabilitate a sistemului financiar din statul membru gazdă.</w:t>
      </w:r>
      <w:r w:rsidRPr="00A45D67">
        <w:rPr>
          <w:rFonts w:ascii="Times New Roman" w:hAnsi="Times New Roman" w:cs="Times New Roman"/>
          <w:i/>
          <w:iCs/>
          <w:color w:val="0F9ED5" w:themeColor="accent4"/>
          <w:lang w:val="ro-RO"/>
        </w:rPr>
        <w:t xml:space="preserve"> </w:t>
      </w:r>
    </w:p>
    <w:p w14:paraId="490BAED3" w14:textId="7CBFE053" w:rsidR="00CE2D0C" w:rsidRPr="00A45D67" w:rsidRDefault="00CE2D0C" w:rsidP="00A45D67">
      <w:pPr>
        <w:tabs>
          <w:tab w:val="left" w:pos="1276"/>
        </w:tabs>
        <w:spacing w:after="0" w:line="240" w:lineRule="auto"/>
        <w:ind w:firstLine="567"/>
        <w:jc w:val="both"/>
        <w:rPr>
          <w:rFonts w:ascii="Times New Roman" w:hAnsi="Times New Roman" w:cs="Times New Roman"/>
          <w:lang w:val="ro-RO"/>
        </w:rPr>
      </w:pPr>
      <w:r w:rsidRPr="00A45D67">
        <w:rPr>
          <w:rFonts w:ascii="Times New Roman" w:hAnsi="Times New Roman" w:cs="Times New Roman"/>
          <w:lang w:val="ro-RO"/>
        </w:rPr>
        <w:t xml:space="preserve">(3) Informaţiile şi constatările relevante pentru evaluarea riscurilor instituţiei de credit sau pentru stabilitatea sistemului financiar din statul membru gazdă, comunicate Băncii Naţionale a Moldvei de către autoritatea competentă din statul membru gazdă în urma </w:t>
      </w:r>
      <w:r w:rsidR="00C13C07" w:rsidRPr="00A45D67">
        <w:rPr>
          <w:rFonts w:ascii="Times New Roman" w:hAnsi="Times New Roman" w:cs="Times New Roman"/>
          <w:lang w:val="ro-RO"/>
        </w:rPr>
        <w:t xml:space="preserve">controalelor și inspecțiilor pe teren </w:t>
      </w:r>
      <w:r w:rsidRPr="00A45D67">
        <w:rPr>
          <w:rFonts w:ascii="Times New Roman" w:hAnsi="Times New Roman" w:cs="Times New Roman"/>
          <w:lang w:val="ro-RO"/>
        </w:rPr>
        <w:t>efectuate potrivit prevederilor alin. (2), sunt avute în vedere de Banca Naţională a Moldovei în mod corespunzător la stabilirea programului de supraveghere prudenţială prevăzut la art. 106, cu luarea în considerare şi a stabilităţii sistemului financiar din statul membru gazdă</w:t>
      </w:r>
      <w:r w:rsidR="0053001B" w:rsidRPr="00A45D67">
        <w:rPr>
          <w:rFonts w:ascii="Times New Roman" w:hAnsi="Times New Roman" w:cs="Times New Roman"/>
          <w:lang w:val="ro-RO"/>
        </w:rPr>
        <w:t>.</w:t>
      </w:r>
    </w:p>
    <w:p w14:paraId="603EC39F" w14:textId="2ADC82E2" w:rsidR="00CE2D0C" w:rsidRPr="00A45D67" w:rsidRDefault="00CE2D0C" w:rsidP="00A45D67">
      <w:pPr>
        <w:tabs>
          <w:tab w:val="left" w:pos="1276"/>
        </w:tabs>
        <w:spacing w:after="0" w:line="240" w:lineRule="auto"/>
        <w:ind w:firstLine="567"/>
        <w:jc w:val="both"/>
        <w:rPr>
          <w:rFonts w:ascii="Times New Roman" w:hAnsi="Times New Roman" w:cs="Times New Roman"/>
          <w:lang w:val="ro-RO"/>
        </w:rPr>
      </w:pPr>
      <w:r w:rsidRPr="00A45D67">
        <w:rPr>
          <w:rFonts w:ascii="Times New Roman" w:hAnsi="Times New Roman" w:cs="Times New Roman"/>
          <w:lang w:val="ro-RO"/>
        </w:rPr>
        <w:t xml:space="preserve">(4) </w:t>
      </w:r>
      <w:r w:rsidR="00C13C07" w:rsidRPr="00A45D67">
        <w:rPr>
          <w:rFonts w:ascii="Times New Roman" w:hAnsi="Times New Roman" w:cs="Times New Roman"/>
          <w:lang w:val="ro-RO"/>
        </w:rPr>
        <w:t xml:space="preserve"> Controalele și inspecțiile pe teren </w:t>
      </w:r>
      <w:r w:rsidRPr="00A45D67">
        <w:rPr>
          <w:rFonts w:ascii="Times New Roman" w:hAnsi="Times New Roman" w:cs="Times New Roman"/>
          <w:lang w:val="ro-RO"/>
        </w:rPr>
        <w:t xml:space="preserve">la sediul sucursalelor deschise în alte state membre de instituţiile de credit, persoane juridice din Republica Moldova, se desfăşoară în conformitate cu legislaţia statelor membre în care este efectuată </w:t>
      </w:r>
      <w:r w:rsidR="007834B5" w:rsidRPr="00A45D67">
        <w:rPr>
          <w:rFonts w:ascii="Times New Roman" w:hAnsi="Times New Roman" w:cs="Times New Roman"/>
          <w:lang w:val="ro-RO"/>
        </w:rPr>
        <w:t>controlul</w:t>
      </w:r>
      <w:r w:rsidRPr="00A45D67">
        <w:rPr>
          <w:rFonts w:ascii="Times New Roman" w:hAnsi="Times New Roman" w:cs="Times New Roman"/>
          <w:lang w:val="ro-RO"/>
        </w:rPr>
        <w:t xml:space="preserve"> sau inspecţia.</w:t>
      </w:r>
      <w:r w:rsidRPr="00A45D67">
        <w:rPr>
          <w:rFonts w:ascii="Times New Roman" w:hAnsi="Times New Roman" w:cs="Times New Roman"/>
          <w:i/>
          <w:iCs/>
          <w:color w:val="0F9ED5" w:themeColor="accent4"/>
          <w:lang w:val="ro-RO"/>
        </w:rPr>
        <w:t xml:space="preserve"> </w:t>
      </w:r>
    </w:p>
    <w:p w14:paraId="62E384F9" w14:textId="1444511C" w:rsidR="00CE2D0C" w:rsidRPr="00A45D67" w:rsidRDefault="00CE2D0C" w:rsidP="00A45D67">
      <w:pPr>
        <w:tabs>
          <w:tab w:val="left" w:pos="1276"/>
        </w:tabs>
        <w:spacing w:after="0" w:line="240" w:lineRule="auto"/>
        <w:ind w:firstLine="567"/>
        <w:jc w:val="both"/>
        <w:rPr>
          <w:rFonts w:ascii="Times New Roman" w:hAnsi="Times New Roman" w:cs="Times New Roman"/>
          <w:lang w:val="ro-RO"/>
        </w:rPr>
      </w:pPr>
      <w:r w:rsidRPr="00A45D67">
        <w:rPr>
          <w:rFonts w:ascii="Times New Roman" w:hAnsi="Times New Roman" w:cs="Times New Roman"/>
          <w:lang w:val="ro-RO"/>
        </w:rPr>
        <w:t xml:space="preserve">(5) Pentru verificarea activităţii sucursalelor deschise pe teritoriul Republicii Moldove de către instituţiile de credit, persoane juridice din alte state membre, autoritatea competentă din statul membru de origine poate efectua </w:t>
      </w:r>
      <w:r w:rsidR="00C13C07" w:rsidRPr="00A45D67">
        <w:rPr>
          <w:rFonts w:ascii="Times New Roman" w:hAnsi="Times New Roman" w:cs="Times New Roman"/>
          <w:lang w:val="ro-RO"/>
        </w:rPr>
        <w:t xml:space="preserve">controale și inspecții pe teren </w:t>
      </w:r>
      <w:r w:rsidRPr="00A45D67">
        <w:rPr>
          <w:rFonts w:ascii="Times New Roman" w:hAnsi="Times New Roman" w:cs="Times New Roman"/>
          <w:lang w:val="ro-RO"/>
        </w:rPr>
        <w:t xml:space="preserve">la sediul acestor sucursale, direct sau prin intermediul unor persoane împuternicite în acest scop, cu informarea prealabilă a Băncii Naționale a Moldovei, sau poate solicita efectuarea </w:t>
      </w:r>
      <w:r w:rsidR="00C13C07" w:rsidRPr="00A45D67">
        <w:rPr>
          <w:rFonts w:ascii="Times New Roman" w:hAnsi="Times New Roman" w:cs="Times New Roman"/>
          <w:lang w:val="ro-RO"/>
        </w:rPr>
        <w:t xml:space="preserve">controalelor și inspecțiilor pe teren </w:t>
      </w:r>
      <w:r w:rsidRPr="00A45D67">
        <w:rPr>
          <w:rFonts w:ascii="Times New Roman" w:hAnsi="Times New Roman" w:cs="Times New Roman"/>
          <w:lang w:val="ro-RO"/>
        </w:rPr>
        <w:t xml:space="preserve">de către aceasta, situaţie în care Banca Națională a Moldovei poate participa la efectuarea </w:t>
      </w:r>
      <w:r w:rsidR="00C13C07" w:rsidRPr="00A45D67">
        <w:rPr>
          <w:rFonts w:ascii="Times New Roman" w:hAnsi="Times New Roman" w:cs="Times New Roman"/>
          <w:lang w:val="ro-RO"/>
        </w:rPr>
        <w:t>controalelor și inspecțiilor pe teren</w:t>
      </w:r>
      <w:r w:rsidRPr="00A45D67">
        <w:rPr>
          <w:rFonts w:ascii="Times New Roman" w:hAnsi="Times New Roman" w:cs="Times New Roman"/>
          <w:lang w:val="ro-RO"/>
        </w:rPr>
        <w:t xml:space="preserve">, dacă consideră necesar. </w:t>
      </w:r>
    </w:p>
    <w:p w14:paraId="4D7138F8" w14:textId="63D1529B" w:rsidR="00CE2D0C" w:rsidRPr="00A45D67" w:rsidRDefault="00CE2D0C" w:rsidP="00A45D67">
      <w:pPr>
        <w:tabs>
          <w:tab w:val="left" w:pos="1276"/>
        </w:tabs>
        <w:spacing w:after="0" w:line="240" w:lineRule="auto"/>
        <w:ind w:firstLine="567"/>
        <w:jc w:val="both"/>
        <w:rPr>
          <w:rFonts w:ascii="Times New Roman" w:hAnsi="Times New Roman" w:cs="Times New Roman"/>
          <w:i/>
          <w:iCs/>
          <w:color w:val="0F9ED5" w:themeColor="accent4"/>
          <w:lang w:val="ro-RO"/>
        </w:rPr>
      </w:pPr>
      <w:r w:rsidRPr="00A45D67">
        <w:rPr>
          <w:rFonts w:ascii="Times New Roman" w:hAnsi="Times New Roman" w:cs="Times New Roman"/>
          <w:lang w:val="ro-RO"/>
        </w:rPr>
        <w:t xml:space="preserve">(6) Banca Naţională a Moldovei, în calitate de autoritate competentă din statul membru gazdă,  poate efectua, de la caz la caz, după consultarea autorităţii competente din statul membru de origine, </w:t>
      </w:r>
      <w:r w:rsidR="00C13C07" w:rsidRPr="00A45D67">
        <w:rPr>
          <w:rFonts w:ascii="Times New Roman" w:hAnsi="Times New Roman" w:cs="Times New Roman"/>
          <w:lang w:val="ro-RO"/>
        </w:rPr>
        <w:t xml:space="preserve">controale și inspecții pe teren </w:t>
      </w:r>
      <w:r w:rsidRPr="00A45D67">
        <w:rPr>
          <w:rFonts w:ascii="Times New Roman" w:hAnsi="Times New Roman" w:cs="Times New Roman"/>
          <w:lang w:val="ro-RO"/>
        </w:rPr>
        <w:t>la sediul sucursalelor deschise pe teritoriul Republicii Moldova de instituţiile de credit din alte state membre şi poate solicita respectivelor sucursale informaţii despre activităţile acesteia şi în scop de supraveghere, pe care le consideră relevante din considerente de stabilitate a sistemului financiar din Republica Moldova.</w:t>
      </w:r>
    </w:p>
    <w:p w14:paraId="0BA36D3F" w14:textId="07A1B034" w:rsidR="00CE2D0C" w:rsidRPr="00A45D67" w:rsidRDefault="00CE2D0C" w:rsidP="00A45D67">
      <w:pPr>
        <w:tabs>
          <w:tab w:val="left" w:pos="1276"/>
        </w:tabs>
        <w:spacing w:after="0" w:line="240" w:lineRule="auto"/>
        <w:ind w:firstLine="567"/>
        <w:jc w:val="both"/>
        <w:rPr>
          <w:rFonts w:ascii="Times New Roman" w:hAnsi="Times New Roman" w:cs="Times New Roman"/>
          <w:lang w:val="ro-RO"/>
        </w:rPr>
      </w:pPr>
      <w:r w:rsidRPr="00A45D67">
        <w:rPr>
          <w:rFonts w:ascii="Times New Roman" w:hAnsi="Times New Roman" w:cs="Times New Roman"/>
          <w:lang w:val="ro-RO"/>
        </w:rPr>
        <w:t xml:space="preserve">(7) Banca Naţională a Moldovei comunică autorităţii competente din statul membru de origine informaţiile obţinute şi constatările rezultate în urma </w:t>
      </w:r>
      <w:r w:rsidR="00C13C07" w:rsidRPr="00A45D67">
        <w:rPr>
          <w:rFonts w:ascii="Times New Roman" w:hAnsi="Times New Roman" w:cs="Times New Roman"/>
          <w:lang w:val="ro-RO"/>
        </w:rPr>
        <w:t xml:space="preserve">controalelor și inspecțiilor pe teren </w:t>
      </w:r>
      <w:r w:rsidRPr="00A45D67">
        <w:rPr>
          <w:rFonts w:ascii="Times New Roman" w:hAnsi="Times New Roman" w:cs="Times New Roman"/>
          <w:lang w:val="ro-RO"/>
        </w:rPr>
        <w:t xml:space="preserve">efectuate potrivit alin. (6), care sunt relevante pentru evaluarea riscurilor instituţiei de credit sau pentru stabilitatea sistemului financiar din Republica Moldova. </w:t>
      </w:r>
    </w:p>
    <w:p w14:paraId="17A2B3A0" w14:textId="7547D20E" w:rsidR="00CE2D0C" w:rsidRPr="00A45D67" w:rsidRDefault="00CE2D0C" w:rsidP="00A45D67">
      <w:pPr>
        <w:tabs>
          <w:tab w:val="left" w:pos="1276"/>
        </w:tabs>
        <w:spacing w:after="0" w:line="240" w:lineRule="auto"/>
        <w:ind w:firstLine="567"/>
        <w:jc w:val="both"/>
        <w:rPr>
          <w:rFonts w:ascii="Times New Roman" w:hAnsi="Times New Roman" w:cs="Times New Roman"/>
          <w:lang w:val="ro-RO"/>
        </w:rPr>
      </w:pPr>
      <w:r w:rsidRPr="00A45D67">
        <w:rPr>
          <w:rFonts w:ascii="Times New Roman" w:hAnsi="Times New Roman" w:cs="Times New Roman"/>
          <w:lang w:val="ro-RO"/>
        </w:rPr>
        <w:t>(8) Banca Națională a Moldovei</w:t>
      </w:r>
      <w:r w:rsidRPr="00A45D67">
        <w:rPr>
          <w:rFonts w:ascii="Times New Roman" w:eastAsia="Aptos" w:hAnsi="Times New Roman" w:cs="Times New Roman"/>
          <w:lang w:val="ro-RO"/>
        </w:rPr>
        <w:t>, în calitate de autoritate competentă din statul membru gazdă,</w:t>
      </w:r>
      <w:r w:rsidRPr="00A45D67">
        <w:rPr>
          <w:rFonts w:ascii="Times New Roman" w:hAnsi="Times New Roman" w:cs="Times New Roman"/>
          <w:lang w:val="ro-RO"/>
        </w:rPr>
        <w:t xml:space="preserve"> poate solicita autorității competente din statul membru de origine a instituțiilor de credit care au sucursale deschise sucursale pe teritoriul Republicii Moldova și autorității competente responsabile cu supravegherea pe bază consolidată, după caz, să considere o sucursală ca fiind semnificativă în scopul evaluării riscurilor care se referă la instituțiile de credit cu astfel de sucursale.</w:t>
      </w:r>
      <w:r w:rsidRPr="00A45D67">
        <w:rPr>
          <w:rFonts w:ascii="Times New Roman" w:hAnsi="Times New Roman" w:cs="Times New Roman"/>
          <w:i/>
          <w:iCs/>
          <w:color w:val="0F9ED5" w:themeColor="accent4"/>
          <w:lang w:val="ro-RO"/>
        </w:rPr>
        <w:t xml:space="preserve"> </w:t>
      </w:r>
    </w:p>
    <w:p w14:paraId="57D1BB45" w14:textId="77777777" w:rsidR="00CE2D0C" w:rsidRPr="00A45D67" w:rsidRDefault="00CE2D0C" w:rsidP="00A45D67">
      <w:pPr>
        <w:tabs>
          <w:tab w:val="left" w:pos="1276"/>
        </w:tabs>
        <w:spacing w:after="0" w:line="240" w:lineRule="auto"/>
        <w:ind w:firstLine="567"/>
        <w:jc w:val="both"/>
        <w:rPr>
          <w:rFonts w:ascii="Times New Roman" w:hAnsi="Times New Roman" w:cs="Times New Roman"/>
          <w:lang w:val="ro-RO"/>
        </w:rPr>
      </w:pPr>
      <w:r w:rsidRPr="00A45D67">
        <w:rPr>
          <w:rFonts w:ascii="Times New Roman" w:hAnsi="Times New Roman" w:cs="Times New Roman"/>
          <w:lang w:val="ro-RO"/>
        </w:rPr>
        <w:t>(9) Solicitarea prevăzută la alin. (8) specifică motivele pentru care sucursala unei instituții de credit dintr-un stat membru care își desfășoară activitatea pe teritoriul Republicii Moldova ar trebui considerată semnificativă, în special cu privire la următoarele aspecte:</w:t>
      </w:r>
    </w:p>
    <w:p w14:paraId="240A1E1C" w14:textId="77777777" w:rsidR="00CE2D0C" w:rsidRPr="00A45D67" w:rsidRDefault="00CE2D0C" w:rsidP="00A45D67">
      <w:pPr>
        <w:tabs>
          <w:tab w:val="left" w:pos="1276"/>
        </w:tabs>
        <w:spacing w:after="0" w:line="240" w:lineRule="auto"/>
        <w:ind w:firstLine="567"/>
        <w:jc w:val="both"/>
        <w:rPr>
          <w:rFonts w:ascii="Times New Roman" w:hAnsi="Times New Roman" w:cs="Times New Roman"/>
          <w:lang w:val="ro-RO"/>
        </w:rPr>
      </w:pPr>
      <w:r w:rsidRPr="00A45D67">
        <w:rPr>
          <w:rFonts w:ascii="Times New Roman" w:hAnsi="Times New Roman" w:cs="Times New Roman"/>
          <w:lang w:val="ro-RO"/>
        </w:rPr>
        <w:lastRenderedPageBreak/>
        <w:t xml:space="preserve">a) atingerea de către respectiva sucursală a unei cote de piaţă de peste 2 % în ceea ce privește depozitele, în Republica Moldova; </w:t>
      </w:r>
    </w:p>
    <w:p w14:paraId="3331DC0F" w14:textId="77777777" w:rsidR="00CE2D0C" w:rsidRPr="00A45D67" w:rsidRDefault="00CE2D0C" w:rsidP="00A45D67">
      <w:pPr>
        <w:tabs>
          <w:tab w:val="left" w:pos="1276"/>
        </w:tabs>
        <w:spacing w:after="0" w:line="240" w:lineRule="auto"/>
        <w:ind w:firstLine="567"/>
        <w:jc w:val="both"/>
        <w:rPr>
          <w:rFonts w:ascii="Times New Roman" w:hAnsi="Times New Roman" w:cs="Times New Roman"/>
          <w:lang w:val="ro-RO"/>
        </w:rPr>
      </w:pPr>
      <w:r w:rsidRPr="00A45D67">
        <w:rPr>
          <w:rFonts w:ascii="Times New Roman" w:hAnsi="Times New Roman" w:cs="Times New Roman"/>
          <w:lang w:val="ro-RO"/>
        </w:rPr>
        <w:t xml:space="preserve">b) impactul probabil al unei suspendări sau încetări a operaţiunilor instituţiei de credit-mamă a respectivei sucursale asupra lichidităţii sistemice și asupra sistemelor de plată, compensare și decontare din Republica Moldova; </w:t>
      </w:r>
    </w:p>
    <w:p w14:paraId="443952FA" w14:textId="25799330" w:rsidR="00A6665A" w:rsidRPr="00A45D67" w:rsidRDefault="00CE2D0C" w:rsidP="00A45D67">
      <w:pPr>
        <w:tabs>
          <w:tab w:val="left" w:pos="1276"/>
        </w:tabs>
        <w:spacing w:after="0" w:line="240" w:lineRule="auto"/>
        <w:ind w:firstLine="567"/>
        <w:jc w:val="both"/>
        <w:rPr>
          <w:rFonts w:ascii="Times New Roman" w:hAnsi="Times New Roman" w:cs="Times New Roman"/>
          <w:lang w:val="ro-RO"/>
        </w:rPr>
      </w:pPr>
      <w:r w:rsidRPr="00A45D67">
        <w:rPr>
          <w:rFonts w:ascii="Times New Roman" w:hAnsi="Times New Roman" w:cs="Times New Roman"/>
          <w:lang w:val="ro-RO"/>
        </w:rPr>
        <w:t>c) dimensiunea și importanţa respectivei sucursale, din punct de vedere al numărului de clienţi, în contextul sistemului bancar sau financiar al Republicii Moldova.</w:t>
      </w:r>
      <w:r w:rsidR="001331B3" w:rsidRPr="00A45D67">
        <w:rPr>
          <w:rFonts w:ascii="Times New Roman" w:hAnsi="Times New Roman" w:cs="Times New Roman"/>
          <w:lang w:val="ro-RO"/>
        </w:rPr>
        <w:t>”.</w:t>
      </w:r>
      <w:r w:rsidRPr="00A45D67">
        <w:rPr>
          <w:rFonts w:ascii="Times New Roman" w:hAnsi="Times New Roman" w:cs="Times New Roman"/>
          <w:lang w:val="ro-RO"/>
        </w:rPr>
        <w:t xml:space="preserve"> </w:t>
      </w:r>
    </w:p>
    <w:p w14:paraId="1A5DBA71" w14:textId="77777777" w:rsidR="0060497A" w:rsidRPr="00A45D67" w:rsidRDefault="0060497A" w:rsidP="00A45D67">
      <w:pPr>
        <w:tabs>
          <w:tab w:val="left" w:pos="993"/>
          <w:tab w:val="left" w:pos="1276"/>
        </w:tabs>
        <w:spacing w:after="0" w:line="240" w:lineRule="auto"/>
        <w:ind w:firstLine="567"/>
        <w:jc w:val="both"/>
        <w:rPr>
          <w:rFonts w:ascii="Times New Roman" w:hAnsi="Times New Roman" w:cs="Times New Roman"/>
          <w:lang w:val="ro-RO"/>
        </w:rPr>
      </w:pPr>
    </w:p>
    <w:p w14:paraId="002ED3AF" w14:textId="50902CEA" w:rsidR="00BE6361" w:rsidRPr="00A45D67" w:rsidRDefault="00ED77DD" w:rsidP="00A45D67">
      <w:pPr>
        <w:pStyle w:val="a7"/>
        <w:numPr>
          <w:ilvl w:val="0"/>
          <w:numId w:val="10"/>
        </w:numPr>
        <w:tabs>
          <w:tab w:val="left" w:pos="426"/>
          <w:tab w:val="left" w:pos="851"/>
          <w:tab w:val="left" w:pos="1134"/>
          <w:tab w:val="left" w:pos="1276"/>
        </w:tabs>
        <w:spacing w:after="0" w:line="240" w:lineRule="auto"/>
        <w:ind w:left="0" w:firstLine="567"/>
        <w:jc w:val="both"/>
        <w:rPr>
          <w:rFonts w:ascii="Times New Roman" w:hAnsi="Times New Roman" w:cs="Times New Roman"/>
          <w:lang w:val="ro-RO"/>
        </w:rPr>
      </w:pPr>
      <w:r w:rsidRPr="00A45D67">
        <w:rPr>
          <w:rFonts w:ascii="Times New Roman" w:hAnsi="Times New Roman" w:cs="Times New Roman"/>
          <w:lang w:val="ro-RO"/>
        </w:rPr>
        <w:t>Titlul V se completează cu capitolul 1</w:t>
      </w:r>
      <w:r w:rsidRPr="00A45D67">
        <w:rPr>
          <w:rFonts w:ascii="Times New Roman" w:hAnsi="Times New Roman" w:cs="Times New Roman"/>
          <w:vertAlign w:val="superscript"/>
          <w:lang w:val="ro-RO"/>
        </w:rPr>
        <w:t xml:space="preserve">1 </w:t>
      </w:r>
      <w:r w:rsidRPr="00A45D67">
        <w:rPr>
          <w:rFonts w:ascii="Times New Roman" w:hAnsi="Times New Roman" w:cs="Times New Roman"/>
          <w:lang w:val="ro-RO"/>
        </w:rPr>
        <w:t>cu următorul cuprins:</w:t>
      </w:r>
    </w:p>
    <w:p w14:paraId="3356EA29" w14:textId="7B9C5ED4" w:rsidR="00ED77DD" w:rsidRPr="00A45D67" w:rsidRDefault="0060497A" w:rsidP="00A45D67">
      <w:pPr>
        <w:tabs>
          <w:tab w:val="left" w:pos="1276"/>
        </w:tabs>
        <w:spacing w:after="0" w:line="240" w:lineRule="auto"/>
        <w:ind w:firstLine="567"/>
        <w:jc w:val="both"/>
        <w:rPr>
          <w:rFonts w:ascii="Times New Roman" w:hAnsi="Times New Roman" w:cs="Times New Roman"/>
          <w:b/>
          <w:bCs/>
          <w:vertAlign w:val="superscript"/>
          <w:lang w:val="ro-RO"/>
        </w:rPr>
      </w:pPr>
      <w:r w:rsidRPr="00A45D67">
        <w:rPr>
          <w:rFonts w:ascii="Times New Roman" w:hAnsi="Times New Roman" w:cs="Times New Roman"/>
          <w:lang w:val="ro-RO"/>
        </w:rPr>
        <w:t>„</w:t>
      </w:r>
      <w:r w:rsidR="00ED77DD" w:rsidRPr="00A45D67">
        <w:rPr>
          <w:rFonts w:ascii="Times New Roman" w:hAnsi="Times New Roman" w:cs="Times New Roman"/>
          <w:b/>
          <w:bCs/>
          <w:lang w:val="ro-RO"/>
        </w:rPr>
        <w:t>Capitolul 1</w:t>
      </w:r>
      <w:r w:rsidR="00ED77DD" w:rsidRPr="00A45D67">
        <w:rPr>
          <w:rFonts w:ascii="Times New Roman" w:hAnsi="Times New Roman" w:cs="Times New Roman"/>
          <w:b/>
          <w:bCs/>
          <w:vertAlign w:val="superscript"/>
          <w:lang w:val="ro-RO"/>
        </w:rPr>
        <w:t>1</w:t>
      </w:r>
    </w:p>
    <w:p w14:paraId="2861E77C" w14:textId="19480608" w:rsidR="00ED77DD" w:rsidRPr="00A45D67" w:rsidRDefault="00ED77DD" w:rsidP="00A45D67">
      <w:pPr>
        <w:tabs>
          <w:tab w:val="left" w:pos="1276"/>
        </w:tabs>
        <w:spacing w:after="0" w:line="240" w:lineRule="auto"/>
        <w:ind w:firstLine="567"/>
        <w:jc w:val="both"/>
        <w:rPr>
          <w:rFonts w:ascii="Times New Roman" w:hAnsi="Times New Roman" w:cs="Times New Roman"/>
          <w:b/>
          <w:bCs/>
          <w:lang w:val="ro-RO"/>
        </w:rPr>
      </w:pPr>
      <w:r w:rsidRPr="00A45D67">
        <w:rPr>
          <w:rFonts w:ascii="Times New Roman" w:hAnsi="Times New Roman" w:cs="Times New Roman"/>
          <w:b/>
          <w:bCs/>
          <w:lang w:val="ro-RO"/>
        </w:rPr>
        <w:t xml:space="preserve">SUPRAVEGHEREA </w:t>
      </w:r>
      <w:r w:rsidRPr="00A45D67" w:rsidDel="000C0E79">
        <w:rPr>
          <w:rFonts w:ascii="Times New Roman" w:hAnsi="Times New Roman" w:cs="Times New Roman"/>
          <w:b/>
          <w:lang w:val="ro-RO"/>
        </w:rPr>
        <w:t>PRUDENŢIALĂ</w:t>
      </w:r>
      <w:r w:rsidRPr="00A45D67" w:rsidDel="000C0E79">
        <w:rPr>
          <w:rFonts w:ascii="Times New Roman" w:hAnsi="Times New Roman" w:cs="Times New Roman"/>
          <w:b/>
          <w:bCs/>
          <w:lang w:val="ro-RO"/>
        </w:rPr>
        <w:t xml:space="preserve"> </w:t>
      </w:r>
      <w:r w:rsidRPr="00A45D67">
        <w:rPr>
          <w:rFonts w:ascii="Times New Roman" w:hAnsi="Times New Roman" w:cs="Times New Roman"/>
          <w:b/>
          <w:bCs/>
          <w:lang w:val="ro-RO"/>
        </w:rPr>
        <w:t>A SUCURSALELOR DIN STATE TERȚE</w:t>
      </w:r>
    </w:p>
    <w:p w14:paraId="4EFA498D" w14:textId="77777777" w:rsidR="00ED77DD" w:rsidRPr="00A45D67" w:rsidRDefault="00ED77DD" w:rsidP="00A45D67">
      <w:pPr>
        <w:tabs>
          <w:tab w:val="left" w:pos="1276"/>
        </w:tabs>
        <w:spacing w:after="0" w:line="240" w:lineRule="auto"/>
        <w:ind w:firstLine="567"/>
        <w:jc w:val="both"/>
        <w:rPr>
          <w:rFonts w:ascii="Times New Roman" w:hAnsi="Times New Roman" w:cs="Times New Roman"/>
          <w:b/>
          <w:bCs/>
          <w:lang w:val="ro-RO"/>
        </w:rPr>
      </w:pPr>
    </w:p>
    <w:p w14:paraId="72E48754" w14:textId="1115F1C2" w:rsidR="00ED77DD" w:rsidRPr="00A45D67" w:rsidRDefault="00ED77DD" w:rsidP="00A45D67">
      <w:pPr>
        <w:tabs>
          <w:tab w:val="left" w:pos="1276"/>
        </w:tabs>
        <w:spacing w:after="0" w:line="240" w:lineRule="auto"/>
        <w:ind w:firstLine="567"/>
        <w:jc w:val="both"/>
        <w:rPr>
          <w:rFonts w:ascii="Times New Roman" w:hAnsi="Times New Roman" w:cs="Times New Roman"/>
          <w:lang w:val="ro-RO"/>
        </w:rPr>
      </w:pPr>
      <w:r w:rsidRPr="00A45D67">
        <w:rPr>
          <w:rFonts w:ascii="Times New Roman" w:hAnsi="Times New Roman" w:cs="Times New Roman"/>
          <w:b/>
          <w:bCs/>
          <w:lang w:val="ro-RO"/>
        </w:rPr>
        <w:t>Articolul 108</w:t>
      </w:r>
      <w:r w:rsidRPr="00A45D67">
        <w:rPr>
          <w:rFonts w:ascii="Times New Roman" w:hAnsi="Times New Roman" w:cs="Times New Roman"/>
          <w:b/>
          <w:bCs/>
          <w:vertAlign w:val="superscript"/>
          <w:lang w:val="ro-RO"/>
        </w:rPr>
        <w:t>2</w:t>
      </w:r>
      <w:r w:rsidRPr="00A45D67">
        <w:rPr>
          <w:rFonts w:ascii="Times New Roman" w:hAnsi="Times New Roman" w:cs="Times New Roman"/>
          <w:b/>
          <w:bCs/>
          <w:lang w:val="ro-RO"/>
        </w:rPr>
        <w:t xml:space="preserve">. </w:t>
      </w:r>
      <w:r w:rsidRPr="00A45D67">
        <w:rPr>
          <w:rFonts w:ascii="Times New Roman" w:hAnsi="Times New Roman" w:cs="Times New Roman"/>
          <w:lang w:val="ro-RO"/>
        </w:rPr>
        <w:t>Supravegherea sucursalelor din state terțe și programul de supraveghere prudențială</w:t>
      </w:r>
    </w:p>
    <w:p w14:paraId="44288AF1" w14:textId="7CC89EE2" w:rsidR="00ED77DD" w:rsidRPr="00A45D67" w:rsidRDefault="00ED77DD" w:rsidP="00A45D67">
      <w:pPr>
        <w:tabs>
          <w:tab w:val="left" w:pos="1276"/>
        </w:tabs>
        <w:spacing w:after="0" w:line="240" w:lineRule="auto"/>
        <w:ind w:firstLine="567"/>
        <w:jc w:val="both"/>
        <w:rPr>
          <w:rFonts w:ascii="Times New Roman" w:hAnsi="Times New Roman" w:cs="Times New Roman"/>
          <w:i/>
          <w:color w:val="0F9ED5" w:themeColor="accent4"/>
          <w:lang w:val="ro-RO"/>
        </w:rPr>
      </w:pPr>
      <w:r w:rsidRPr="00A45D67">
        <w:rPr>
          <w:rFonts w:ascii="Times New Roman" w:hAnsi="Times New Roman" w:cs="Times New Roman"/>
          <w:lang w:val="ro-RO"/>
        </w:rPr>
        <w:t xml:space="preserve">(1) Banca Națională a Moldovei asigură supravegherea sucursalelor din state terțe în conformitate cu prezentul capitol și, </w:t>
      </w:r>
      <w:r w:rsidRPr="00A45D67">
        <w:rPr>
          <w:rFonts w:ascii="Times New Roman" w:hAnsi="Times New Roman" w:cs="Times New Roman"/>
          <w:i/>
          <w:iCs/>
          <w:lang w:val="ro-RO"/>
        </w:rPr>
        <w:t>mutatis mutandis</w:t>
      </w:r>
      <w:r w:rsidRPr="00A45D67">
        <w:rPr>
          <w:rFonts w:ascii="Times New Roman" w:hAnsi="Times New Roman" w:cs="Times New Roman"/>
          <w:lang w:val="ro-RO"/>
        </w:rPr>
        <w:t>, cu prezentul titlu</w:t>
      </w:r>
      <w:r w:rsidR="00614F75" w:rsidRPr="00A45D67">
        <w:rPr>
          <w:rFonts w:ascii="Times New Roman" w:hAnsi="Times New Roman" w:cs="Times New Roman"/>
          <w:lang w:val="ro-RO"/>
        </w:rPr>
        <w:t>.</w:t>
      </w:r>
    </w:p>
    <w:p w14:paraId="626708E7" w14:textId="47CF85D2" w:rsidR="00ED77DD" w:rsidRPr="00A45D67" w:rsidRDefault="00ED77DD" w:rsidP="00A45D67">
      <w:pPr>
        <w:tabs>
          <w:tab w:val="left" w:pos="1276"/>
        </w:tabs>
        <w:spacing w:after="0" w:line="240" w:lineRule="auto"/>
        <w:ind w:firstLine="567"/>
        <w:jc w:val="both"/>
        <w:rPr>
          <w:rFonts w:ascii="Times New Roman" w:hAnsi="Times New Roman" w:cs="Times New Roman"/>
          <w:b/>
          <w:bCs/>
          <w:lang w:val="ro-RO"/>
        </w:rPr>
      </w:pPr>
      <w:r w:rsidRPr="00A45D67">
        <w:rPr>
          <w:rFonts w:ascii="Times New Roman" w:hAnsi="Times New Roman" w:cs="Times New Roman"/>
          <w:lang w:val="ro-RO"/>
        </w:rPr>
        <w:t xml:space="preserve">(2) Banca Națională a Moldovei include sucursalele din state terțe în programul de supraveghere prudențială menționat la art. 106. </w:t>
      </w:r>
    </w:p>
    <w:p w14:paraId="25CD7F74" w14:textId="77777777" w:rsidR="00ED77DD" w:rsidRPr="00A45D67" w:rsidRDefault="00ED77DD" w:rsidP="00A45D67">
      <w:pPr>
        <w:tabs>
          <w:tab w:val="left" w:pos="1276"/>
        </w:tabs>
        <w:spacing w:after="0" w:line="240" w:lineRule="auto"/>
        <w:ind w:firstLine="567"/>
        <w:jc w:val="both"/>
        <w:rPr>
          <w:rFonts w:ascii="Times New Roman" w:hAnsi="Times New Roman" w:cs="Times New Roman"/>
          <w:b/>
          <w:bCs/>
          <w:lang w:val="ro-RO"/>
        </w:rPr>
      </w:pPr>
    </w:p>
    <w:p w14:paraId="579F5071" w14:textId="65BBA7E3" w:rsidR="00ED77DD" w:rsidRPr="00A45D67" w:rsidRDefault="00ED77DD" w:rsidP="00A45D67">
      <w:pPr>
        <w:tabs>
          <w:tab w:val="left" w:pos="1276"/>
        </w:tabs>
        <w:spacing w:after="0" w:line="240" w:lineRule="auto"/>
        <w:ind w:firstLine="567"/>
        <w:jc w:val="both"/>
        <w:rPr>
          <w:rFonts w:ascii="Times New Roman" w:hAnsi="Times New Roman" w:cs="Times New Roman"/>
          <w:lang w:val="ro-RO"/>
        </w:rPr>
      </w:pPr>
      <w:r w:rsidRPr="00A45D67">
        <w:rPr>
          <w:rFonts w:ascii="Times New Roman" w:hAnsi="Times New Roman" w:cs="Times New Roman"/>
          <w:b/>
          <w:bCs/>
          <w:lang w:val="ro-RO"/>
        </w:rPr>
        <w:t>Articolul 108</w:t>
      </w:r>
      <w:r w:rsidRPr="00A45D67">
        <w:rPr>
          <w:rFonts w:ascii="Times New Roman" w:hAnsi="Times New Roman" w:cs="Times New Roman"/>
          <w:b/>
          <w:bCs/>
          <w:vertAlign w:val="superscript"/>
          <w:lang w:val="ro-RO"/>
        </w:rPr>
        <w:t>3</w:t>
      </w:r>
      <w:r w:rsidRPr="00A45D67">
        <w:rPr>
          <w:rFonts w:ascii="Times New Roman" w:hAnsi="Times New Roman" w:cs="Times New Roman"/>
          <w:b/>
          <w:bCs/>
          <w:lang w:val="ro-RO"/>
        </w:rPr>
        <w:t xml:space="preserve">. </w:t>
      </w:r>
      <w:r w:rsidRPr="00A45D67">
        <w:rPr>
          <w:rFonts w:ascii="Times New Roman" w:hAnsi="Times New Roman" w:cs="Times New Roman"/>
          <w:lang w:val="ro-RO"/>
        </w:rPr>
        <w:t xml:space="preserve">Procesul de verificare și evaluare </w:t>
      </w:r>
    </w:p>
    <w:p w14:paraId="15DDEDF3" w14:textId="7F4D9ABC" w:rsidR="00ED77DD" w:rsidRPr="00A45D67" w:rsidRDefault="00ED77DD" w:rsidP="00A45D67">
      <w:pPr>
        <w:tabs>
          <w:tab w:val="left" w:pos="1276"/>
        </w:tabs>
        <w:spacing w:after="0" w:line="240" w:lineRule="auto"/>
        <w:ind w:firstLine="567"/>
        <w:jc w:val="both"/>
        <w:rPr>
          <w:rFonts w:ascii="Times New Roman" w:hAnsi="Times New Roman" w:cs="Times New Roman"/>
          <w:i/>
          <w:color w:val="0F9ED5" w:themeColor="accent4"/>
          <w:lang w:val="ro-RO"/>
        </w:rPr>
      </w:pPr>
      <w:r w:rsidRPr="00A45D67">
        <w:rPr>
          <w:rFonts w:ascii="Times New Roman" w:hAnsi="Times New Roman" w:cs="Times New Roman"/>
          <w:lang w:val="ro-RO"/>
        </w:rPr>
        <w:t>(1) Banca Națională a Moldovei asigură verificarea cadrului de administrare, a strategiilor, proceselor și mecanismelor implementate de sucursalele din state terțe, pentru respectarea dispozițiilor prezentei legi și ale actelor normative emise în aplicarea acesteia.</w:t>
      </w:r>
      <w:r w:rsidRPr="00A45D67">
        <w:rPr>
          <w:rFonts w:ascii="Times New Roman" w:hAnsi="Times New Roman" w:cs="Times New Roman"/>
          <w:b/>
          <w:bCs/>
          <w:lang w:val="ro-RO"/>
        </w:rPr>
        <w:t xml:space="preserve"> </w:t>
      </w:r>
    </w:p>
    <w:p w14:paraId="7DFE3028" w14:textId="3709AB2E" w:rsidR="00ED77DD" w:rsidRPr="00A45D67" w:rsidRDefault="00ED77DD" w:rsidP="00A45D67">
      <w:pPr>
        <w:tabs>
          <w:tab w:val="left" w:pos="1276"/>
        </w:tabs>
        <w:spacing w:after="0" w:line="240" w:lineRule="auto"/>
        <w:ind w:firstLine="567"/>
        <w:jc w:val="both"/>
        <w:rPr>
          <w:rFonts w:ascii="Times New Roman" w:hAnsi="Times New Roman" w:cs="Times New Roman"/>
          <w:b/>
          <w:bCs/>
          <w:lang w:val="ro-RO"/>
        </w:rPr>
      </w:pPr>
      <w:r w:rsidRPr="00A45D67">
        <w:rPr>
          <w:rFonts w:ascii="Times New Roman" w:hAnsi="Times New Roman" w:cs="Times New Roman"/>
          <w:lang w:val="ro-RO"/>
        </w:rPr>
        <w:t>(2) Pe baza verificării şi evaluării menţionate la alin.(1), Banca Naţională a Moldovei determină în ce măsură cadrul de administrare, strategiile, procesele şi mecanismele implementate de sucursală dintr-un stat terț, precum și capitalul de dotare și lichiditatea deținute de acestea asigură o gestionare și o acoperire adecvate ale riscurilor lor semnificative și viabilitatea sucursalelor din state terțe.</w:t>
      </w:r>
      <w:r w:rsidRPr="00A45D67">
        <w:rPr>
          <w:rFonts w:ascii="Times New Roman" w:hAnsi="Times New Roman" w:cs="Times New Roman"/>
          <w:b/>
          <w:bCs/>
          <w:lang w:val="ro-RO"/>
        </w:rPr>
        <w:t xml:space="preserve"> </w:t>
      </w:r>
    </w:p>
    <w:p w14:paraId="1B8A672B" w14:textId="797562FC" w:rsidR="00ED77DD" w:rsidRPr="00A45D67" w:rsidRDefault="00ED77DD" w:rsidP="00A45D67">
      <w:pPr>
        <w:tabs>
          <w:tab w:val="left" w:pos="1276"/>
        </w:tabs>
        <w:spacing w:after="0" w:line="240" w:lineRule="auto"/>
        <w:ind w:firstLine="567"/>
        <w:jc w:val="both"/>
        <w:rPr>
          <w:rFonts w:ascii="Times New Roman" w:hAnsi="Times New Roman" w:cs="Times New Roman"/>
          <w:b/>
          <w:bCs/>
          <w:lang w:val="ro-RO"/>
        </w:rPr>
      </w:pPr>
      <w:r w:rsidRPr="00A45D67">
        <w:rPr>
          <w:rFonts w:ascii="Times New Roman" w:hAnsi="Times New Roman" w:cs="Times New Roman"/>
          <w:lang w:val="ro-RO"/>
        </w:rPr>
        <w:t xml:space="preserve">(3) Banca Naţională a Moldovei stabileşte frecvenţa şi gradul de detaliere a verificărilor şi evaluărilor menţionate la alin.(1), cu luarea în considerare a criteriilor de aplicare a principiului proporţionalităţii publicate conform actelor normative emise în aplicarea prezentei legi, avînd în vedere clasificarea sucursalelor, astfel cum este prevăzută la art. </w:t>
      </w:r>
      <w:r w:rsidR="000D69A2" w:rsidRPr="00A45D67">
        <w:rPr>
          <w:rFonts w:ascii="Times New Roman" w:hAnsi="Times New Roman" w:cs="Times New Roman"/>
          <w:lang w:val="ro-RO"/>
        </w:rPr>
        <w:t>31</w:t>
      </w:r>
      <w:r w:rsidR="000D69A2" w:rsidRPr="00A45D67">
        <w:rPr>
          <w:rFonts w:ascii="Times New Roman" w:hAnsi="Times New Roman" w:cs="Times New Roman"/>
          <w:vertAlign w:val="superscript"/>
          <w:lang w:val="ro-RO"/>
        </w:rPr>
        <w:t>1</w:t>
      </w:r>
      <w:r w:rsidRPr="00A45D67">
        <w:rPr>
          <w:rFonts w:ascii="Times New Roman" w:hAnsi="Times New Roman" w:cs="Times New Roman"/>
          <w:lang w:val="ro-RO"/>
        </w:rPr>
        <w:t>, natura, amploarea şi complexitatea activităţilor desfăşurate de sucursalele din state terțe.</w:t>
      </w:r>
      <w:r w:rsidRPr="00A45D67">
        <w:rPr>
          <w:rFonts w:ascii="Times New Roman" w:hAnsi="Times New Roman" w:cs="Times New Roman"/>
          <w:b/>
          <w:bCs/>
          <w:lang w:val="ro-RO"/>
        </w:rPr>
        <w:t xml:space="preserve"> </w:t>
      </w:r>
    </w:p>
    <w:p w14:paraId="27A4A12F" w14:textId="4E275E18" w:rsidR="00ED77DD" w:rsidRPr="00A45D67" w:rsidRDefault="00ED77DD" w:rsidP="00A45D67">
      <w:pPr>
        <w:tabs>
          <w:tab w:val="left" w:pos="1276"/>
        </w:tabs>
        <w:spacing w:after="0" w:line="240" w:lineRule="auto"/>
        <w:ind w:firstLine="567"/>
        <w:jc w:val="both"/>
        <w:rPr>
          <w:rFonts w:ascii="Times New Roman" w:hAnsi="Times New Roman" w:cs="Times New Roman"/>
          <w:i/>
          <w:color w:val="0F9ED5" w:themeColor="accent4"/>
          <w:lang w:val="ro-RO"/>
        </w:rPr>
      </w:pPr>
      <w:r w:rsidRPr="00A45D67">
        <w:rPr>
          <w:rFonts w:ascii="Times New Roman" w:hAnsi="Times New Roman" w:cs="Times New Roman"/>
          <w:lang w:val="ro-RO"/>
        </w:rPr>
        <w:t>(4) Prevederile art. 103 alin. (5) se aplică în mod corespunzător sucursalelor din state terțe</w:t>
      </w:r>
      <w:r w:rsidRPr="00A45D67">
        <w:rPr>
          <w:rFonts w:ascii="Times New Roman" w:hAnsi="Times New Roman" w:cs="Times New Roman"/>
          <w:i/>
          <w:iCs/>
          <w:color w:val="0F9ED5" w:themeColor="accent4"/>
          <w:lang w:val="ro-RO"/>
        </w:rPr>
        <w:t xml:space="preserve">. </w:t>
      </w:r>
    </w:p>
    <w:p w14:paraId="71C84344" w14:textId="02802B49" w:rsidR="00ED77DD" w:rsidRPr="00A45D67" w:rsidRDefault="00ED77DD" w:rsidP="00A45D67">
      <w:pPr>
        <w:tabs>
          <w:tab w:val="left" w:pos="1276"/>
        </w:tabs>
        <w:spacing w:after="0" w:line="240" w:lineRule="auto"/>
        <w:ind w:firstLine="567"/>
        <w:jc w:val="both"/>
        <w:rPr>
          <w:rFonts w:ascii="Times New Roman" w:hAnsi="Times New Roman" w:cs="Times New Roman"/>
          <w:b/>
          <w:bCs/>
          <w:lang w:val="ro-RO"/>
        </w:rPr>
      </w:pPr>
      <w:r w:rsidRPr="00A45D67">
        <w:rPr>
          <w:rFonts w:ascii="Times New Roman" w:hAnsi="Times New Roman" w:cs="Times New Roman"/>
          <w:lang w:val="ro-RO"/>
        </w:rPr>
        <w:t xml:space="preserve">(5) Banca Națională a Moldovei cooperează, în limita competențelor sale și face schimb de informații relevante cu autoritatea responsabilă de supravegherea sucursalei dintr-un stat terț în domeniul prevenirii utilizării sistemului financiar în scopul spălării banilor și finanţării terorismului, cu condiția ca această cooperare și acest schimb de informații să nu afecteze nicio anchetă, investigație sau procedură aflată în curs de desfășurare în temeiul dreptului penal sau administrativ. </w:t>
      </w:r>
    </w:p>
    <w:p w14:paraId="2AC97493" w14:textId="77777777" w:rsidR="00ED77DD" w:rsidRPr="00A45D67" w:rsidRDefault="00ED77DD" w:rsidP="00A45D67">
      <w:pPr>
        <w:tabs>
          <w:tab w:val="left" w:pos="1276"/>
        </w:tabs>
        <w:spacing w:after="0" w:line="240" w:lineRule="auto"/>
        <w:ind w:firstLine="567"/>
        <w:jc w:val="both"/>
        <w:rPr>
          <w:rFonts w:ascii="Times New Roman" w:hAnsi="Times New Roman" w:cs="Times New Roman"/>
          <w:b/>
          <w:bCs/>
          <w:lang w:val="ro-RO"/>
        </w:rPr>
      </w:pPr>
    </w:p>
    <w:p w14:paraId="0D8A0266" w14:textId="4A3F73A3" w:rsidR="00ED77DD" w:rsidRPr="00A45D67" w:rsidRDefault="00ED77DD" w:rsidP="00A45D67">
      <w:pPr>
        <w:tabs>
          <w:tab w:val="left" w:pos="1276"/>
        </w:tabs>
        <w:spacing w:after="0" w:line="240" w:lineRule="auto"/>
        <w:ind w:firstLine="567"/>
        <w:jc w:val="both"/>
        <w:rPr>
          <w:rFonts w:ascii="Times New Roman" w:hAnsi="Times New Roman" w:cs="Times New Roman"/>
          <w:lang w:val="ro-RO"/>
        </w:rPr>
      </w:pPr>
      <w:r w:rsidRPr="00A45D67">
        <w:rPr>
          <w:rFonts w:ascii="Times New Roman" w:hAnsi="Times New Roman" w:cs="Times New Roman"/>
          <w:b/>
          <w:bCs/>
          <w:lang w:val="ro-RO"/>
        </w:rPr>
        <w:t>Articolul 108</w:t>
      </w:r>
      <w:r w:rsidRPr="00A45D67">
        <w:rPr>
          <w:rFonts w:ascii="Times New Roman" w:hAnsi="Times New Roman" w:cs="Times New Roman"/>
          <w:b/>
          <w:bCs/>
          <w:vertAlign w:val="superscript"/>
          <w:lang w:val="ro-RO"/>
        </w:rPr>
        <w:t>4</w:t>
      </w:r>
      <w:r w:rsidRPr="00A45D67">
        <w:rPr>
          <w:rFonts w:ascii="Times New Roman" w:hAnsi="Times New Roman" w:cs="Times New Roman"/>
          <w:b/>
          <w:bCs/>
          <w:lang w:val="ro-RO"/>
        </w:rPr>
        <w:t>.</w:t>
      </w:r>
      <w:r w:rsidRPr="00A45D67">
        <w:rPr>
          <w:rFonts w:ascii="Times New Roman" w:hAnsi="Times New Roman" w:cs="Times New Roman"/>
          <w:lang w:val="ro-RO"/>
        </w:rPr>
        <w:t xml:space="preserve"> Măsuri și competențe de supraveghere </w:t>
      </w:r>
    </w:p>
    <w:p w14:paraId="028AB21D" w14:textId="77777777" w:rsidR="00ED77DD" w:rsidRPr="00A45D67" w:rsidRDefault="00ED77DD" w:rsidP="00A45D67">
      <w:pPr>
        <w:tabs>
          <w:tab w:val="left" w:pos="1276"/>
        </w:tabs>
        <w:spacing w:after="0" w:line="240" w:lineRule="auto"/>
        <w:ind w:firstLine="567"/>
        <w:jc w:val="both"/>
        <w:rPr>
          <w:rFonts w:ascii="Times New Roman" w:hAnsi="Times New Roman" w:cs="Times New Roman"/>
          <w:lang w:val="ro-RO"/>
        </w:rPr>
      </w:pPr>
      <w:r w:rsidRPr="00A45D67">
        <w:rPr>
          <w:rFonts w:ascii="Times New Roman" w:hAnsi="Times New Roman" w:cs="Times New Roman"/>
          <w:lang w:val="ro-RO"/>
        </w:rPr>
        <w:t xml:space="preserve">(1) Sucursalele din state terțe trebuie să ia măsurile necesare într-un stadiu incipient, astfel încât: </w:t>
      </w:r>
    </w:p>
    <w:p w14:paraId="1DDFB8B6" w14:textId="77777777" w:rsidR="00ED77DD" w:rsidRPr="00A45D67" w:rsidRDefault="00ED77DD" w:rsidP="00A45D67">
      <w:pPr>
        <w:tabs>
          <w:tab w:val="left" w:pos="1276"/>
        </w:tabs>
        <w:spacing w:after="0" w:line="240" w:lineRule="auto"/>
        <w:ind w:firstLine="567"/>
        <w:jc w:val="both"/>
        <w:rPr>
          <w:rFonts w:ascii="Times New Roman" w:hAnsi="Times New Roman" w:cs="Times New Roman"/>
          <w:lang w:val="ro-RO"/>
        </w:rPr>
      </w:pPr>
      <w:r w:rsidRPr="00A45D67">
        <w:rPr>
          <w:rFonts w:ascii="Times New Roman" w:hAnsi="Times New Roman" w:cs="Times New Roman"/>
          <w:lang w:val="ro-RO"/>
        </w:rPr>
        <w:t xml:space="preserve">a) să se asigure faptul că acestea respectă cerințele care li se aplică în temeiul prezentei legi și a actelor normative ale Băncii Naționale a Moldovei sau să se restabilească respectarea cerințelor respective; și </w:t>
      </w:r>
    </w:p>
    <w:p w14:paraId="2ABDDE1C" w14:textId="0A093822" w:rsidR="00ED77DD" w:rsidRPr="00A45D67" w:rsidRDefault="00ED77DD" w:rsidP="00A45D67">
      <w:pPr>
        <w:tabs>
          <w:tab w:val="left" w:pos="1276"/>
        </w:tabs>
        <w:spacing w:after="0" w:line="240" w:lineRule="auto"/>
        <w:ind w:firstLine="567"/>
        <w:jc w:val="both"/>
        <w:rPr>
          <w:rFonts w:ascii="Times New Roman" w:hAnsi="Times New Roman" w:cs="Times New Roman"/>
          <w:i/>
          <w:color w:val="0F9ED5" w:themeColor="accent4"/>
          <w:lang w:val="ro-RO"/>
        </w:rPr>
      </w:pPr>
      <w:r w:rsidRPr="00A45D67">
        <w:rPr>
          <w:rFonts w:ascii="Times New Roman" w:hAnsi="Times New Roman" w:cs="Times New Roman"/>
          <w:lang w:val="ro-RO"/>
        </w:rPr>
        <w:t xml:space="preserve">b) să se asigure faptul că riscurile semnificative la care acestea sunt expuse sunt acoperite și gestionate în mod corespunzător și suficient și că sucursalele respective rămân viabile. </w:t>
      </w:r>
    </w:p>
    <w:p w14:paraId="50FEA74C" w14:textId="77777777" w:rsidR="00ED77DD" w:rsidRPr="00A45D67" w:rsidRDefault="00ED77DD" w:rsidP="00A45D67">
      <w:pPr>
        <w:tabs>
          <w:tab w:val="left" w:pos="1276"/>
        </w:tabs>
        <w:spacing w:after="0" w:line="240" w:lineRule="auto"/>
        <w:ind w:firstLine="567"/>
        <w:jc w:val="both"/>
        <w:rPr>
          <w:rFonts w:ascii="Times New Roman" w:hAnsi="Times New Roman" w:cs="Times New Roman"/>
          <w:lang w:val="ro-RO"/>
        </w:rPr>
      </w:pPr>
      <w:r w:rsidRPr="00A45D67">
        <w:rPr>
          <w:rFonts w:ascii="Times New Roman" w:hAnsi="Times New Roman" w:cs="Times New Roman"/>
          <w:lang w:val="ro-RO"/>
        </w:rPr>
        <w:t xml:space="preserve">(2) În sensul alin. (1), Banca Națională a Moldovei poate impune sucursalelor din state terțe următoarele: </w:t>
      </w:r>
    </w:p>
    <w:p w14:paraId="5464E141" w14:textId="77777777" w:rsidR="00ED77DD" w:rsidRPr="00A45D67" w:rsidRDefault="00ED77DD" w:rsidP="00A45D67">
      <w:pPr>
        <w:tabs>
          <w:tab w:val="left" w:pos="1276"/>
        </w:tabs>
        <w:spacing w:after="0" w:line="240" w:lineRule="auto"/>
        <w:ind w:firstLine="567"/>
        <w:jc w:val="both"/>
        <w:rPr>
          <w:rFonts w:ascii="Times New Roman" w:hAnsi="Times New Roman" w:cs="Times New Roman"/>
          <w:lang w:val="ro-RO"/>
        </w:rPr>
      </w:pPr>
      <w:r w:rsidRPr="00A45D67">
        <w:rPr>
          <w:rFonts w:ascii="Times New Roman" w:hAnsi="Times New Roman" w:cs="Times New Roman"/>
          <w:lang w:val="ro-RO"/>
        </w:rPr>
        <w:lastRenderedPageBreak/>
        <w:t>a) de a deține capital de dotare într-un cuantum mai mare decât cerințele minime prevăzute de prezenta lege sau de a respecta alte cerințe suplimentare de capital, cu condiția îndeplinirii cerințelor prevăzute la 94</w:t>
      </w:r>
      <w:r w:rsidRPr="00A45D67">
        <w:rPr>
          <w:rFonts w:ascii="Times New Roman" w:hAnsi="Times New Roman" w:cs="Times New Roman"/>
          <w:vertAlign w:val="superscript"/>
          <w:lang w:val="ro-RO"/>
        </w:rPr>
        <w:t>1</w:t>
      </w:r>
      <w:r w:rsidRPr="00A45D67">
        <w:rPr>
          <w:rFonts w:ascii="Times New Roman" w:hAnsi="Times New Roman" w:cs="Times New Roman"/>
          <w:lang w:val="ro-RO"/>
        </w:rPr>
        <w:t xml:space="preserve">; </w:t>
      </w:r>
    </w:p>
    <w:p w14:paraId="3D2261DD" w14:textId="77777777" w:rsidR="00ED77DD" w:rsidRPr="00A45D67" w:rsidRDefault="00ED77DD" w:rsidP="00A45D67">
      <w:pPr>
        <w:tabs>
          <w:tab w:val="left" w:pos="1276"/>
        </w:tabs>
        <w:spacing w:after="0" w:line="240" w:lineRule="auto"/>
        <w:ind w:firstLine="567"/>
        <w:jc w:val="both"/>
        <w:rPr>
          <w:rFonts w:ascii="Times New Roman" w:hAnsi="Times New Roman" w:cs="Times New Roman"/>
          <w:lang w:val="ro-RO"/>
        </w:rPr>
      </w:pPr>
      <w:r w:rsidRPr="00A45D67">
        <w:rPr>
          <w:rFonts w:ascii="Times New Roman" w:hAnsi="Times New Roman" w:cs="Times New Roman"/>
          <w:lang w:val="ro-RO"/>
        </w:rPr>
        <w:t>b) de a întruni alte cerințe specifice de lichiditate, pe lângă cerințele prevăzute la art. 94</w:t>
      </w:r>
      <w:r w:rsidRPr="00A45D67">
        <w:rPr>
          <w:rFonts w:ascii="Times New Roman" w:hAnsi="Times New Roman" w:cs="Times New Roman"/>
          <w:vertAlign w:val="superscript"/>
          <w:lang w:val="ro-RO"/>
        </w:rPr>
        <w:t>2</w:t>
      </w:r>
      <w:r w:rsidRPr="00A45D67">
        <w:rPr>
          <w:rFonts w:ascii="Times New Roman" w:hAnsi="Times New Roman" w:cs="Times New Roman"/>
          <w:lang w:val="ro-RO"/>
        </w:rPr>
        <w:t>, cu condiția respectării cerințelor prevăzute la articolul respectiv;</w:t>
      </w:r>
    </w:p>
    <w:p w14:paraId="6B1140A9" w14:textId="77777777" w:rsidR="00ED77DD" w:rsidRPr="00A45D67" w:rsidRDefault="00ED77DD" w:rsidP="00A45D67">
      <w:pPr>
        <w:tabs>
          <w:tab w:val="left" w:pos="1276"/>
        </w:tabs>
        <w:spacing w:after="0" w:line="240" w:lineRule="auto"/>
        <w:ind w:firstLine="567"/>
        <w:jc w:val="both"/>
        <w:rPr>
          <w:rFonts w:ascii="Times New Roman" w:hAnsi="Times New Roman" w:cs="Times New Roman"/>
          <w:lang w:val="ro-RO"/>
        </w:rPr>
      </w:pPr>
      <w:r w:rsidRPr="00A45D67">
        <w:rPr>
          <w:rFonts w:ascii="Times New Roman" w:hAnsi="Times New Roman" w:cs="Times New Roman"/>
          <w:lang w:val="ro-RO"/>
        </w:rPr>
        <w:t xml:space="preserve">c) de a-și consolida mecanismele în materie de guvernanță, de gestionare a riscurilor sau contabilizare; </w:t>
      </w:r>
    </w:p>
    <w:p w14:paraId="0FEA8A62" w14:textId="77777777" w:rsidR="00ED77DD" w:rsidRPr="00A45D67" w:rsidRDefault="00ED77DD" w:rsidP="00A45D67">
      <w:pPr>
        <w:tabs>
          <w:tab w:val="left" w:pos="1276"/>
        </w:tabs>
        <w:spacing w:after="0" w:line="240" w:lineRule="auto"/>
        <w:ind w:firstLine="567"/>
        <w:jc w:val="both"/>
        <w:rPr>
          <w:rFonts w:ascii="Times New Roman" w:hAnsi="Times New Roman" w:cs="Times New Roman"/>
          <w:lang w:val="ro-RO"/>
        </w:rPr>
      </w:pPr>
      <w:r w:rsidRPr="00A45D67">
        <w:rPr>
          <w:rFonts w:ascii="Times New Roman" w:hAnsi="Times New Roman" w:cs="Times New Roman"/>
          <w:lang w:val="ro-RO"/>
        </w:rPr>
        <w:t xml:space="preserve">d) de a restricționa sau limita domeniul de aplicare al operațiunilor lor sau al activităților pe care le desfășoară, precum și contrapărțile la activitățile respective; </w:t>
      </w:r>
    </w:p>
    <w:p w14:paraId="33CB9629" w14:textId="77777777" w:rsidR="00ED77DD" w:rsidRPr="00A45D67" w:rsidRDefault="00ED77DD" w:rsidP="00A45D67">
      <w:pPr>
        <w:tabs>
          <w:tab w:val="left" w:pos="1276"/>
        </w:tabs>
        <w:spacing w:after="0" w:line="240" w:lineRule="auto"/>
        <w:ind w:firstLine="567"/>
        <w:jc w:val="both"/>
        <w:rPr>
          <w:rFonts w:ascii="Times New Roman" w:hAnsi="Times New Roman" w:cs="Times New Roman"/>
          <w:lang w:val="ro-RO"/>
        </w:rPr>
      </w:pPr>
      <w:r w:rsidRPr="00A45D67">
        <w:rPr>
          <w:rFonts w:ascii="Times New Roman" w:hAnsi="Times New Roman" w:cs="Times New Roman"/>
          <w:lang w:val="ro-RO"/>
        </w:rPr>
        <w:t>e) de a reduce riscul inerent activităților, produselor și sistemelor lor, inclusiv activităților externalizate, și de a nu se mai implica în astfel de activități sau de a nu mai oferi astfel de produse;</w:t>
      </w:r>
    </w:p>
    <w:p w14:paraId="244C8474" w14:textId="3F765999" w:rsidR="00ED77DD" w:rsidRPr="00A45D67" w:rsidRDefault="00ED77DD" w:rsidP="00A45D67">
      <w:pPr>
        <w:tabs>
          <w:tab w:val="left" w:pos="1276"/>
        </w:tabs>
        <w:spacing w:after="0" w:line="240" w:lineRule="auto"/>
        <w:ind w:firstLine="567"/>
        <w:jc w:val="both"/>
        <w:rPr>
          <w:rFonts w:ascii="Times New Roman" w:hAnsi="Times New Roman" w:cs="Times New Roman"/>
          <w:lang w:val="ro-RO"/>
        </w:rPr>
      </w:pPr>
      <w:r w:rsidRPr="00A45D67">
        <w:rPr>
          <w:rFonts w:ascii="Times New Roman" w:hAnsi="Times New Roman" w:cs="Times New Roman"/>
          <w:lang w:val="ro-RO"/>
        </w:rPr>
        <w:t>f) de a respecta cerințe suplimentare de raportare prevăzute la art. 94</w:t>
      </w:r>
      <w:r w:rsidRPr="00A45D67">
        <w:rPr>
          <w:rFonts w:ascii="Times New Roman" w:hAnsi="Times New Roman" w:cs="Times New Roman"/>
          <w:vertAlign w:val="superscript"/>
          <w:lang w:val="ro-RO"/>
        </w:rPr>
        <w:t>5</w:t>
      </w:r>
      <w:r w:rsidRPr="00A45D67">
        <w:rPr>
          <w:rFonts w:ascii="Times New Roman" w:hAnsi="Times New Roman" w:cs="Times New Roman"/>
          <w:lang w:val="ro-RO"/>
        </w:rPr>
        <w:t xml:space="preserve"> alin. (3)</w:t>
      </w:r>
      <w:r w:rsidRPr="00A45D67">
        <w:rPr>
          <w:rFonts w:ascii="Times New Roman" w:hAnsi="Times New Roman" w:cs="Times New Roman"/>
          <w:b/>
          <w:bCs/>
          <w:lang w:val="ro-RO"/>
        </w:rPr>
        <w:t xml:space="preserve"> </w:t>
      </w:r>
      <w:r w:rsidRPr="00A45D67">
        <w:rPr>
          <w:rFonts w:ascii="Times New Roman" w:hAnsi="Times New Roman" w:cs="Times New Roman"/>
          <w:lang w:val="ro-RO"/>
        </w:rPr>
        <w:t xml:space="preserve">sau de a crește frecvența raportării periodice; </w:t>
      </w:r>
    </w:p>
    <w:p w14:paraId="26821CA6" w14:textId="3B15E045" w:rsidR="00ED77DD" w:rsidRPr="00A45D67" w:rsidRDefault="00ED77DD" w:rsidP="00A45D67">
      <w:pPr>
        <w:tabs>
          <w:tab w:val="left" w:pos="1276"/>
        </w:tabs>
        <w:spacing w:after="0" w:line="240" w:lineRule="auto"/>
        <w:ind w:firstLine="567"/>
        <w:jc w:val="both"/>
        <w:rPr>
          <w:rFonts w:ascii="Times New Roman" w:hAnsi="Times New Roman" w:cs="Times New Roman"/>
          <w:b/>
          <w:bCs/>
          <w:lang w:val="ro-RO"/>
        </w:rPr>
      </w:pPr>
      <w:r w:rsidRPr="00A45D67">
        <w:rPr>
          <w:rFonts w:ascii="Times New Roman" w:hAnsi="Times New Roman" w:cs="Times New Roman"/>
          <w:lang w:val="ro-RO"/>
        </w:rPr>
        <w:t>g) de a publica informații.</w:t>
      </w:r>
      <w:r w:rsidRPr="00A45D67">
        <w:rPr>
          <w:rFonts w:ascii="Times New Roman" w:hAnsi="Times New Roman" w:cs="Times New Roman"/>
          <w:b/>
          <w:bCs/>
          <w:lang w:val="ro-RO"/>
        </w:rPr>
        <w:t xml:space="preserve"> </w:t>
      </w:r>
    </w:p>
    <w:p w14:paraId="6891E338" w14:textId="77777777" w:rsidR="00ED77DD" w:rsidRPr="00A45D67" w:rsidRDefault="00ED77DD" w:rsidP="00A45D67">
      <w:pPr>
        <w:tabs>
          <w:tab w:val="left" w:pos="1276"/>
        </w:tabs>
        <w:spacing w:after="0" w:line="240" w:lineRule="auto"/>
        <w:ind w:firstLine="567"/>
        <w:jc w:val="both"/>
        <w:rPr>
          <w:rFonts w:ascii="Times New Roman" w:hAnsi="Times New Roman" w:cs="Times New Roman"/>
          <w:b/>
          <w:bCs/>
          <w:lang w:val="ro-RO"/>
        </w:rPr>
      </w:pPr>
    </w:p>
    <w:p w14:paraId="3FC6D028" w14:textId="0EE5C3B7" w:rsidR="00ED77DD" w:rsidRPr="00A45D67" w:rsidRDefault="00ED77DD" w:rsidP="00A45D67">
      <w:pPr>
        <w:tabs>
          <w:tab w:val="left" w:pos="1276"/>
        </w:tabs>
        <w:spacing w:after="0" w:line="240" w:lineRule="auto"/>
        <w:ind w:firstLine="567"/>
        <w:jc w:val="both"/>
        <w:rPr>
          <w:rFonts w:ascii="Times New Roman" w:hAnsi="Times New Roman" w:cs="Times New Roman"/>
          <w:lang w:val="ro-RO"/>
        </w:rPr>
      </w:pPr>
      <w:r w:rsidRPr="00A45D67">
        <w:rPr>
          <w:rFonts w:ascii="Times New Roman" w:hAnsi="Times New Roman" w:cs="Times New Roman"/>
          <w:b/>
          <w:bCs/>
          <w:lang w:val="ro-RO"/>
        </w:rPr>
        <w:t>Articolul 108</w:t>
      </w:r>
      <w:r w:rsidRPr="00A45D67">
        <w:rPr>
          <w:rFonts w:ascii="Times New Roman" w:hAnsi="Times New Roman" w:cs="Times New Roman"/>
          <w:b/>
          <w:bCs/>
          <w:vertAlign w:val="superscript"/>
          <w:lang w:val="ro-RO"/>
        </w:rPr>
        <w:t>5</w:t>
      </w:r>
      <w:r w:rsidRPr="00A45D67">
        <w:rPr>
          <w:rFonts w:ascii="Times New Roman" w:hAnsi="Times New Roman" w:cs="Times New Roman"/>
          <w:b/>
          <w:bCs/>
          <w:lang w:val="ro-RO"/>
        </w:rPr>
        <w:t>.</w:t>
      </w:r>
      <w:r w:rsidRPr="00A45D67">
        <w:rPr>
          <w:rFonts w:ascii="Times New Roman" w:hAnsi="Times New Roman" w:cs="Times New Roman"/>
          <w:lang w:val="ro-RO"/>
        </w:rPr>
        <w:t xml:space="preserve"> Cooperarea cu colegiile de supraveghetori</w:t>
      </w:r>
    </w:p>
    <w:p w14:paraId="492C6F30" w14:textId="16187181" w:rsidR="00ED77DD" w:rsidRPr="00A45D67" w:rsidRDefault="00ED77DD" w:rsidP="00A45D67">
      <w:pPr>
        <w:tabs>
          <w:tab w:val="left" w:pos="1276"/>
        </w:tabs>
        <w:spacing w:after="0" w:line="240" w:lineRule="auto"/>
        <w:ind w:firstLine="567"/>
        <w:jc w:val="both"/>
        <w:rPr>
          <w:rFonts w:ascii="Times New Roman" w:hAnsi="Times New Roman" w:cs="Times New Roman"/>
          <w:lang w:val="ro-RO"/>
        </w:rPr>
      </w:pPr>
      <w:r w:rsidRPr="00A45D67">
        <w:rPr>
          <w:rFonts w:ascii="Times New Roman" w:hAnsi="Times New Roman" w:cs="Times New Roman"/>
          <w:lang w:val="ro-RO"/>
        </w:rPr>
        <w:t>(1) Banca Națională a Moldovei cooperează și face schimb de informații cu autoritățile competente care supraveghează sucursalele din state terțe și instituțiile de credit -filiale ale aceluiași grup dintr-un stat terț și încheie acorduri scrise de colaborare în conformitate cu art. 111.</w:t>
      </w:r>
      <w:r w:rsidRPr="00A45D67">
        <w:rPr>
          <w:rFonts w:ascii="Times New Roman" w:hAnsi="Times New Roman" w:cs="Times New Roman"/>
          <w:b/>
          <w:bCs/>
          <w:lang w:val="ro-RO"/>
        </w:rPr>
        <w:t xml:space="preserve"> </w:t>
      </w:r>
    </w:p>
    <w:p w14:paraId="48B26A6A" w14:textId="6D6BCB1A" w:rsidR="00ED77DD" w:rsidRPr="00A45D67" w:rsidRDefault="00ED77DD" w:rsidP="00A45D67">
      <w:pPr>
        <w:tabs>
          <w:tab w:val="left" w:pos="1276"/>
        </w:tabs>
        <w:spacing w:after="0" w:line="240" w:lineRule="auto"/>
        <w:ind w:firstLine="567"/>
        <w:jc w:val="both"/>
        <w:rPr>
          <w:rFonts w:ascii="Times New Roman" w:hAnsi="Times New Roman" w:cs="Times New Roman"/>
          <w:lang w:val="ro-RO"/>
        </w:rPr>
      </w:pPr>
      <w:r w:rsidRPr="00A45D67">
        <w:rPr>
          <w:rFonts w:ascii="Times New Roman" w:hAnsi="Times New Roman" w:cs="Times New Roman"/>
          <w:lang w:val="ro-RO"/>
        </w:rPr>
        <w:t xml:space="preserve">(2) În sensul alin. (1), sucursalele din state terțe din clasa 1 sunt supuse supravegherii exercitate de un colegiu de supraveghetori în conformitate cu articolul 112. </w:t>
      </w:r>
    </w:p>
    <w:p w14:paraId="7FA94683" w14:textId="77777777" w:rsidR="00ED77DD" w:rsidRPr="00A45D67" w:rsidRDefault="00ED77DD" w:rsidP="00A45D67">
      <w:pPr>
        <w:tabs>
          <w:tab w:val="left" w:pos="1276"/>
        </w:tabs>
        <w:spacing w:after="0" w:line="240" w:lineRule="auto"/>
        <w:ind w:firstLine="567"/>
        <w:jc w:val="both"/>
        <w:rPr>
          <w:rFonts w:ascii="Times New Roman" w:hAnsi="Times New Roman" w:cs="Times New Roman"/>
          <w:lang w:val="ro-RO"/>
        </w:rPr>
      </w:pPr>
      <w:r w:rsidRPr="00A45D67">
        <w:rPr>
          <w:rFonts w:ascii="Times New Roman" w:hAnsi="Times New Roman" w:cs="Times New Roman"/>
          <w:lang w:val="ro-RO"/>
        </w:rPr>
        <w:t>(3) În scopul exercitării supravegherii conform alin. (2), se aplică următoarele cerințe:</w:t>
      </w:r>
    </w:p>
    <w:p w14:paraId="1C02FFE9" w14:textId="77777777" w:rsidR="00ED77DD" w:rsidRPr="00A45D67" w:rsidRDefault="00ED77DD" w:rsidP="00A45D67">
      <w:pPr>
        <w:tabs>
          <w:tab w:val="left" w:pos="1276"/>
        </w:tabs>
        <w:spacing w:after="0" w:line="240" w:lineRule="auto"/>
        <w:ind w:firstLine="567"/>
        <w:jc w:val="both"/>
        <w:rPr>
          <w:rFonts w:ascii="Times New Roman" w:hAnsi="Times New Roman" w:cs="Times New Roman"/>
          <w:lang w:val="ro-RO"/>
        </w:rPr>
      </w:pPr>
      <w:r w:rsidRPr="00A45D67">
        <w:rPr>
          <w:rFonts w:ascii="Times New Roman" w:hAnsi="Times New Roman" w:cs="Times New Roman"/>
          <w:lang w:val="ro-RO"/>
        </w:rPr>
        <w:t xml:space="preserve">a) în cazul în care s-a înființat un colegiu de supraveghetori în legătură cu instituțiile de credit -filiale ale unui grup dintr-un stat terț, sucursalele din state terțe din clasa 1 din același grup se includ în sfera colegiului de supraveghetori respectiv; </w:t>
      </w:r>
    </w:p>
    <w:p w14:paraId="3A204BE9" w14:textId="77777777" w:rsidR="00ED77DD" w:rsidRPr="00A45D67" w:rsidRDefault="00ED77DD" w:rsidP="00A45D67">
      <w:pPr>
        <w:tabs>
          <w:tab w:val="left" w:pos="1276"/>
        </w:tabs>
        <w:spacing w:after="0" w:line="240" w:lineRule="auto"/>
        <w:ind w:firstLine="567"/>
        <w:jc w:val="both"/>
        <w:rPr>
          <w:rFonts w:ascii="Times New Roman" w:hAnsi="Times New Roman" w:cs="Times New Roman"/>
          <w:lang w:val="ro-RO"/>
        </w:rPr>
      </w:pPr>
      <w:r w:rsidRPr="00A45D67">
        <w:rPr>
          <w:rFonts w:ascii="Times New Roman" w:hAnsi="Times New Roman" w:cs="Times New Roman"/>
          <w:lang w:val="ro-RO"/>
        </w:rPr>
        <w:t xml:space="preserve">b) în cazul în care grupul dintr-un stat terț are sucursale din state terțe din clasa 1 în mai multe state membre, dar nicio instituție de credit -filială în Uniunea Europeană care face obiectul art. 112, se instituie un colegiu de supraveghetori pentru respectivele sucursale din state terțe din clasa 1; </w:t>
      </w:r>
    </w:p>
    <w:p w14:paraId="040D0151" w14:textId="65696A64" w:rsidR="00ED77DD" w:rsidRPr="00A45D67" w:rsidRDefault="00ED77DD" w:rsidP="00A45D67">
      <w:pPr>
        <w:tabs>
          <w:tab w:val="left" w:pos="1276"/>
        </w:tabs>
        <w:spacing w:after="0" w:line="240" w:lineRule="auto"/>
        <w:ind w:firstLine="567"/>
        <w:jc w:val="both"/>
        <w:rPr>
          <w:rFonts w:ascii="Times New Roman" w:hAnsi="Times New Roman" w:cs="Times New Roman"/>
          <w:b/>
          <w:bCs/>
          <w:lang w:val="ro-RO"/>
        </w:rPr>
      </w:pPr>
      <w:r w:rsidRPr="00A45D67">
        <w:rPr>
          <w:rFonts w:ascii="Times New Roman" w:hAnsi="Times New Roman" w:cs="Times New Roman"/>
          <w:lang w:val="ro-RO"/>
        </w:rPr>
        <w:t>c) în cazul în care grupul dintr-un stat terț are sucursale din state terțe din clasa 1 în mai multe state membre sau cel puțin o sucursală din clasa 1 și una sau mai multe instituții de credit -filiale în Uniunea Europeană care nu face obiectul art. 112, se instituie un colegiu de supraveghetori pentru respectivele sucursale din state terțe și instituții de credit -filiale.</w:t>
      </w:r>
      <w:r w:rsidRPr="00A45D67">
        <w:rPr>
          <w:rFonts w:ascii="Times New Roman" w:hAnsi="Times New Roman" w:cs="Times New Roman"/>
          <w:b/>
          <w:bCs/>
          <w:lang w:val="ro-RO"/>
        </w:rPr>
        <w:t xml:space="preserve"> </w:t>
      </w:r>
    </w:p>
    <w:p w14:paraId="01F82179" w14:textId="24219FEF" w:rsidR="00ED77DD" w:rsidRPr="00A45D67" w:rsidRDefault="00ED77DD" w:rsidP="00A45D67">
      <w:pPr>
        <w:tabs>
          <w:tab w:val="left" w:pos="1276"/>
        </w:tabs>
        <w:spacing w:after="0" w:line="240" w:lineRule="auto"/>
        <w:ind w:firstLine="567"/>
        <w:jc w:val="both"/>
        <w:rPr>
          <w:rFonts w:ascii="Times New Roman" w:hAnsi="Times New Roman" w:cs="Times New Roman"/>
          <w:b/>
          <w:bCs/>
          <w:lang w:val="ro-RO"/>
        </w:rPr>
      </w:pPr>
      <w:r w:rsidRPr="00A45D67">
        <w:rPr>
          <w:rFonts w:ascii="Times New Roman" w:hAnsi="Times New Roman" w:cs="Times New Roman"/>
          <w:lang w:val="ro-RO"/>
        </w:rPr>
        <w:t>(4) În sensul alin. (3) lit. b) și c), Banca Națională a Moldovei este considerată autoritate competentă principală care îndeplinește același rol ca și supraveghetorul consolidant în conformitate cu art. 112, în cazul în care pe teritoriul Republicii Moldova se află cea mai mare sucursală dintr-un stat terț din punctul de vedere al valorii totale a activelor contabilizate.</w:t>
      </w:r>
      <w:r w:rsidRPr="00A45D67">
        <w:rPr>
          <w:rFonts w:ascii="Times New Roman" w:hAnsi="Times New Roman" w:cs="Times New Roman"/>
          <w:b/>
          <w:bCs/>
          <w:lang w:val="ro-RO"/>
        </w:rPr>
        <w:t xml:space="preserve"> </w:t>
      </w:r>
    </w:p>
    <w:p w14:paraId="2728D668" w14:textId="77777777" w:rsidR="00ED77DD" w:rsidRPr="00A45D67" w:rsidRDefault="00ED77DD" w:rsidP="00A45D67">
      <w:pPr>
        <w:tabs>
          <w:tab w:val="left" w:pos="1276"/>
        </w:tabs>
        <w:spacing w:after="0" w:line="240" w:lineRule="auto"/>
        <w:ind w:firstLine="567"/>
        <w:jc w:val="both"/>
        <w:rPr>
          <w:rFonts w:ascii="Times New Roman" w:hAnsi="Times New Roman" w:cs="Times New Roman"/>
          <w:lang w:val="ro-RO"/>
        </w:rPr>
      </w:pPr>
      <w:r w:rsidRPr="00A45D67">
        <w:rPr>
          <w:rFonts w:ascii="Times New Roman" w:hAnsi="Times New Roman" w:cs="Times New Roman"/>
          <w:lang w:val="ro-RO"/>
        </w:rPr>
        <w:t xml:space="preserve">(5) Pe lângă sarcinile prevăzute la art. 112, colegiul de supraveghetori: </w:t>
      </w:r>
    </w:p>
    <w:p w14:paraId="64B61724" w14:textId="77777777" w:rsidR="00ED77DD" w:rsidRPr="00A45D67" w:rsidRDefault="00ED77DD" w:rsidP="00A45D67">
      <w:pPr>
        <w:tabs>
          <w:tab w:val="left" w:pos="1276"/>
        </w:tabs>
        <w:spacing w:after="0" w:line="240" w:lineRule="auto"/>
        <w:ind w:firstLine="567"/>
        <w:jc w:val="both"/>
        <w:rPr>
          <w:rFonts w:ascii="Times New Roman" w:hAnsi="Times New Roman" w:cs="Times New Roman"/>
          <w:lang w:val="ro-RO"/>
        </w:rPr>
      </w:pPr>
      <w:r w:rsidRPr="00A45D67">
        <w:rPr>
          <w:rFonts w:ascii="Times New Roman" w:hAnsi="Times New Roman" w:cs="Times New Roman"/>
          <w:lang w:val="ro-RO"/>
        </w:rPr>
        <w:t xml:space="preserve">a) pregătește un raport privind structura și activitățile grupului dintr-un stat terț în Uniunea Europeană și actualizează raportul respectiv în fiecare an; </w:t>
      </w:r>
    </w:p>
    <w:p w14:paraId="38A2BC3C" w14:textId="269BDE0C" w:rsidR="00ED77DD" w:rsidRPr="00A45D67" w:rsidRDefault="00ED77DD" w:rsidP="00A45D67">
      <w:pPr>
        <w:tabs>
          <w:tab w:val="left" w:pos="1276"/>
        </w:tabs>
        <w:spacing w:after="0" w:line="240" w:lineRule="auto"/>
        <w:ind w:firstLine="567"/>
        <w:jc w:val="both"/>
        <w:rPr>
          <w:rFonts w:ascii="Times New Roman" w:hAnsi="Times New Roman" w:cs="Times New Roman"/>
          <w:lang w:val="ro-RO"/>
        </w:rPr>
      </w:pPr>
      <w:r w:rsidRPr="00A45D67">
        <w:rPr>
          <w:rFonts w:ascii="Times New Roman" w:hAnsi="Times New Roman" w:cs="Times New Roman"/>
          <w:lang w:val="ro-RO"/>
        </w:rPr>
        <w:t>b) face schimb de informații cu privire la rezultatele procesului de supraveghere și evaluare menționat la articolul 108</w:t>
      </w:r>
      <w:r w:rsidRPr="00A45D67">
        <w:rPr>
          <w:rFonts w:ascii="Times New Roman" w:hAnsi="Times New Roman" w:cs="Times New Roman"/>
          <w:vertAlign w:val="superscript"/>
          <w:lang w:val="ro-RO"/>
        </w:rPr>
        <w:t>3</w:t>
      </w:r>
      <w:r w:rsidRPr="00A45D67">
        <w:rPr>
          <w:rFonts w:ascii="Times New Roman" w:hAnsi="Times New Roman" w:cs="Times New Roman"/>
          <w:lang w:val="ro-RO"/>
        </w:rPr>
        <w:t xml:space="preserve">; </w:t>
      </w:r>
    </w:p>
    <w:p w14:paraId="561C22D0" w14:textId="35E2AD27" w:rsidR="00ED77DD" w:rsidRPr="00A45D67" w:rsidRDefault="00ED77DD" w:rsidP="00A45D67">
      <w:pPr>
        <w:tabs>
          <w:tab w:val="left" w:pos="1276"/>
        </w:tabs>
        <w:spacing w:after="0" w:line="240" w:lineRule="auto"/>
        <w:ind w:firstLine="567"/>
        <w:jc w:val="both"/>
        <w:rPr>
          <w:rFonts w:ascii="Times New Roman" w:hAnsi="Times New Roman" w:cs="Times New Roman"/>
          <w:lang w:val="ro-RO"/>
        </w:rPr>
      </w:pPr>
      <w:r w:rsidRPr="00A45D67">
        <w:rPr>
          <w:rFonts w:ascii="Times New Roman" w:hAnsi="Times New Roman" w:cs="Times New Roman"/>
          <w:lang w:val="ro-RO"/>
        </w:rPr>
        <w:t>c) depune eforturi pentru a alinia aplicarea măsurilor și a competențelor în materie de supraveghere menționate la articolul 108</w:t>
      </w:r>
      <w:r w:rsidRPr="00A45D67">
        <w:rPr>
          <w:rFonts w:ascii="Times New Roman" w:hAnsi="Times New Roman" w:cs="Times New Roman"/>
          <w:vertAlign w:val="superscript"/>
          <w:lang w:val="ro-RO"/>
        </w:rPr>
        <w:t>4</w:t>
      </w:r>
      <w:r w:rsidRPr="00A45D67">
        <w:rPr>
          <w:rFonts w:ascii="Times New Roman" w:hAnsi="Times New Roman" w:cs="Times New Roman"/>
          <w:lang w:val="ro-RO"/>
        </w:rPr>
        <w:t xml:space="preserve">. </w:t>
      </w:r>
    </w:p>
    <w:p w14:paraId="10705750" w14:textId="52681EDE" w:rsidR="00ED77DD" w:rsidRPr="00A45D67" w:rsidRDefault="00ED77DD" w:rsidP="00A45D67">
      <w:pPr>
        <w:tabs>
          <w:tab w:val="left" w:pos="1276"/>
        </w:tabs>
        <w:spacing w:after="0" w:line="240" w:lineRule="auto"/>
        <w:ind w:firstLine="567"/>
        <w:jc w:val="both"/>
        <w:rPr>
          <w:rFonts w:ascii="Times New Roman" w:hAnsi="Times New Roman" w:cs="Times New Roman"/>
          <w:b/>
          <w:bCs/>
          <w:lang w:val="ro-RO"/>
        </w:rPr>
      </w:pPr>
      <w:r w:rsidRPr="00A45D67">
        <w:rPr>
          <w:rFonts w:ascii="Times New Roman" w:hAnsi="Times New Roman" w:cs="Times New Roman"/>
          <w:lang w:val="ro-RO"/>
        </w:rPr>
        <w:t>(6) Colegiul de supraveghetori asigură coordonarea și cooperarea corespunzătoare cu autoritățile de supraveghere relevante din state terțe, după caz.</w:t>
      </w:r>
      <w:r w:rsidRPr="00A45D67">
        <w:rPr>
          <w:rFonts w:ascii="Times New Roman" w:hAnsi="Times New Roman" w:cs="Times New Roman"/>
          <w:b/>
          <w:bCs/>
          <w:lang w:val="ro-RO"/>
        </w:rPr>
        <w:t xml:space="preserve"> </w:t>
      </w:r>
    </w:p>
    <w:p w14:paraId="40D2520F" w14:textId="33B33BB2" w:rsidR="00ED77DD" w:rsidRPr="00A45D67" w:rsidRDefault="00ED77DD" w:rsidP="00A45D67">
      <w:pPr>
        <w:tabs>
          <w:tab w:val="left" w:pos="1276"/>
        </w:tabs>
        <w:spacing w:after="0" w:line="240" w:lineRule="auto"/>
        <w:ind w:firstLine="567"/>
        <w:jc w:val="both"/>
        <w:rPr>
          <w:rFonts w:ascii="Times New Roman" w:hAnsi="Times New Roman" w:cs="Times New Roman"/>
          <w:lang w:val="ro-RO"/>
        </w:rPr>
      </w:pPr>
      <w:r w:rsidRPr="00A45D67">
        <w:rPr>
          <w:rFonts w:ascii="Times New Roman" w:hAnsi="Times New Roman" w:cs="Times New Roman"/>
          <w:lang w:val="ro-RO"/>
        </w:rPr>
        <w:br/>
      </w:r>
      <w:r w:rsidRPr="00A45D67">
        <w:rPr>
          <w:rFonts w:ascii="Times New Roman" w:hAnsi="Times New Roman" w:cs="Times New Roman"/>
          <w:b/>
          <w:bCs/>
          <w:lang w:val="ro-RO"/>
        </w:rPr>
        <w:t xml:space="preserve"> Articolul 108</w:t>
      </w:r>
      <w:r w:rsidRPr="00A45D67">
        <w:rPr>
          <w:rFonts w:ascii="Times New Roman" w:hAnsi="Times New Roman" w:cs="Times New Roman"/>
          <w:b/>
          <w:bCs/>
          <w:vertAlign w:val="superscript"/>
          <w:lang w:val="ro-RO"/>
        </w:rPr>
        <w:t>6</w:t>
      </w:r>
      <w:r w:rsidRPr="00A45D67">
        <w:rPr>
          <w:rFonts w:ascii="Times New Roman" w:hAnsi="Times New Roman" w:cs="Times New Roman"/>
          <w:b/>
          <w:bCs/>
          <w:lang w:val="ro-RO"/>
        </w:rPr>
        <w:t xml:space="preserve">. </w:t>
      </w:r>
      <w:r w:rsidRPr="00A45D67">
        <w:rPr>
          <w:rFonts w:ascii="Times New Roman" w:hAnsi="Times New Roman" w:cs="Times New Roman"/>
          <w:lang w:val="ro-RO"/>
        </w:rPr>
        <w:t>Notificarea către Autoritatea Bancară Europeană</w:t>
      </w:r>
    </w:p>
    <w:p w14:paraId="5FA2D38D" w14:textId="4E3CCB56" w:rsidR="00ED77DD" w:rsidRPr="00A45D67" w:rsidRDefault="00ED77DD" w:rsidP="00A45D67">
      <w:pPr>
        <w:tabs>
          <w:tab w:val="left" w:pos="1276"/>
        </w:tabs>
        <w:spacing w:after="0" w:line="240" w:lineRule="auto"/>
        <w:ind w:firstLine="567"/>
        <w:jc w:val="both"/>
        <w:rPr>
          <w:rFonts w:ascii="Times New Roman" w:hAnsi="Times New Roman" w:cs="Times New Roman"/>
          <w:lang w:val="ro-RO"/>
        </w:rPr>
      </w:pPr>
      <w:r w:rsidRPr="00A45D67">
        <w:rPr>
          <w:rFonts w:ascii="Times New Roman" w:hAnsi="Times New Roman" w:cs="Times New Roman"/>
          <w:lang w:val="ro-RO"/>
        </w:rPr>
        <w:t xml:space="preserve">(1) Banca Națională a Moldovei notifică Autoritatea Bancară Europeană </w:t>
      </w:r>
      <w:r w:rsidR="007A1028" w:rsidRPr="00A45D67">
        <w:rPr>
          <w:rFonts w:ascii="Times New Roman" w:hAnsi="Times New Roman" w:cs="Times New Roman"/>
          <w:lang w:val="ro-RO"/>
        </w:rPr>
        <w:t>cu privire la</w:t>
      </w:r>
      <w:r w:rsidRPr="00A45D67">
        <w:rPr>
          <w:rFonts w:ascii="Times New Roman" w:hAnsi="Times New Roman" w:cs="Times New Roman"/>
          <w:lang w:val="ro-RO"/>
        </w:rPr>
        <w:t xml:space="preserve">: </w:t>
      </w:r>
    </w:p>
    <w:p w14:paraId="049ABAB8" w14:textId="77777777" w:rsidR="00ED77DD" w:rsidRPr="00A45D67" w:rsidRDefault="00ED77DD" w:rsidP="00A45D67">
      <w:pPr>
        <w:tabs>
          <w:tab w:val="left" w:pos="1276"/>
        </w:tabs>
        <w:spacing w:after="0" w:line="240" w:lineRule="auto"/>
        <w:ind w:firstLine="567"/>
        <w:jc w:val="both"/>
        <w:rPr>
          <w:rFonts w:ascii="Times New Roman" w:hAnsi="Times New Roman" w:cs="Times New Roman"/>
          <w:lang w:val="ro-RO"/>
        </w:rPr>
      </w:pPr>
      <w:r w:rsidRPr="00A45D67">
        <w:rPr>
          <w:rFonts w:ascii="Times New Roman" w:hAnsi="Times New Roman" w:cs="Times New Roman"/>
          <w:lang w:val="ro-RO"/>
        </w:rPr>
        <w:t xml:space="preserve">a) toate autorizațiile acordate sucursalelor din state terțe și orice modificări ulterioare ale acestor autorizații; </w:t>
      </w:r>
    </w:p>
    <w:p w14:paraId="3EF9C6F0" w14:textId="77777777" w:rsidR="00ED77DD" w:rsidRPr="00A45D67" w:rsidRDefault="00ED77DD" w:rsidP="00A45D67">
      <w:pPr>
        <w:tabs>
          <w:tab w:val="left" w:pos="1276"/>
        </w:tabs>
        <w:spacing w:after="0" w:line="240" w:lineRule="auto"/>
        <w:ind w:firstLine="567"/>
        <w:jc w:val="both"/>
        <w:rPr>
          <w:rFonts w:ascii="Times New Roman" w:hAnsi="Times New Roman" w:cs="Times New Roman"/>
          <w:lang w:val="ro-RO"/>
        </w:rPr>
      </w:pPr>
      <w:r w:rsidRPr="00A45D67">
        <w:rPr>
          <w:rFonts w:ascii="Times New Roman" w:hAnsi="Times New Roman" w:cs="Times New Roman"/>
          <w:lang w:val="ro-RO"/>
        </w:rPr>
        <w:lastRenderedPageBreak/>
        <w:t xml:space="preserve">b) totalul activelor și pasivelor contabilizate de sucursalele din state terțe autorizate, astfel cum sunt raportate periodic; </w:t>
      </w:r>
    </w:p>
    <w:p w14:paraId="4AA367A5" w14:textId="7F751B56" w:rsidR="00ED77DD" w:rsidRPr="00A45D67" w:rsidRDefault="00ED77DD" w:rsidP="00A45D67">
      <w:pPr>
        <w:pStyle w:val="a7"/>
        <w:tabs>
          <w:tab w:val="left" w:pos="426"/>
          <w:tab w:val="left" w:pos="1276"/>
        </w:tabs>
        <w:spacing w:after="0" w:line="240" w:lineRule="auto"/>
        <w:ind w:left="0" w:firstLine="567"/>
        <w:jc w:val="both"/>
        <w:rPr>
          <w:rFonts w:ascii="Times New Roman" w:hAnsi="Times New Roman" w:cs="Times New Roman"/>
          <w:lang w:val="ro-RO"/>
        </w:rPr>
      </w:pPr>
      <w:r w:rsidRPr="00A45D67">
        <w:rPr>
          <w:rFonts w:ascii="Times New Roman" w:hAnsi="Times New Roman" w:cs="Times New Roman"/>
          <w:lang w:val="ro-RO"/>
        </w:rPr>
        <w:t>c) numele grupului dintr-un stat terț căruia îi aparține o sucursală autorizată dintr-un stat terț.”.</w:t>
      </w:r>
    </w:p>
    <w:p w14:paraId="792C84BE" w14:textId="77777777" w:rsidR="00ED77DD" w:rsidRPr="00A45D67" w:rsidRDefault="00ED77DD" w:rsidP="00A45D67">
      <w:pPr>
        <w:pStyle w:val="a7"/>
        <w:tabs>
          <w:tab w:val="left" w:pos="426"/>
          <w:tab w:val="left" w:pos="1276"/>
        </w:tabs>
        <w:spacing w:after="0" w:line="240" w:lineRule="auto"/>
        <w:ind w:left="0" w:firstLine="567"/>
        <w:jc w:val="both"/>
        <w:rPr>
          <w:rFonts w:ascii="Times New Roman" w:hAnsi="Times New Roman" w:cs="Times New Roman"/>
          <w:lang w:val="ro-RO"/>
        </w:rPr>
      </w:pPr>
    </w:p>
    <w:p w14:paraId="38915A58" w14:textId="483CBE92" w:rsidR="00D9094C" w:rsidRPr="00A45D67" w:rsidRDefault="00D9094C" w:rsidP="00A45D67">
      <w:pPr>
        <w:pStyle w:val="a7"/>
        <w:numPr>
          <w:ilvl w:val="0"/>
          <w:numId w:val="10"/>
        </w:numPr>
        <w:tabs>
          <w:tab w:val="left" w:pos="426"/>
          <w:tab w:val="left" w:pos="851"/>
          <w:tab w:val="left" w:pos="993"/>
          <w:tab w:val="left" w:pos="1134"/>
          <w:tab w:val="left" w:pos="1276"/>
        </w:tabs>
        <w:spacing w:after="0" w:line="240" w:lineRule="auto"/>
        <w:ind w:left="0" w:firstLine="567"/>
        <w:jc w:val="both"/>
        <w:rPr>
          <w:rFonts w:ascii="Times New Roman" w:hAnsi="Times New Roman" w:cs="Times New Roman"/>
          <w:lang w:val="ro-RO"/>
        </w:rPr>
      </w:pPr>
      <w:r w:rsidRPr="00A45D67">
        <w:rPr>
          <w:rFonts w:ascii="Times New Roman" w:hAnsi="Times New Roman" w:cs="Times New Roman"/>
          <w:lang w:val="ro-RO"/>
        </w:rPr>
        <w:t>Articolul 109</w:t>
      </w:r>
      <w:r w:rsidR="00C31783" w:rsidRPr="00A45D67">
        <w:rPr>
          <w:rFonts w:ascii="Times New Roman" w:hAnsi="Times New Roman" w:cs="Times New Roman"/>
          <w:lang w:val="ro-RO"/>
        </w:rPr>
        <w:t>:</w:t>
      </w:r>
    </w:p>
    <w:p w14:paraId="6C14A570" w14:textId="7ECB1486" w:rsidR="00D9094C" w:rsidRPr="00A45D67" w:rsidRDefault="00D9094C" w:rsidP="00A45D67">
      <w:pPr>
        <w:pStyle w:val="a7"/>
        <w:tabs>
          <w:tab w:val="left" w:pos="426"/>
          <w:tab w:val="left" w:pos="1276"/>
        </w:tabs>
        <w:spacing w:after="0" w:line="240" w:lineRule="auto"/>
        <w:ind w:left="0" w:firstLine="567"/>
        <w:jc w:val="both"/>
        <w:rPr>
          <w:rFonts w:ascii="Times New Roman" w:hAnsi="Times New Roman" w:cs="Times New Roman"/>
          <w:lang w:val="ro-RO"/>
        </w:rPr>
      </w:pPr>
      <w:r w:rsidRPr="00A45D67">
        <w:rPr>
          <w:rFonts w:ascii="Times New Roman" w:hAnsi="Times New Roman" w:cs="Times New Roman"/>
          <w:lang w:val="ro-RO"/>
        </w:rPr>
        <w:t>la alineatul (1)</w:t>
      </w:r>
      <w:r w:rsidR="00C31783" w:rsidRPr="00A45D67">
        <w:rPr>
          <w:rFonts w:ascii="Times New Roman" w:hAnsi="Times New Roman" w:cs="Times New Roman"/>
          <w:lang w:val="ro-RO"/>
        </w:rPr>
        <w:t>:</w:t>
      </w:r>
    </w:p>
    <w:p w14:paraId="2E9F9D93" w14:textId="3E965B7E" w:rsidR="00D9094C" w:rsidRPr="00A45D67" w:rsidRDefault="00C31783" w:rsidP="00A45D67">
      <w:pPr>
        <w:pStyle w:val="a7"/>
        <w:tabs>
          <w:tab w:val="left" w:pos="426"/>
          <w:tab w:val="left" w:pos="851"/>
        </w:tabs>
        <w:spacing w:after="0" w:line="240" w:lineRule="auto"/>
        <w:ind w:left="0" w:firstLine="567"/>
        <w:jc w:val="both"/>
        <w:rPr>
          <w:rFonts w:ascii="Times New Roman" w:hAnsi="Times New Roman" w:cs="Times New Roman"/>
          <w:lang w:val="ro-RO"/>
        </w:rPr>
      </w:pPr>
      <w:r w:rsidRPr="00A45D67">
        <w:rPr>
          <w:rFonts w:ascii="Times New Roman" w:hAnsi="Times New Roman" w:cs="Times New Roman"/>
          <w:lang w:val="ro-RO"/>
        </w:rPr>
        <w:tab/>
      </w:r>
      <w:r w:rsidR="00D9094C" w:rsidRPr="00A45D67">
        <w:rPr>
          <w:rFonts w:ascii="Times New Roman" w:hAnsi="Times New Roman" w:cs="Times New Roman"/>
          <w:lang w:val="ro-RO"/>
        </w:rPr>
        <w:t>litera a) va avea următorul cuprins:</w:t>
      </w:r>
    </w:p>
    <w:p w14:paraId="45471FBB" w14:textId="1D21881B" w:rsidR="00D9094C" w:rsidRPr="00A45D67" w:rsidRDefault="00C31783" w:rsidP="00A45D67">
      <w:pPr>
        <w:pStyle w:val="a7"/>
        <w:tabs>
          <w:tab w:val="left" w:pos="426"/>
          <w:tab w:val="left" w:pos="1276"/>
        </w:tabs>
        <w:spacing w:after="0" w:line="240" w:lineRule="auto"/>
        <w:ind w:left="0" w:firstLine="567"/>
        <w:jc w:val="both"/>
        <w:rPr>
          <w:rFonts w:ascii="Times New Roman" w:hAnsi="Times New Roman" w:cs="Times New Roman"/>
          <w:lang w:val="ro-RO"/>
        </w:rPr>
      </w:pPr>
      <w:r w:rsidRPr="00A45D67">
        <w:rPr>
          <w:rFonts w:ascii="Times New Roman" w:hAnsi="Times New Roman" w:cs="Times New Roman"/>
          <w:lang w:val="ro-RO"/>
        </w:rPr>
        <w:t>„</w:t>
      </w:r>
      <w:r w:rsidR="00D9094C" w:rsidRPr="00A45D67">
        <w:rPr>
          <w:rFonts w:ascii="Times New Roman" w:hAnsi="Times New Roman" w:cs="Times New Roman"/>
          <w:lang w:val="ro-RO"/>
        </w:rPr>
        <w:t>a) instituția de credit autorizată de Banca Naţională a Moldovei este întreprinderea-mamă la nivelul Republicii Moldova sau o instituție de credit-mamă din UE, care, în sensul prezentului capitol, are ca filială o instituție de credit /societate de investiţii sau o instituție financiară sau atunci cînd o astfel de instituție de credit/societate de investiţii sau instituție financiară este o entitate asociată întreprinderii-mamă şi care nu este la rîndul său o filială a unei alte instituții de credit/societăţi de investiţii autorizate în Republica Moldova sau a unei societăţi financiare holding sau societăţi financiare holding mixte înfiinţate în Republica Moldova;”;</w:t>
      </w:r>
    </w:p>
    <w:p w14:paraId="0DEE325E" w14:textId="225EA919" w:rsidR="00B020F0" w:rsidRPr="00A45D67" w:rsidRDefault="00C31783" w:rsidP="00A45D67">
      <w:pPr>
        <w:pStyle w:val="a7"/>
        <w:tabs>
          <w:tab w:val="left" w:pos="426"/>
          <w:tab w:val="left" w:pos="851"/>
          <w:tab w:val="left" w:pos="1276"/>
        </w:tabs>
        <w:spacing w:after="0" w:line="240" w:lineRule="auto"/>
        <w:ind w:left="0" w:firstLine="567"/>
        <w:jc w:val="both"/>
        <w:rPr>
          <w:rFonts w:ascii="Times New Roman" w:hAnsi="Times New Roman" w:cs="Times New Roman"/>
          <w:lang w:val="ro-RO"/>
        </w:rPr>
      </w:pPr>
      <w:r w:rsidRPr="00A45D67">
        <w:rPr>
          <w:rFonts w:ascii="Times New Roman" w:hAnsi="Times New Roman" w:cs="Times New Roman"/>
          <w:lang w:val="ro-RO"/>
        </w:rPr>
        <w:tab/>
      </w:r>
      <w:r w:rsidR="00D9094C" w:rsidRPr="00A45D67">
        <w:rPr>
          <w:rFonts w:ascii="Times New Roman" w:hAnsi="Times New Roman" w:cs="Times New Roman"/>
          <w:lang w:val="ro-RO"/>
        </w:rPr>
        <w:t>la litera b), cuvintele “în alte state” se substituie cu cuvintele “într-un stat membru”</w:t>
      </w:r>
      <w:r w:rsidRPr="00A45D67">
        <w:rPr>
          <w:rFonts w:ascii="Times New Roman" w:hAnsi="Times New Roman" w:cs="Times New Roman"/>
          <w:lang w:val="ro-RO"/>
        </w:rPr>
        <w:t>,</w:t>
      </w:r>
      <w:r w:rsidR="00D9094C" w:rsidRPr="00A45D67">
        <w:rPr>
          <w:rFonts w:ascii="Times New Roman" w:hAnsi="Times New Roman" w:cs="Times New Roman"/>
          <w:lang w:val="ro-RO"/>
        </w:rPr>
        <w:t xml:space="preserve"> </w:t>
      </w:r>
      <w:r w:rsidR="00B020F0" w:rsidRPr="00A45D67">
        <w:rPr>
          <w:rFonts w:ascii="Times New Roman" w:hAnsi="Times New Roman" w:cs="Times New Roman"/>
          <w:lang w:val="ro-RO"/>
        </w:rPr>
        <w:t>iar după cuvintele “filiale în Republica Moldova” se completează cu cuvintele “sau în alte state membre”;</w:t>
      </w:r>
    </w:p>
    <w:p w14:paraId="093A350E" w14:textId="42A69151" w:rsidR="00B020F0" w:rsidRPr="00A45D67" w:rsidRDefault="00B020F0" w:rsidP="00A45D67">
      <w:pPr>
        <w:pStyle w:val="a7"/>
        <w:tabs>
          <w:tab w:val="left" w:pos="426"/>
          <w:tab w:val="left" w:pos="1276"/>
        </w:tabs>
        <w:spacing w:after="0" w:line="240" w:lineRule="auto"/>
        <w:ind w:left="0" w:firstLine="567"/>
        <w:jc w:val="both"/>
        <w:rPr>
          <w:rFonts w:ascii="Times New Roman" w:hAnsi="Times New Roman" w:cs="Times New Roman"/>
          <w:lang w:val="ro-RO"/>
        </w:rPr>
      </w:pPr>
      <w:r w:rsidRPr="00A45D67">
        <w:rPr>
          <w:rFonts w:ascii="Times New Roman" w:hAnsi="Times New Roman" w:cs="Times New Roman"/>
          <w:lang w:val="ro-RO"/>
        </w:rPr>
        <w:t>se completează cu aline</w:t>
      </w:r>
      <w:r w:rsidR="00C31783" w:rsidRPr="00A45D67">
        <w:rPr>
          <w:rFonts w:ascii="Times New Roman" w:hAnsi="Times New Roman" w:cs="Times New Roman"/>
          <w:lang w:val="ro-RO"/>
        </w:rPr>
        <w:t>a</w:t>
      </w:r>
      <w:r w:rsidRPr="00A45D67">
        <w:rPr>
          <w:rFonts w:ascii="Times New Roman" w:hAnsi="Times New Roman" w:cs="Times New Roman"/>
          <w:lang w:val="ro-RO"/>
        </w:rPr>
        <w:t>tele (1</w:t>
      </w:r>
      <w:r w:rsidRPr="00A45D67">
        <w:rPr>
          <w:rFonts w:ascii="Times New Roman" w:hAnsi="Times New Roman" w:cs="Times New Roman"/>
          <w:vertAlign w:val="superscript"/>
          <w:lang w:val="ro-RO"/>
        </w:rPr>
        <w:t>1</w:t>
      </w:r>
      <w:r w:rsidRPr="00A45D67">
        <w:rPr>
          <w:rFonts w:ascii="Times New Roman" w:hAnsi="Times New Roman" w:cs="Times New Roman"/>
          <w:lang w:val="ro-RO"/>
        </w:rPr>
        <w:t>) – (1</w:t>
      </w:r>
      <w:r w:rsidRPr="00A45D67">
        <w:rPr>
          <w:rFonts w:ascii="Times New Roman" w:hAnsi="Times New Roman" w:cs="Times New Roman"/>
          <w:vertAlign w:val="superscript"/>
          <w:lang w:val="ro-RO"/>
        </w:rPr>
        <w:t>8</w:t>
      </w:r>
      <w:r w:rsidRPr="00A45D67">
        <w:rPr>
          <w:rFonts w:ascii="Times New Roman" w:hAnsi="Times New Roman" w:cs="Times New Roman"/>
          <w:lang w:val="ro-RO"/>
        </w:rPr>
        <w:t>) cu următorul cuprins:</w:t>
      </w:r>
    </w:p>
    <w:p w14:paraId="0E69851B" w14:textId="7CB02730" w:rsidR="00B020F0" w:rsidRPr="00A45D67" w:rsidRDefault="00C31783" w:rsidP="00A45D67">
      <w:pPr>
        <w:tabs>
          <w:tab w:val="left" w:pos="1276"/>
        </w:tabs>
        <w:spacing w:after="0" w:line="240" w:lineRule="auto"/>
        <w:ind w:firstLine="567"/>
        <w:jc w:val="both"/>
        <w:rPr>
          <w:rFonts w:ascii="Times New Roman" w:hAnsi="Times New Roman" w:cs="Times New Roman"/>
          <w:color w:val="FF0000"/>
          <w:lang w:val="ro-RO"/>
        </w:rPr>
      </w:pPr>
      <w:r w:rsidRPr="00A45D67">
        <w:rPr>
          <w:rFonts w:ascii="Times New Roman" w:hAnsi="Times New Roman" w:cs="Times New Roman"/>
          <w:lang w:val="ro-RO"/>
        </w:rPr>
        <w:t>„</w:t>
      </w:r>
      <w:r w:rsidR="00B020F0" w:rsidRPr="00A45D67">
        <w:rPr>
          <w:rFonts w:ascii="Times New Roman" w:hAnsi="Times New Roman" w:cs="Times New Roman"/>
          <w:lang w:val="ro-RO"/>
        </w:rPr>
        <w:t>(1</w:t>
      </w:r>
      <w:r w:rsidR="00B020F0" w:rsidRPr="00A45D67">
        <w:rPr>
          <w:rFonts w:ascii="Times New Roman" w:hAnsi="Times New Roman" w:cs="Times New Roman"/>
          <w:vertAlign w:val="superscript"/>
          <w:lang w:val="ro-RO"/>
        </w:rPr>
        <w:t>1</w:t>
      </w:r>
      <w:r w:rsidR="00B020F0" w:rsidRPr="00A45D67">
        <w:rPr>
          <w:rFonts w:ascii="Times New Roman" w:hAnsi="Times New Roman" w:cs="Times New Roman"/>
          <w:lang w:val="ro-RO"/>
        </w:rPr>
        <w:t xml:space="preserve">) În cazul în care o întreprindere-mamă este o societate de investiții-mamă din Republica Moldova sau o societate de investiții-mamă din UE și niciuna dintre filialele acesteia nu este o instituție de credit din Republica Moldova, supravegherea pe bază consolidată se exercită de către Comisia Națională a Pieței Financiare, respectiv autoritatea competentă care supraveghează respectiva societate de investiții-mamă din UE pe bază individuală. </w:t>
      </w:r>
    </w:p>
    <w:p w14:paraId="01241250" w14:textId="67EA5C4E" w:rsidR="00B020F0" w:rsidRPr="00A45D67" w:rsidRDefault="00B020F0" w:rsidP="00A45D67">
      <w:pPr>
        <w:tabs>
          <w:tab w:val="left" w:pos="1276"/>
        </w:tabs>
        <w:spacing w:after="0" w:line="240" w:lineRule="auto"/>
        <w:ind w:firstLine="567"/>
        <w:jc w:val="both"/>
        <w:rPr>
          <w:rFonts w:ascii="Times New Roman" w:hAnsi="Times New Roman" w:cs="Times New Roman"/>
          <w:color w:val="FF0000"/>
          <w:lang w:val="ro-RO"/>
        </w:rPr>
      </w:pPr>
      <w:r w:rsidRPr="00A45D67">
        <w:rPr>
          <w:rFonts w:ascii="Times New Roman" w:hAnsi="Times New Roman" w:cs="Times New Roman"/>
          <w:lang w:val="ro-RO"/>
        </w:rPr>
        <w:t>(1</w:t>
      </w:r>
      <w:r w:rsidRPr="00A45D67">
        <w:rPr>
          <w:rFonts w:ascii="Times New Roman" w:hAnsi="Times New Roman" w:cs="Times New Roman"/>
          <w:vertAlign w:val="superscript"/>
          <w:lang w:val="ro-RO"/>
        </w:rPr>
        <w:t>2</w:t>
      </w:r>
      <w:r w:rsidRPr="00A45D67">
        <w:rPr>
          <w:rFonts w:ascii="Times New Roman" w:hAnsi="Times New Roman" w:cs="Times New Roman"/>
          <w:lang w:val="ro-RO"/>
        </w:rPr>
        <w:t>) În cazul în care o întreprindere-mamă este o societate de investiții-mamă din Republica Moldova sau o societate de investiții-mamă din UE și cel puțin una dintre filialele acesteia este o instituție de credit din Republica Moldova, supravegherea pe bază consolidată se exercită de către Banca Națională a Moldovei sau, în cazul în care mai multe filiale sunt instituții de credit din Republica Moldova</w:t>
      </w:r>
      <w:r w:rsidR="00D14C99" w:rsidRPr="00A45D67">
        <w:rPr>
          <w:rFonts w:ascii="Times New Roman" w:hAnsi="Times New Roman" w:cs="Times New Roman"/>
          <w:lang w:val="ro-RO"/>
        </w:rPr>
        <w:t xml:space="preserve"> și din alte state</w:t>
      </w:r>
      <w:r w:rsidRPr="00A45D67">
        <w:rPr>
          <w:rFonts w:ascii="Times New Roman" w:hAnsi="Times New Roman" w:cs="Times New Roman"/>
          <w:lang w:val="ro-RO"/>
        </w:rPr>
        <w:t>, supravegherea pe bază consolidată se exercită de către Banca Națională a Moldovei în cazul în care este autoritatea competentă a instituției de credit cu cel mai mare total al bilanțului.</w:t>
      </w:r>
    </w:p>
    <w:p w14:paraId="5FDF2EB3" w14:textId="77777777" w:rsidR="00B020F0" w:rsidRPr="00A45D67" w:rsidRDefault="00B020F0" w:rsidP="00A45D67">
      <w:pPr>
        <w:tabs>
          <w:tab w:val="left" w:pos="1276"/>
        </w:tabs>
        <w:spacing w:after="0" w:line="240" w:lineRule="auto"/>
        <w:ind w:firstLine="567"/>
        <w:jc w:val="both"/>
        <w:rPr>
          <w:rFonts w:ascii="Times New Roman" w:hAnsi="Times New Roman" w:cs="Times New Roman"/>
          <w:lang w:val="ro-RO"/>
        </w:rPr>
      </w:pPr>
      <w:r w:rsidRPr="00A45D67">
        <w:rPr>
          <w:rFonts w:ascii="Times New Roman" w:hAnsi="Times New Roman" w:cs="Times New Roman"/>
          <w:lang w:val="ro-RO"/>
        </w:rPr>
        <w:t>(1</w:t>
      </w:r>
      <w:r w:rsidRPr="00A45D67">
        <w:rPr>
          <w:rFonts w:ascii="Times New Roman" w:hAnsi="Times New Roman" w:cs="Times New Roman"/>
          <w:vertAlign w:val="superscript"/>
          <w:lang w:val="ro-RO"/>
        </w:rPr>
        <w:t>3</w:t>
      </w:r>
      <w:r w:rsidRPr="00A45D67">
        <w:rPr>
          <w:rFonts w:ascii="Times New Roman" w:hAnsi="Times New Roman" w:cs="Times New Roman"/>
          <w:lang w:val="ro-RO"/>
        </w:rPr>
        <w:t>) În cazul în care două sau mai multe instituții de credit sau societăți de investiții din Uniunea Europeană au ca instituție de credit-mamă aceeași societate financiară holding-mamă din Republica Moldova, aceeași societate financiară holding mixtă-mamă din Republica Moldova, aceeași societate financiară holding-mamă din UE sau aceeași societate financiară holding mixtă-mamă din UE, supravegherea pe bază consolidată se exercită de către Banca Națională a Moldovei în cazul în care:</w:t>
      </w:r>
    </w:p>
    <w:p w14:paraId="100F663E" w14:textId="77777777" w:rsidR="00B020F0" w:rsidRPr="00A45D67" w:rsidRDefault="00B020F0" w:rsidP="00A45D67">
      <w:pPr>
        <w:tabs>
          <w:tab w:val="left" w:pos="1276"/>
        </w:tabs>
        <w:spacing w:after="0" w:line="240" w:lineRule="auto"/>
        <w:ind w:firstLine="567"/>
        <w:jc w:val="both"/>
        <w:rPr>
          <w:rFonts w:ascii="Times New Roman" w:hAnsi="Times New Roman" w:cs="Times New Roman"/>
          <w:lang w:val="ro-RO"/>
        </w:rPr>
      </w:pPr>
      <w:r w:rsidRPr="00A45D67">
        <w:rPr>
          <w:rFonts w:ascii="Times New Roman" w:hAnsi="Times New Roman" w:cs="Times New Roman"/>
          <w:lang w:val="ro-RO"/>
        </w:rPr>
        <w:t>a) există o instituție de credit în cadrul grupului;</w:t>
      </w:r>
    </w:p>
    <w:p w14:paraId="39D215F7" w14:textId="77777777" w:rsidR="00B020F0" w:rsidRPr="00A45D67" w:rsidRDefault="00B020F0" w:rsidP="00A45D67">
      <w:pPr>
        <w:tabs>
          <w:tab w:val="left" w:pos="1276"/>
        </w:tabs>
        <w:spacing w:after="0" w:line="240" w:lineRule="auto"/>
        <w:ind w:firstLine="567"/>
        <w:jc w:val="both"/>
        <w:rPr>
          <w:rFonts w:ascii="Times New Roman" w:hAnsi="Times New Roman" w:cs="Times New Roman"/>
          <w:lang w:val="ro-RO"/>
        </w:rPr>
      </w:pPr>
      <w:r w:rsidRPr="00A45D67">
        <w:rPr>
          <w:rFonts w:ascii="Times New Roman" w:hAnsi="Times New Roman" w:cs="Times New Roman"/>
          <w:lang w:val="ro-RO"/>
        </w:rPr>
        <w:t>b) instituția de credit are cel mai mare total al bilanțului, în cazul în care există mai multe instituții de credit în cadrul grupului.</w:t>
      </w:r>
    </w:p>
    <w:p w14:paraId="4BA17C79" w14:textId="75BC6EB3" w:rsidR="00B020F0" w:rsidRPr="00A45D67" w:rsidRDefault="00B020F0" w:rsidP="00A45D67">
      <w:pPr>
        <w:tabs>
          <w:tab w:val="left" w:pos="1276"/>
        </w:tabs>
        <w:spacing w:after="0" w:line="240" w:lineRule="auto"/>
        <w:ind w:firstLine="567"/>
        <w:jc w:val="both"/>
        <w:rPr>
          <w:rFonts w:ascii="Times New Roman" w:hAnsi="Times New Roman" w:cs="Times New Roman"/>
          <w:color w:val="FF0000"/>
          <w:lang w:val="ro-RO"/>
        </w:rPr>
      </w:pPr>
      <w:r w:rsidRPr="00A45D67">
        <w:rPr>
          <w:rFonts w:ascii="Times New Roman" w:hAnsi="Times New Roman" w:cs="Times New Roman"/>
          <w:lang w:val="ro-RO"/>
        </w:rPr>
        <w:t>În cazul în care grupul nu include nicio instituție de credit, Comisia Națională a Pieței Financiare exercită supravegherea pe bază consolidată  în cazul în care este autoritatea competentă a societății de investiții cu cel mai mare total al bilanțului.</w:t>
      </w:r>
    </w:p>
    <w:p w14:paraId="0D30FC56" w14:textId="0149F6B8" w:rsidR="00B020F0" w:rsidRPr="00A45D67" w:rsidRDefault="00B020F0" w:rsidP="00A45D67">
      <w:pPr>
        <w:tabs>
          <w:tab w:val="left" w:pos="1276"/>
        </w:tabs>
        <w:spacing w:after="0" w:line="240" w:lineRule="auto"/>
        <w:ind w:firstLine="567"/>
        <w:jc w:val="both"/>
        <w:rPr>
          <w:rFonts w:ascii="Times New Roman" w:hAnsi="Times New Roman" w:cs="Times New Roman"/>
          <w:color w:val="FF0000"/>
          <w:lang w:val="ro-RO"/>
        </w:rPr>
      </w:pPr>
      <w:r w:rsidRPr="00A45D67">
        <w:rPr>
          <w:rFonts w:ascii="Times New Roman" w:hAnsi="Times New Roman" w:cs="Times New Roman"/>
          <w:lang w:val="ro-RO"/>
        </w:rPr>
        <w:t>(1</w:t>
      </w:r>
      <w:r w:rsidRPr="00A45D67">
        <w:rPr>
          <w:rFonts w:ascii="Times New Roman" w:hAnsi="Times New Roman" w:cs="Times New Roman"/>
          <w:vertAlign w:val="superscript"/>
          <w:lang w:val="ro-RO"/>
        </w:rPr>
        <w:t>4</w:t>
      </w:r>
      <w:r w:rsidRPr="00A45D67">
        <w:rPr>
          <w:rFonts w:ascii="Times New Roman" w:hAnsi="Times New Roman" w:cs="Times New Roman"/>
          <w:lang w:val="ro-RO"/>
        </w:rPr>
        <w:t xml:space="preserve">) În cazul în care consolidarea este impusă conform actelor normative ale Băncii Naționale a Moldovei, supravegherea pe bază consolidată se exercită de către Banca Națională a Moldovei dacă aceasta este autoritatea competentă a instituției de credit cu cel mai mare total al bilanțului sau, în cazul în care grupul nu cuprinde nicio instituție de credit, de către autoritatea competentă a firmei de investiții cu cel mai mare total al bilanțului. </w:t>
      </w:r>
    </w:p>
    <w:p w14:paraId="2B4D2292" w14:textId="0D8AAE4A" w:rsidR="00B020F0" w:rsidRPr="00A45D67" w:rsidRDefault="00B020F0" w:rsidP="00A45D67">
      <w:pPr>
        <w:tabs>
          <w:tab w:val="left" w:pos="1276"/>
        </w:tabs>
        <w:spacing w:after="0" w:line="240" w:lineRule="auto"/>
        <w:ind w:firstLine="567"/>
        <w:jc w:val="both"/>
        <w:rPr>
          <w:rFonts w:ascii="Times New Roman" w:hAnsi="Times New Roman" w:cs="Times New Roman"/>
          <w:color w:val="FF0000"/>
          <w:lang w:val="ro-RO"/>
        </w:rPr>
      </w:pPr>
      <w:r w:rsidRPr="00A45D67">
        <w:rPr>
          <w:rFonts w:ascii="Times New Roman" w:hAnsi="Times New Roman" w:cs="Times New Roman"/>
          <w:lang w:val="ro-RO"/>
        </w:rPr>
        <w:t>(1</w:t>
      </w:r>
      <w:r w:rsidRPr="00A45D67">
        <w:rPr>
          <w:rFonts w:ascii="Times New Roman" w:hAnsi="Times New Roman" w:cs="Times New Roman"/>
          <w:vertAlign w:val="superscript"/>
          <w:lang w:val="ro-RO"/>
        </w:rPr>
        <w:t>5</w:t>
      </w:r>
      <w:r w:rsidRPr="00A45D67">
        <w:rPr>
          <w:rFonts w:ascii="Times New Roman" w:hAnsi="Times New Roman" w:cs="Times New Roman"/>
          <w:lang w:val="ro-RO"/>
        </w:rPr>
        <w:t>) Prin derogare de la alin. (1</w:t>
      </w:r>
      <w:r w:rsidRPr="00A45D67">
        <w:rPr>
          <w:rFonts w:ascii="Times New Roman" w:hAnsi="Times New Roman" w:cs="Times New Roman"/>
          <w:vertAlign w:val="superscript"/>
          <w:lang w:val="ro-RO"/>
        </w:rPr>
        <w:t>2</w:t>
      </w:r>
      <w:r w:rsidRPr="00A45D67">
        <w:rPr>
          <w:rFonts w:ascii="Times New Roman" w:hAnsi="Times New Roman" w:cs="Times New Roman"/>
          <w:lang w:val="ro-RO"/>
        </w:rPr>
        <w:t>), alin. (1</w:t>
      </w:r>
      <w:r w:rsidRPr="00A45D67">
        <w:rPr>
          <w:rFonts w:ascii="Times New Roman" w:hAnsi="Times New Roman" w:cs="Times New Roman"/>
          <w:vertAlign w:val="superscript"/>
          <w:lang w:val="ro-RO"/>
        </w:rPr>
        <w:t>3</w:t>
      </w:r>
      <w:r w:rsidRPr="00A45D67">
        <w:rPr>
          <w:rFonts w:ascii="Times New Roman" w:hAnsi="Times New Roman" w:cs="Times New Roman"/>
          <w:lang w:val="ro-RO"/>
        </w:rPr>
        <w:t>) lit. b) și alin. (1</w:t>
      </w:r>
      <w:r w:rsidRPr="00A45D67">
        <w:rPr>
          <w:rFonts w:ascii="Times New Roman" w:hAnsi="Times New Roman" w:cs="Times New Roman"/>
          <w:vertAlign w:val="superscript"/>
          <w:lang w:val="ro-RO"/>
        </w:rPr>
        <w:t>4</w:t>
      </w:r>
      <w:r w:rsidRPr="00A45D67">
        <w:rPr>
          <w:rFonts w:ascii="Times New Roman" w:hAnsi="Times New Roman" w:cs="Times New Roman"/>
          <w:lang w:val="ro-RO"/>
        </w:rPr>
        <w:t xml:space="preserve">),  în cazul în care Banca Națională a Moldovei supraveghează pe bază individuală mai multe instituții de credit din cadrul unui grup, aceasta este autoritatea competentă care supraveghează pe bază individuală una sau mai </w:t>
      </w:r>
      <w:r w:rsidRPr="00A45D67">
        <w:rPr>
          <w:rFonts w:ascii="Times New Roman" w:hAnsi="Times New Roman" w:cs="Times New Roman"/>
          <w:lang w:val="ro-RO"/>
        </w:rPr>
        <w:lastRenderedPageBreak/>
        <w:t xml:space="preserve">multe instituții de credit din cadrul grupului, în cazul în care suma totalurilor bilanțurilor instituțiilor de credit supravegheate respective este mai mare decât cea corespunzătoare instituțiilor de credit supravegheate pe bază individuală de orice altă autoritate competentă. </w:t>
      </w:r>
    </w:p>
    <w:p w14:paraId="4933FEC6" w14:textId="50C32A37" w:rsidR="00B020F0" w:rsidRPr="00A45D67" w:rsidRDefault="00B020F0" w:rsidP="00A45D67">
      <w:pPr>
        <w:tabs>
          <w:tab w:val="left" w:pos="1276"/>
        </w:tabs>
        <w:spacing w:after="0" w:line="240" w:lineRule="auto"/>
        <w:ind w:firstLine="567"/>
        <w:jc w:val="both"/>
        <w:rPr>
          <w:rFonts w:ascii="Times New Roman" w:hAnsi="Times New Roman" w:cs="Times New Roman"/>
          <w:color w:val="FF0000"/>
          <w:lang w:val="ro-RO"/>
        </w:rPr>
      </w:pPr>
      <w:r w:rsidRPr="00A45D67">
        <w:rPr>
          <w:rFonts w:ascii="Times New Roman" w:hAnsi="Times New Roman" w:cs="Times New Roman"/>
          <w:lang w:val="ro-RO"/>
        </w:rPr>
        <w:t>(1</w:t>
      </w:r>
      <w:r w:rsidRPr="00A45D67">
        <w:rPr>
          <w:rFonts w:ascii="Times New Roman" w:hAnsi="Times New Roman" w:cs="Times New Roman"/>
          <w:vertAlign w:val="superscript"/>
          <w:lang w:val="ro-RO"/>
        </w:rPr>
        <w:t>6</w:t>
      </w:r>
      <w:r w:rsidRPr="00A45D67">
        <w:rPr>
          <w:rFonts w:ascii="Times New Roman" w:hAnsi="Times New Roman" w:cs="Times New Roman"/>
          <w:lang w:val="ro-RO"/>
        </w:rPr>
        <w:t>) Prin derogare de la alin. (1</w:t>
      </w:r>
      <w:r w:rsidRPr="00A45D67">
        <w:rPr>
          <w:rFonts w:ascii="Times New Roman" w:hAnsi="Times New Roman" w:cs="Times New Roman"/>
          <w:vertAlign w:val="superscript"/>
          <w:lang w:val="ro-RO"/>
        </w:rPr>
        <w:t>3</w:t>
      </w:r>
      <w:r w:rsidRPr="00A45D67">
        <w:rPr>
          <w:rFonts w:ascii="Times New Roman" w:hAnsi="Times New Roman" w:cs="Times New Roman"/>
          <w:lang w:val="ro-RO"/>
        </w:rPr>
        <w:t>) ultima teză, în cazul în care Comisia Națională a Pieței Financiare supraveghează pe bază individuală mai mult de o societate de investiții din cadrul unui grup, supraveghetorul consolidant este autoritatea competentă care supraveghează pe bază individuală una sau mai multe societăți de investiții din cadrul grupului cu cel mai mare total al bilanțului cumulat.</w:t>
      </w:r>
      <w:r w:rsidRPr="00A45D67">
        <w:rPr>
          <w:rFonts w:ascii="Times New Roman" w:hAnsi="Times New Roman" w:cs="Times New Roman"/>
          <w:color w:val="FF0000"/>
          <w:lang w:val="ro-RO"/>
        </w:rPr>
        <w:t xml:space="preserve"> </w:t>
      </w:r>
    </w:p>
    <w:p w14:paraId="6AC1D38F" w14:textId="6AA9D5F9" w:rsidR="00B020F0" w:rsidRPr="00A45D67" w:rsidRDefault="00B020F0" w:rsidP="00A45D67">
      <w:pPr>
        <w:tabs>
          <w:tab w:val="left" w:pos="1276"/>
        </w:tabs>
        <w:spacing w:after="0" w:line="240" w:lineRule="auto"/>
        <w:ind w:firstLine="567"/>
        <w:jc w:val="both"/>
        <w:rPr>
          <w:rFonts w:ascii="Times New Roman" w:hAnsi="Times New Roman" w:cs="Times New Roman"/>
          <w:color w:val="FF0000"/>
          <w:lang w:val="ro-RO"/>
        </w:rPr>
      </w:pPr>
      <w:r w:rsidRPr="00A45D67">
        <w:rPr>
          <w:rFonts w:ascii="Times New Roman" w:hAnsi="Times New Roman" w:cs="Times New Roman"/>
          <w:lang w:val="ro-RO"/>
        </w:rPr>
        <w:t>(1</w:t>
      </w:r>
      <w:r w:rsidRPr="00A45D67">
        <w:rPr>
          <w:rFonts w:ascii="Times New Roman" w:hAnsi="Times New Roman" w:cs="Times New Roman"/>
          <w:vertAlign w:val="superscript"/>
          <w:lang w:val="ro-RO"/>
        </w:rPr>
        <w:t>7</w:t>
      </w:r>
      <w:r w:rsidRPr="00A45D67">
        <w:rPr>
          <w:rFonts w:ascii="Times New Roman" w:hAnsi="Times New Roman" w:cs="Times New Roman"/>
          <w:lang w:val="ro-RO"/>
        </w:rPr>
        <w:t>) În cazuri speciale, Banca Națională a Moldovei poate, de comun acord cu  autoritățile competente din Republica Moldova sau din alte state membre, să renunțe la aplicarea criteriilor menționate la alin. (1) lit. a), alin. (1</w:t>
      </w:r>
      <w:r w:rsidRPr="00A45D67">
        <w:rPr>
          <w:rFonts w:ascii="Times New Roman" w:hAnsi="Times New Roman" w:cs="Times New Roman"/>
          <w:vertAlign w:val="superscript"/>
          <w:lang w:val="ro-RO"/>
        </w:rPr>
        <w:t>1</w:t>
      </w:r>
      <w:r w:rsidRPr="00A45D67">
        <w:rPr>
          <w:rFonts w:ascii="Times New Roman" w:hAnsi="Times New Roman" w:cs="Times New Roman"/>
          <w:lang w:val="ro-RO"/>
        </w:rPr>
        <w:t>), (1</w:t>
      </w:r>
      <w:r w:rsidRPr="00A45D67">
        <w:rPr>
          <w:rFonts w:ascii="Times New Roman" w:hAnsi="Times New Roman" w:cs="Times New Roman"/>
          <w:vertAlign w:val="superscript"/>
          <w:lang w:val="ro-RO"/>
        </w:rPr>
        <w:t>3</w:t>
      </w:r>
      <w:r w:rsidRPr="00A45D67">
        <w:rPr>
          <w:rFonts w:ascii="Times New Roman" w:hAnsi="Times New Roman" w:cs="Times New Roman"/>
          <w:lang w:val="ro-RO"/>
        </w:rPr>
        <w:t>) și (1</w:t>
      </w:r>
      <w:r w:rsidRPr="00A45D67">
        <w:rPr>
          <w:rFonts w:ascii="Times New Roman" w:hAnsi="Times New Roman" w:cs="Times New Roman"/>
          <w:vertAlign w:val="superscript"/>
          <w:lang w:val="ro-RO"/>
        </w:rPr>
        <w:t>4</w:t>
      </w:r>
      <w:r w:rsidRPr="00A45D67">
        <w:rPr>
          <w:rFonts w:ascii="Times New Roman" w:hAnsi="Times New Roman" w:cs="Times New Roman"/>
          <w:lang w:val="ro-RO"/>
        </w:rPr>
        <w:t xml:space="preserve">) și să desemneze o altă autoritate responsabilă pentru a exercita supravegherea pe bază consolidată în cazul în care aplicarea acestora ar fi inadecvată, având în vedere instituțiile de credit sau societățile de investiții vizate și importanța relativă a activităților lor din Republica Moldova sau necesitatea de a asigura continuitatea supravegherii pe bază consolidată de către aceeași autoritate competentă. În astfel de cazuri, instituției de credit -mamă din UE, societății financiare holding-mamă din UE, societății financiare holding mixte-mamă din UE sau instituției de credit sau societății de investiții cu cel mai mare total al bilanțului, după caz, va putea să își exprime opinia înainte de luarea deciziei de către Banca Națională a Moldovei împreună cu autoritățile competente relevante. </w:t>
      </w:r>
    </w:p>
    <w:p w14:paraId="1F129CA2" w14:textId="32B4ACF7" w:rsidR="00B020F0" w:rsidRPr="00A45D67" w:rsidRDefault="00B020F0" w:rsidP="00A45D67">
      <w:pPr>
        <w:pStyle w:val="a7"/>
        <w:tabs>
          <w:tab w:val="left" w:pos="426"/>
          <w:tab w:val="left" w:pos="1276"/>
        </w:tabs>
        <w:spacing w:after="0" w:line="240" w:lineRule="auto"/>
        <w:ind w:left="0" w:firstLine="567"/>
        <w:jc w:val="both"/>
        <w:rPr>
          <w:rFonts w:ascii="Times New Roman" w:hAnsi="Times New Roman" w:cs="Times New Roman"/>
          <w:lang w:val="ro-RO"/>
        </w:rPr>
      </w:pPr>
      <w:r w:rsidRPr="00A45D67">
        <w:rPr>
          <w:rFonts w:ascii="Times New Roman" w:hAnsi="Times New Roman" w:cs="Times New Roman"/>
          <w:lang w:val="ro-RO"/>
        </w:rPr>
        <w:t>(1</w:t>
      </w:r>
      <w:r w:rsidRPr="00A45D67">
        <w:rPr>
          <w:rFonts w:ascii="Times New Roman" w:hAnsi="Times New Roman" w:cs="Times New Roman"/>
          <w:vertAlign w:val="superscript"/>
          <w:lang w:val="ro-RO"/>
        </w:rPr>
        <w:t>8</w:t>
      </w:r>
      <w:r w:rsidRPr="00A45D67">
        <w:rPr>
          <w:rFonts w:ascii="Times New Roman" w:hAnsi="Times New Roman" w:cs="Times New Roman"/>
          <w:lang w:val="ro-RO"/>
        </w:rPr>
        <w:t>) Banca Națională a Moldovei, împreună cu autoritățile competente relevante, adresează fără întârziere o notificare Comisiei și Autorității Bancare Europene cu privire la orice acord prevăzut de alin. (1</w:t>
      </w:r>
      <w:r w:rsidRPr="00A45D67">
        <w:rPr>
          <w:rFonts w:ascii="Times New Roman" w:hAnsi="Times New Roman" w:cs="Times New Roman"/>
          <w:vertAlign w:val="superscript"/>
          <w:lang w:val="ro-RO"/>
        </w:rPr>
        <w:t>7</w:t>
      </w:r>
      <w:r w:rsidRPr="00A45D67">
        <w:rPr>
          <w:rFonts w:ascii="Times New Roman" w:hAnsi="Times New Roman" w:cs="Times New Roman"/>
          <w:lang w:val="ro-RO"/>
        </w:rPr>
        <w:t>).”;</w:t>
      </w:r>
    </w:p>
    <w:p w14:paraId="69B709C7" w14:textId="77777777" w:rsidR="00B020F0" w:rsidRPr="00A45D67" w:rsidRDefault="00B020F0" w:rsidP="00A45D67">
      <w:pPr>
        <w:pStyle w:val="a7"/>
        <w:tabs>
          <w:tab w:val="left" w:pos="426"/>
          <w:tab w:val="left" w:pos="1276"/>
        </w:tabs>
        <w:spacing w:after="0" w:line="240" w:lineRule="auto"/>
        <w:ind w:left="0" w:firstLine="567"/>
        <w:jc w:val="both"/>
        <w:rPr>
          <w:rFonts w:ascii="Times New Roman" w:hAnsi="Times New Roman" w:cs="Times New Roman"/>
          <w:lang w:val="ro-RO"/>
        </w:rPr>
      </w:pPr>
    </w:p>
    <w:p w14:paraId="2FDFFD73" w14:textId="402167EC" w:rsidR="00D9094C" w:rsidRPr="00A45D67" w:rsidRDefault="00B020F0" w:rsidP="00A45D67">
      <w:pPr>
        <w:pStyle w:val="a7"/>
        <w:tabs>
          <w:tab w:val="left" w:pos="426"/>
          <w:tab w:val="left" w:pos="1276"/>
        </w:tabs>
        <w:spacing w:after="0" w:line="240" w:lineRule="auto"/>
        <w:ind w:left="0" w:firstLine="567"/>
        <w:jc w:val="both"/>
        <w:rPr>
          <w:rFonts w:ascii="Times New Roman" w:hAnsi="Times New Roman" w:cs="Times New Roman"/>
          <w:lang w:val="ro-RO"/>
        </w:rPr>
      </w:pPr>
      <w:r w:rsidRPr="00A45D67">
        <w:rPr>
          <w:rFonts w:ascii="Times New Roman" w:hAnsi="Times New Roman" w:cs="Times New Roman"/>
          <w:lang w:val="ro-RO"/>
        </w:rPr>
        <w:t>se completează cu alineatele (3) – (4) cu următorul cuprins:</w:t>
      </w:r>
    </w:p>
    <w:p w14:paraId="4B6AE51E" w14:textId="26F26E6F" w:rsidR="00B020F0" w:rsidRPr="00A45D67" w:rsidRDefault="00C31783" w:rsidP="00A45D67">
      <w:pPr>
        <w:tabs>
          <w:tab w:val="left" w:pos="1276"/>
        </w:tabs>
        <w:spacing w:after="0" w:line="240" w:lineRule="auto"/>
        <w:ind w:firstLine="567"/>
        <w:jc w:val="both"/>
        <w:rPr>
          <w:rFonts w:ascii="Times New Roman" w:hAnsi="Times New Roman" w:cs="Times New Roman"/>
          <w:lang w:val="ro-RO"/>
        </w:rPr>
      </w:pPr>
      <w:r w:rsidRPr="00A45D67">
        <w:rPr>
          <w:rFonts w:ascii="Times New Roman" w:hAnsi="Times New Roman" w:cs="Times New Roman"/>
          <w:lang w:val="ro-RO"/>
        </w:rPr>
        <w:t>„</w:t>
      </w:r>
      <w:r w:rsidR="00B020F0" w:rsidRPr="00A45D67">
        <w:rPr>
          <w:rFonts w:ascii="Times New Roman" w:hAnsi="Times New Roman" w:cs="Times New Roman"/>
          <w:lang w:val="ro-RO"/>
        </w:rPr>
        <w:t>(3) Instituțiile de credit, persoane juridice din Republica Moldova, filiale în Republica Moldova, sunt supravegheate pe bază subconsolidată de către Banca Națională a Moldovei, dacă ele însele sau societățile-mamă ale acestora, în cazul în care acestea sunt societăți financiare holding sau societăți financiare holding mixte și supravegherea pe bază consolidată este exercitată de Banca Națională a Moldovei, potrivit prevederilor </w:t>
      </w:r>
      <w:r w:rsidR="00CC3D23" w:rsidRPr="00A45D67">
        <w:rPr>
          <w:rFonts w:ascii="Times New Roman" w:hAnsi="Times New Roman" w:cs="Times New Roman"/>
          <w:lang w:val="ro-RO"/>
        </w:rPr>
        <w:t xml:space="preserve">art. </w:t>
      </w:r>
      <w:r w:rsidR="00CC3D23" w:rsidRPr="00A45D67">
        <w:rPr>
          <w:rFonts w:ascii="Times New Roman" w:hAnsi="Times New Roman" w:cs="Times New Roman"/>
        </w:rPr>
        <w:t>109 alin. (1</w:t>
      </w:r>
      <w:r w:rsidR="00CC3D23" w:rsidRPr="00A45D67">
        <w:rPr>
          <w:rFonts w:ascii="Times New Roman" w:hAnsi="Times New Roman" w:cs="Times New Roman"/>
          <w:vertAlign w:val="superscript"/>
        </w:rPr>
        <w:t>3</w:t>
      </w:r>
      <w:r w:rsidR="00CC3D23" w:rsidRPr="00A45D67">
        <w:rPr>
          <w:rFonts w:ascii="Times New Roman" w:hAnsi="Times New Roman" w:cs="Times New Roman"/>
        </w:rPr>
        <w:t> ) sau alin.(1</w:t>
      </w:r>
      <w:r w:rsidR="00CC3D23" w:rsidRPr="00A45D67">
        <w:rPr>
          <w:rFonts w:ascii="Times New Roman" w:hAnsi="Times New Roman" w:cs="Times New Roman"/>
          <w:vertAlign w:val="superscript"/>
        </w:rPr>
        <w:t>4</w:t>
      </w:r>
      <w:r w:rsidR="00CC3D23" w:rsidRPr="00A45D67">
        <w:rPr>
          <w:rFonts w:ascii="Times New Roman" w:hAnsi="Times New Roman" w:cs="Times New Roman"/>
        </w:rPr>
        <w:t>)</w:t>
      </w:r>
      <w:r w:rsidR="00CC3D23" w:rsidRPr="00A45D67" w:rsidDel="00CC3D23">
        <w:rPr>
          <w:rFonts w:ascii="Times New Roman" w:hAnsi="Times New Roman" w:cs="Times New Roman"/>
          <w:lang w:val="ro-RO"/>
        </w:rPr>
        <w:t xml:space="preserve"> </w:t>
      </w:r>
      <w:r w:rsidR="00B020F0" w:rsidRPr="00A45D67">
        <w:rPr>
          <w:rFonts w:ascii="Times New Roman" w:hAnsi="Times New Roman" w:cs="Times New Roman"/>
          <w:lang w:val="ro-RO"/>
        </w:rPr>
        <w:t xml:space="preserve">au într-un stat terț o filială instituție de credit, instituție financiară sau societate de administrare a investițiilor ori dețin o participație în astfel de entități. </w:t>
      </w:r>
    </w:p>
    <w:p w14:paraId="0B9A2697" w14:textId="16F37BEB" w:rsidR="00B020F0" w:rsidRPr="00A45D67" w:rsidRDefault="00B020F0" w:rsidP="00A45D67">
      <w:pPr>
        <w:pStyle w:val="a7"/>
        <w:tabs>
          <w:tab w:val="left" w:pos="426"/>
          <w:tab w:val="left" w:pos="1276"/>
        </w:tabs>
        <w:spacing w:after="0" w:line="240" w:lineRule="auto"/>
        <w:ind w:left="0" w:firstLine="567"/>
        <w:jc w:val="both"/>
        <w:rPr>
          <w:rFonts w:ascii="Times New Roman" w:hAnsi="Times New Roman" w:cs="Times New Roman"/>
          <w:lang w:val="ro-RO"/>
        </w:rPr>
      </w:pPr>
      <w:r w:rsidRPr="00A45D67">
        <w:rPr>
          <w:rFonts w:ascii="Times New Roman" w:hAnsi="Times New Roman" w:cs="Times New Roman"/>
          <w:lang w:val="ro-RO"/>
        </w:rPr>
        <w:t>(4) Banca Națională a Moldovei, în calitate de autoritate responsabilă cu supravegherea consolidată, transmite autorităților competente a instituțiilor de credit parte a grupului și Autorității Bancare Europene, informațiile referitoare la grupul de instituții de credit care reies din articolul 12 alineatul (6), articolul 19 alineatul (1) lit. c</w:t>
      </w:r>
      <w:r w:rsidRPr="00A45D67">
        <w:rPr>
          <w:rFonts w:ascii="Times New Roman" w:hAnsi="Times New Roman" w:cs="Times New Roman"/>
          <w:vertAlign w:val="superscript"/>
          <w:lang w:val="ro-RO"/>
        </w:rPr>
        <w:t>1</w:t>
      </w:r>
      <w:r w:rsidRPr="00A45D67">
        <w:rPr>
          <w:rFonts w:ascii="Times New Roman" w:hAnsi="Times New Roman" w:cs="Times New Roman"/>
          <w:lang w:val="ro-RO"/>
        </w:rPr>
        <w:t xml:space="preserve">) </w:t>
      </w:r>
      <w:r w:rsidR="00C31783" w:rsidRPr="00A45D67">
        <w:rPr>
          <w:rFonts w:ascii="Times New Roman" w:hAnsi="Times New Roman" w:cs="Times New Roman"/>
          <w:lang w:val="ro-RO"/>
        </w:rPr>
        <w:t xml:space="preserve">și articolul 38 alineatul (1) </w:t>
      </w:r>
      <w:r w:rsidRPr="00A45D67">
        <w:rPr>
          <w:rFonts w:ascii="Times New Roman" w:hAnsi="Times New Roman" w:cs="Times New Roman"/>
          <w:lang w:val="ro-RO"/>
        </w:rPr>
        <w:t>în special, în ceea ce privește structura juridică și organizațională a grupului și guvernanța sa.”.</w:t>
      </w:r>
    </w:p>
    <w:p w14:paraId="21390335" w14:textId="77777777" w:rsidR="00D9094C" w:rsidRPr="00A45D67" w:rsidRDefault="00D9094C" w:rsidP="00A45D67">
      <w:pPr>
        <w:pStyle w:val="a7"/>
        <w:tabs>
          <w:tab w:val="left" w:pos="426"/>
          <w:tab w:val="left" w:pos="1276"/>
        </w:tabs>
        <w:spacing w:after="0" w:line="240" w:lineRule="auto"/>
        <w:ind w:left="0" w:firstLine="567"/>
        <w:jc w:val="both"/>
        <w:rPr>
          <w:rFonts w:ascii="Times New Roman" w:hAnsi="Times New Roman" w:cs="Times New Roman"/>
          <w:lang w:val="ro-RO"/>
        </w:rPr>
      </w:pPr>
    </w:p>
    <w:p w14:paraId="2D5B55F0" w14:textId="3F6DBFF8" w:rsidR="00D9094C" w:rsidRPr="00A45D67" w:rsidRDefault="00EF6594" w:rsidP="00A45D67">
      <w:pPr>
        <w:pStyle w:val="a7"/>
        <w:numPr>
          <w:ilvl w:val="0"/>
          <w:numId w:val="10"/>
        </w:numPr>
        <w:tabs>
          <w:tab w:val="left" w:pos="426"/>
          <w:tab w:val="left" w:pos="993"/>
        </w:tabs>
        <w:spacing w:after="0" w:line="240" w:lineRule="auto"/>
        <w:ind w:left="0" w:firstLine="567"/>
        <w:jc w:val="both"/>
        <w:rPr>
          <w:rFonts w:ascii="Times New Roman" w:hAnsi="Times New Roman" w:cs="Times New Roman"/>
          <w:lang w:val="ro-RO"/>
        </w:rPr>
      </w:pPr>
      <w:r w:rsidRPr="00A45D67">
        <w:rPr>
          <w:rFonts w:ascii="Times New Roman" w:hAnsi="Times New Roman" w:cs="Times New Roman"/>
          <w:lang w:val="ro-RO"/>
        </w:rPr>
        <w:t>Se completează cu articolul 109</w:t>
      </w:r>
      <w:r w:rsidRPr="00A45D67">
        <w:rPr>
          <w:rFonts w:ascii="Times New Roman" w:hAnsi="Times New Roman" w:cs="Times New Roman"/>
          <w:vertAlign w:val="superscript"/>
          <w:lang w:val="ro-RO"/>
        </w:rPr>
        <w:t>1</w:t>
      </w:r>
      <w:r w:rsidRPr="00A45D67">
        <w:rPr>
          <w:rFonts w:ascii="Times New Roman" w:hAnsi="Times New Roman" w:cs="Times New Roman"/>
          <w:lang w:val="ro-RO"/>
        </w:rPr>
        <w:t xml:space="preserve"> cu următorul cuprins:</w:t>
      </w:r>
    </w:p>
    <w:p w14:paraId="3088E481" w14:textId="77777777" w:rsidR="00EF6594" w:rsidRPr="00A45D67" w:rsidRDefault="00EF6594" w:rsidP="00A45D67">
      <w:pPr>
        <w:tabs>
          <w:tab w:val="left" w:pos="1276"/>
        </w:tabs>
        <w:spacing w:after="0" w:line="240" w:lineRule="auto"/>
        <w:ind w:firstLine="567"/>
        <w:jc w:val="both"/>
        <w:rPr>
          <w:rFonts w:ascii="Times New Roman" w:hAnsi="Times New Roman" w:cs="Times New Roman"/>
          <w:b/>
          <w:bCs/>
          <w:lang w:val="ro-RO"/>
        </w:rPr>
      </w:pPr>
      <w:r w:rsidRPr="00A45D67">
        <w:rPr>
          <w:rFonts w:ascii="Times New Roman" w:hAnsi="Times New Roman" w:cs="Times New Roman"/>
          <w:lang w:val="ro-RO"/>
        </w:rPr>
        <w:t>„</w:t>
      </w:r>
      <w:bookmarkStart w:id="33" w:name="_Hlk215564735"/>
      <w:r w:rsidRPr="00A45D67">
        <w:rPr>
          <w:rFonts w:ascii="Times New Roman" w:hAnsi="Times New Roman" w:cs="Times New Roman"/>
          <w:b/>
          <w:bCs/>
          <w:lang w:val="ro-RO"/>
        </w:rPr>
        <w:t>Articolul 109</w:t>
      </w:r>
      <w:r w:rsidRPr="00A45D67">
        <w:rPr>
          <w:rFonts w:ascii="Times New Roman" w:hAnsi="Times New Roman" w:cs="Times New Roman"/>
          <w:b/>
          <w:bCs/>
          <w:vertAlign w:val="superscript"/>
          <w:lang w:val="ro-RO"/>
        </w:rPr>
        <w:t>1</w:t>
      </w:r>
      <w:r w:rsidRPr="00A45D67">
        <w:rPr>
          <w:rFonts w:ascii="Times New Roman" w:hAnsi="Times New Roman" w:cs="Times New Roman"/>
          <w:b/>
          <w:bCs/>
          <w:lang w:val="ro-RO"/>
        </w:rPr>
        <w:t xml:space="preserve">. </w:t>
      </w:r>
      <w:r w:rsidRPr="00A45D67">
        <w:rPr>
          <w:rFonts w:ascii="Times New Roman" w:hAnsi="Times New Roman" w:cs="Times New Roman"/>
          <w:lang w:val="ro-RO"/>
        </w:rPr>
        <w:t>Aplicarea supravegherii pe bază consolidată grupurilor de societăți de investiții</w:t>
      </w:r>
    </w:p>
    <w:bookmarkEnd w:id="33"/>
    <w:p w14:paraId="2923CDC1" w14:textId="2A3D6A75" w:rsidR="00EF6594" w:rsidRPr="00A45D67" w:rsidRDefault="00EF6594" w:rsidP="00A45D67">
      <w:pPr>
        <w:pStyle w:val="a7"/>
        <w:tabs>
          <w:tab w:val="left" w:pos="426"/>
          <w:tab w:val="left" w:pos="1276"/>
        </w:tabs>
        <w:spacing w:after="0" w:line="240" w:lineRule="auto"/>
        <w:ind w:left="0" w:firstLine="567"/>
        <w:jc w:val="both"/>
        <w:rPr>
          <w:rFonts w:ascii="Times New Roman" w:hAnsi="Times New Roman" w:cs="Times New Roman"/>
          <w:lang w:val="ro-RO"/>
        </w:rPr>
      </w:pPr>
      <w:r w:rsidRPr="00A45D67">
        <w:rPr>
          <w:rFonts w:ascii="Times New Roman" w:hAnsi="Times New Roman" w:cs="Times New Roman"/>
          <w:lang w:val="ro-RO"/>
        </w:rPr>
        <w:t>Prezentul capitol se aplică grupurilor de societăți de investiții, astfel cum sunt definite în actele normative cu privire la cerințele prudențiale ale societăților de investiții, în cazul în care cel puțin o societate de investiții din grupul respectiv face obiectul prezentei legi și a actelor normative ale Băncii Naționale a Moldovei emise în aplicarea acesteia.”.</w:t>
      </w:r>
    </w:p>
    <w:p w14:paraId="74D7E209" w14:textId="77777777" w:rsidR="00942D03" w:rsidRPr="00A45D67" w:rsidRDefault="00942D03" w:rsidP="00A45D67">
      <w:pPr>
        <w:pStyle w:val="a7"/>
        <w:tabs>
          <w:tab w:val="left" w:pos="426"/>
          <w:tab w:val="left" w:pos="1276"/>
        </w:tabs>
        <w:spacing w:after="0" w:line="240" w:lineRule="auto"/>
        <w:ind w:left="0" w:firstLine="567"/>
        <w:jc w:val="both"/>
        <w:rPr>
          <w:rFonts w:ascii="Times New Roman" w:hAnsi="Times New Roman" w:cs="Times New Roman"/>
          <w:lang w:val="ro-RO"/>
        </w:rPr>
      </w:pPr>
    </w:p>
    <w:p w14:paraId="2D496006" w14:textId="1E44DBC1" w:rsidR="001C2F50" w:rsidRPr="00A45D67" w:rsidRDefault="00942D03" w:rsidP="00A45D67">
      <w:pPr>
        <w:pStyle w:val="a7"/>
        <w:numPr>
          <w:ilvl w:val="0"/>
          <w:numId w:val="10"/>
        </w:numPr>
        <w:tabs>
          <w:tab w:val="left" w:pos="426"/>
          <w:tab w:val="left" w:pos="993"/>
        </w:tabs>
        <w:spacing w:after="0" w:line="240" w:lineRule="auto"/>
        <w:ind w:left="0" w:firstLine="567"/>
        <w:jc w:val="both"/>
        <w:rPr>
          <w:rFonts w:ascii="Times New Roman" w:hAnsi="Times New Roman" w:cs="Times New Roman"/>
          <w:lang w:val="ro-RO"/>
        </w:rPr>
      </w:pPr>
      <w:r w:rsidRPr="00A45D67">
        <w:rPr>
          <w:rFonts w:ascii="Times New Roman" w:hAnsi="Times New Roman" w:cs="Times New Roman"/>
          <w:lang w:val="ro-RO"/>
        </w:rPr>
        <w:t>Articolul 110</w:t>
      </w:r>
      <w:r w:rsidR="001C2F50" w:rsidRPr="00A45D67">
        <w:rPr>
          <w:rFonts w:ascii="Times New Roman" w:hAnsi="Times New Roman" w:cs="Times New Roman"/>
          <w:lang w:val="ro-RO"/>
        </w:rPr>
        <w:t xml:space="preserve"> va avea următorul cuprins:</w:t>
      </w:r>
    </w:p>
    <w:p w14:paraId="65997800" w14:textId="7740BBCC" w:rsidR="001C2F50" w:rsidRPr="00A45D67" w:rsidRDefault="00942D03" w:rsidP="00A45D67">
      <w:pPr>
        <w:tabs>
          <w:tab w:val="left" w:pos="1276"/>
        </w:tabs>
        <w:spacing w:after="0" w:line="240" w:lineRule="auto"/>
        <w:ind w:firstLine="567"/>
        <w:jc w:val="both"/>
        <w:rPr>
          <w:rFonts w:ascii="Times New Roman" w:hAnsi="Times New Roman" w:cs="Times New Roman"/>
          <w:lang w:val="ro-RO"/>
        </w:rPr>
      </w:pPr>
      <w:r w:rsidRPr="00A45D67">
        <w:rPr>
          <w:rFonts w:ascii="Times New Roman" w:hAnsi="Times New Roman" w:cs="Times New Roman"/>
          <w:lang w:val="ro-RO"/>
        </w:rPr>
        <w:t xml:space="preserve"> </w:t>
      </w:r>
      <w:r w:rsidR="00C31783" w:rsidRPr="00A45D67">
        <w:rPr>
          <w:rFonts w:ascii="Times New Roman" w:hAnsi="Times New Roman" w:cs="Times New Roman"/>
          <w:lang w:val="ro-RO"/>
        </w:rPr>
        <w:t>„</w:t>
      </w:r>
      <w:r w:rsidR="001C2F50" w:rsidRPr="00A45D67">
        <w:rPr>
          <w:rFonts w:ascii="Times New Roman" w:hAnsi="Times New Roman" w:cs="Times New Roman"/>
          <w:b/>
          <w:bCs/>
          <w:lang w:val="ro-RO"/>
        </w:rPr>
        <w:t>Articolul 110.</w:t>
      </w:r>
      <w:r w:rsidR="001C2F50" w:rsidRPr="00A45D67">
        <w:rPr>
          <w:rFonts w:ascii="Times New Roman" w:hAnsi="Times New Roman" w:cs="Times New Roman"/>
          <w:lang w:val="ro-RO"/>
        </w:rPr>
        <w:t xml:space="preserve"> Coordonarea activităţilor de supraveghere și cerințe de informare în situații de urgență</w:t>
      </w:r>
    </w:p>
    <w:p w14:paraId="4B9D816C" w14:textId="77777777" w:rsidR="001C2F50" w:rsidRPr="00A45D67" w:rsidRDefault="001C2F50" w:rsidP="00A45D67">
      <w:pPr>
        <w:tabs>
          <w:tab w:val="left" w:pos="1276"/>
        </w:tabs>
        <w:spacing w:after="0" w:line="240" w:lineRule="auto"/>
        <w:ind w:firstLine="567"/>
        <w:jc w:val="both"/>
        <w:rPr>
          <w:rFonts w:ascii="Times New Roman" w:hAnsi="Times New Roman" w:cs="Times New Roman"/>
          <w:lang w:val="ro-RO"/>
        </w:rPr>
      </w:pPr>
      <w:r w:rsidRPr="00A45D67">
        <w:rPr>
          <w:rFonts w:ascii="Times New Roman" w:hAnsi="Times New Roman" w:cs="Times New Roman"/>
          <w:lang w:val="ro-RO"/>
        </w:rPr>
        <w:t>(1) Pe lîngă obligaţiile care îi revin Băncii Naţionale a Moldovei în conformitate cu prezenta lege, aceasta, în calitate de supraveghetor consolidant, îndeplineşte următoarele atribuţii în mod direct şi/sau prin încheierea acordurilor de colaborare:</w:t>
      </w:r>
    </w:p>
    <w:p w14:paraId="747AFBE0" w14:textId="77777777" w:rsidR="001C2F50" w:rsidRPr="00A45D67" w:rsidRDefault="001C2F50" w:rsidP="00A45D67">
      <w:pPr>
        <w:tabs>
          <w:tab w:val="left" w:pos="1276"/>
        </w:tabs>
        <w:spacing w:after="0" w:line="240" w:lineRule="auto"/>
        <w:ind w:firstLine="567"/>
        <w:jc w:val="both"/>
        <w:rPr>
          <w:rFonts w:ascii="Times New Roman" w:hAnsi="Times New Roman" w:cs="Times New Roman"/>
          <w:lang w:val="ro-RO"/>
        </w:rPr>
      </w:pPr>
      <w:r w:rsidRPr="00A45D67">
        <w:rPr>
          <w:rFonts w:ascii="Times New Roman" w:hAnsi="Times New Roman" w:cs="Times New Roman"/>
          <w:lang w:val="ro-RO"/>
        </w:rPr>
        <w:lastRenderedPageBreak/>
        <w:t>a) coordonează colectarea şi difuzarea de informaţii relevante sau esenţiale în situaţiile obişnuite şi în cele de urgenţă;</w:t>
      </w:r>
    </w:p>
    <w:p w14:paraId="2D1DB2F1" w14:textId="77777777" w:rsidR="001C2F50" w:rsidRPr="00A45D67" w:rsidRDefault="001C2F50" w:rsidP="00A45D67">
      <w:pPr>
        <w:tabs>
          <w:tab w:val="left" w:pos="1276"/>
        </w:tabs>
        <w:spacing w:after="0" w:line="240" w:lineRule="auto"/>
        <w:ind w:firstLine="567"/>
        <w:jc w:val="both"/>
        <w:rPr>
          <w:rFonts w:ascii="Times New Roman" w:hAnsi="Times New Roman" w:cs="Times New Roman"/>
          <w:lang w:val="ro-RO"/>
        </w:rPr>
      </w:pPr>
      <w:r w:rsidRPr="00A45D67">
        <w:rPr>
          <w:rFonts w:ascii="Times New Roman" w:hAnsi="Times New Roman" w:cs="Times New Roman"/>
          <w:lang w:val="ro-RO"/>
        </w:rPr>
        <w:t>b) planifică şi coordonează activităţile de supraveghere în situaţiile obişnuite, inclusiv în ceea ce priveşte activităţile menţionate la prezentul capitol, în cooperare cu autorităţile competente implicate;</w:t>
      </w:r>
    </w:p>
    <w:p w14:paraId="6766970C" w14:textId="3818F600" w:rsidR="001C2F50" w:rsidRPr="00A45D67" w:rsidRDefault="001C2F50" w:rsidP="00A45D67">
      <w:pPr>
        <w:tabs>
          <w:tab w:val="left" w:pos="1276"/>
        </w:tabs>
        <w:spacing w:after="0" w:line="240" w:lineRule="auto"/>
        <w:ind w:firstLine="567"/>
        <w:jc w:val="both"/>
        <w:rPr>
          <w:rFonts w:ascii="Times New Roman" w:hAnsi="Times New Roman" w:cs="Times New Roman"/>
          <w:color w:val="FF0000"/>
          <w:lang w:val="ro-RO"/>
        </w:rPr>
      </w:pPr>
      <w:r w:rsidRPr="00A45D67">
        <w:rPr>
          <w:rFonts w:ascii="Times New Roman" w:hAnsi="Times New Roman" w:cs="Times New Roman"/>
          <w:lang w:val="ro-RO"/>
        </w:rPr>
        <w:t>c) planifică şi coordonează activităţile de supraveghere, în cooperare cu alte autorităţi competente implicate, și, dacă este necesar, cu băncile centrale din cadrul Sistemului European al Băncilor Centrale în vederea pregătirii pentru situaţii de urgenţă şi în situaţiile de urgenţă, inclusiv evoluţiile negative din cadrul instituțiilor de credit  şi/sau societăţilor de investiţii sau de pe pieţele financiare, utilizînd, acolo unde este posibil, căile de comunicare existente pentru a facilita gestionarea crizelor.</w:t>
      </w:r>
    </w:p>
    <w:p w14:paraId="65BD9CD8" w14:textId="75BE38CE" w:rsidR="001C2F50" w:rsidRPr="00A45D67" w:rsidRDefault="001C2F50" w:rsidP="00A45D67">
      <w:pPr>
        <w:tabs>
          <w:tab w:val="left" w:pos="1276"/>
        </w:tabs>
        <w:spacing w:after="0" w:line="240" w:lineRule="auto"/>
        <w:ind w:firstLine="567"/>
        <w:jc w:val="both"/>
        <w:rPr>
          <w:rFonts w:ascii="Times New Roman" w:hAnsi="Times New Roman" w:cs="Times New Roman"/>
          <w:color w:val="FF0000"/>
          <w:lang w:val="ro-RO"/>
        </w:rPr>
      </w:pPr>
      <w:r w:rsidRPr="00A45D67">
        <w:rPr>
          <w:rFonts w:ascii="Times New Roman" w:hAnsi="Times New Roman" w:cs="Times New Roman"/>
          <w:lang w:val="ro-RO"/>
        </w:rPr>
        <w:t>(2) În cazul în care Banca Națională a Moldovei, în calitate de supraveghetor consolidant, nu își îndeplinește atribuțiile prevăzute la alin. (1) sau dacă autoritățile competente nu colaborează cu aceasta în măsura necesară îndeplinirii atribuțiilor prevăzute la alin. (1), Banca Națională a Moldovei și oricare dintre celelalte autorități competente implicate pot supune cazul spre soluționare Autorității Bancare Europene.</w:t>
      </w:r>
    </w:p>
    <w:p w14:paraId="3637037B" w14:textId="2515600A" w:rsidR="001C2F50" w:rsidRPr="00A45D67" w:rsidRDefault="001C2F50" w:rsidP="00A45D67">
      <w:pPr>
        <w:tabs>
          <w:tab w:val="left" w:pos="1276"/>
        </w:tabs>
        <w:spacing w:after="0" w:line="240" w:lineRule="auto"/>
        <w:ind w:firstLine="567"/>
        <w:jc w:val="both"/>
        <w:rPr>
          <w:rFonts w:ascii="Times New Roman" w:hAnsi="Times New Roman" w:cs="Times New Roman"/>
          <w:color w:val="00B0F0"/>
          <w:lang w:val="ro-RO"/>
        </w:rPr>
      </w:pPr>
      <w:r w:rsidRPr="00A45D67">
        <w:rPr>
          <w:rFonts w:ascii="Times New Roman" w:hAnsi="Times New Roman" w:cs="Times New Roman"/>
          <w:lang w:val="ro-RO"/>
        </w:rPr>
        <w:t>(3) Planificarea și coordonarea activităților de supraveghere menționate la alin. (1) lit. c) includ măsurile excepționale prevăzute la art. 113 alin. (3) lit. d) și art. 113 alin. (5) lit. b), pregătirea evaluărilor comune, punerea în aplicare a planurilor de urgență și comunicările adresate publicului.</w:t>
      </w:r>
      <w:r w:rsidRPr="00A45D67">
        <w:rPr>
          <w:rFonts w:ascii="Times New Roman" w:hAnsi="Times New Roman" w:cs="Times New Roman"/>
          <w:color w:val="FF0000"/>
          <w:lang w:val="ro-RO"/>
        </w:rPr>
        <w:t xml:space="preserve"> </w:t>
      </w:r>
    </w:p>
    <w:p w14:paraId="778D4692" w14:textId="390B0E94" w:rsidR="001C2F50" w:rsidRPr="00A45D67" w:rsidRDefault="001C2F50" w:rsidP="00A45D67">
      <w:pPr>
        <w:tabs>
          <w:tab w:val="left" w:pos="1276"/>
        </w:tabs>
        <w:spacing w:after="0" w:line="240" w:lineRule="auto"/>
        <w:ind w:firstLine="567"/>
        <w:jc w:val="both"/>
        <w:rPr>
          <w:rFonts w:ascii="Times New Roman" w:hAnsi="Times New Roman" w:cs="Times New Roman"/>
          <w:b/>
          <w:bCs/>
          <w:color w:val="FF0000"/>
          <w:lang w:val="ro-RO"/>
        </w:rPr>
      </w:pPr>
      <w:r w:rsidRPr="00A45D67">
        <w:rPr>
          <w:rFonts w:ascii="Times New Roman" w:hAnsi="Times New Roman" w:cs="Times New Roman"/>
          <w:lang w:val="ro-RO"/>
        </w:rPr>
        <w:t>(4) Banca Națională a Moldovei, în calitate de supraveghetor consolidant, avertizează, cât mai curând posibil, prin căile de comunicare existente, Autoritatea Bancară Europeană și autoritățile menționate la art. 131 alin. (5) și art. 132 alin. (1) – (2) cu respectarea cu respectarea art. 126 – 135 și comunică toate informațiile necesare pentru îndeplinirea atribuțiilor acestora, în cazul în care survine o situaţie de urgenţă sau o situaţie în care se manifestă evoluţii negative ale pieţelor, care ar putea pune în pericol lichiditatea pieţei și stabilitatea sistemului financiar din statele membre în care au fost autorizate entităţi ale unui grup sau în care s-au înfiinţat sucursale semnificative în conformitate cu articolul 108</w:t>
      </w:r>
      <w:r w:rsidRPr="00A45D67">
        <w:rPr>
          <w:rFonts w:ascii="Times New Roman" w:hAnsi="Times New Roman" w:cs="Times New Roman"/>
          <w:vertAlign w:val="superscript"/>
          <w:lang w:val="ro-RO"/>
        </w:rPr>
        <w:t>1</w:t>
      </w:r>
      <w:r w:rsidR="00E67A37" w:rsidRPr="00A45D67">
        <w:rPr>
          <w:rFonts w:ascii="Times New Roman" w:hAnsi="Times New Roman" w:cs="Times New Roman"/>
          <w:lang w:val="ro-RO"/>
        </w:rPr>
        <w:t xml:space="preserve"> alin. (8)</w:t>
      </w:r>
      <w:r w:rsidR="00087E9D" w:rsidRPr="00A45D67">
        <w:rPr>
          <w:rFonts w:ascii="Times New Roman" w:hAnsi="Times New Roman" w:cs="Times New Roman"/>
          <w:lang w:val="ro-RO"/>
        </w:rPr>
        <w:t>-(9)</w:t>
      </w:r>
      <w:r w:rsidRPr="00A45D67">
        <w:rPr>
          <w:rFonts w:ascii="Times New Roman" w:hAnsi="Times New Roman" w:cs="Times New Roman"/>
          <w:lang w:val="ro-RO"/>
        </w:rPr>
        <w:t xml:space="preserve">. </w:t>
      </w:r>
    </w:p>
    <w:p w14:paraId="01D9346C" w14:textId="0E8D5EDB" w:rsidR="001C2F50" w:rsidRPr="00A45D67" w:rsidRDefault="001C2F50" w:rsidP="00A45D67">
      <w:pPr>
        <w:tabs>
          <w:tab w:val="left" w:pos="1276"/>
        </w:tabs>
        <w:spacing w:after="0" w:line="240" w:lineRule="auto"/>
        <w:ind w:firstLine="567"/>
        <w:jc w:val="both"/>
        <w:rPr>
          <w:rFonts w:ascii="Times New Roman" w:hAnsi="Times New Roman" w:cs="Times New Roman"/>
          <w:b/>
          <w:bCs/>
          <w:color w:val="FF0000"/>
          <w:lang w:val="ro-RO"/>
        </w:rPr>
      </w:pPr>
      <w:r w:rsidRPr="00A45D67">
        <w:rPr>
          <w:rFonts w:ascii="Times New Roman" w:hAnsi="Times New Roman" w:cs="Times New Roman"/>
          <w:lang w:val="ro-RO"/>
        </w:rPr>
        <w:t xml:space="preserve">(5) Banca Națională a Moldovei, în calitate de membru al Sistemului European al Băncilor Centrale avertizează, cât mai curând posibil, prin căile de comunicare existente, autoritățile competente implicate prevăzute la alin. (1) lit. c) și Autoritatea Bancară Europeană în cazul în care constată prezența unei situații descrise în alin. (2). </w:t>
      </w:r>
    </w:p>
    <w:p w14:paraId="5408D7F7" w14:textId="04BCBD93" w:rsidR="00942D03" w:rsidRPr="00A45D67" w:rsidRDefault="001C2F50" w:rsidP="00A45D67">
      <w:pPr>
        <w:pStyle w:val="a7"/>
        <w:tabs>
          <w:tab w:val="left" w:pos="426"/>
          <w:tab w:val="left" w:pos="1276"/>
        </w:tabs>
        <w:spacing w:after="0" w:line="240" w:lineRule="auto"/>
        <w:ind w:left="0" w:firstLine="567"/>
        <w:jc w:val="both"/>
        <w:rPr>
          <w:rFonts w:ascii="Times New Roman" w:hAnsi="Times New Roman" w:cs="Times New Roman"/>
          <w:lang w:val="ro-RO"/>
        </w:rPr>
      </w:pPr>
      <w:r w:rsidRPr="00A45D67">
        <w:rPr>
          <w:rFonts w:ascii="Times New Roman" w:hAnsi="Times New Roman" w:cs="Times New Roman"/>
          <w:lang w:val="ro-RO"/>
        </w:rPr>
        <w:t xml:space="preserve">(6) Banca Națională a Moldovei, în calitate de supraveghetor consolidant, solicită, dacă este posibil, informațiile necesare pentru îndeplinirea atribuțiilor sale, autorității competente căreia i-au fost furnizate aceste informații, pentru evitarea dublării raportărilor către diversele autorităţi implicate în procesul de supraveghere.  </w:t>
      </w:r>
      <w:r w:rsidR="00942D03" w:rsidRPr="00A45D67">
        <w:rPr>
          <w:rFonts w:ascii="Times New Roman" w:hAnsi="Times New Roman" w:cs="Times New Roman"/>
          <w:lang w:val="ro-RO"/>
        </w:rPr>
        <w:t>”</w:t>
      </w:r>
      <w:r w:rsidRPr="00A45D67">
        <w:rPr>
          <w:rFonts w:ascii="Times New Roman" w:hAnsi="Times New Roman" w:cs="Times New Roman"/>
          <w:lang w:val="ro-RO"/>
        </w:rPr>
        <w:t>.</w:t>
      </w:r>
    </w:p>
    <w:p w14:paraId="218C45A2" w14:textId="77777777" w:rsidR="001C2F50" w:rsidRPr="00A45D67" w:rsidRDefault="001C2F50" w:rsidP="00A45D67">
      <w:pPr>
        <w:pStyle w:val="a7"/>
        <w:tabs>
          <w:tab w:val="left" w:pos="426"/>
          <w:tab w:val="left" w:pos="1276"/>
        </w:tabs>
        <w:spacing w:after="0" w:line="240" w:lineRule="auto"/>
        <w:ind w:left="0" w:firstLine="567"/>
        <w:jc w:val="both"/>
        <w:rPr>
          <w:rFonts w:ascii="Times New Roman" w:hAnsi="Times New Roman" w:cs="Times New Roman"/>
          <w:lang w:val="ro-RO"/>
        </w:rPr>
      </w:pPr>
    </w:p>
    <w:p w14:paraId="42661DC1" w14:textId="765C8CB7" w:rsidR="00942D03" w:rsidRPr="00A45D67" w:rsidRDefault="00ED46CC" w:rsidP="00A45D67">
      <w:pPr>
        <w:pStyle w:val="a7"/>
        <w:numPr>
          <w:ilvl w:val="0"/>
          <w:numId w:val="10"/>
        </w:numPr>
        <w:tabs>
          <w:tab w:val="left" w:pos="426"/>
          <w:tab w:val="left" w:pos="993"/>
        </w:tabs>
        <w:spacing w:after="0" w:line="240" w:lineRule="auto"/>
        <w:ind w:left="0" w:firstLine="567"/>
        <w:jc w:val="both"/>
        <w:rPr>
          <w:rFonts w:ascii="Times New Roman" w:hAnsi="Times New Roman" w:cs="Times New Roman"/>
          <w:lang w:val="ro-RO"/>
        </w:rPr>
      </w:pPr>
      <w:r w:rsidRPr="00A45D67">
        <w:rPr>
          <w:rFonts w:ascii="Times New Roman" w:hAnsi="Times New Roman" w:cs="Times New Roman"/>
          <w:lang w:val="ro-RO"/>
        </w:rPr>
        <w:t>Articolul 111</w:t>
      </w:r>
      <w:r w:rsidR="00C31783" w:rsidRPr="00A45D67">
        <w:rPr>
          <w:rFonts w:ascii="Times New Roman" w:hAnsi="Times New Roman" w:cs="Times New Roman"/>
          <w:lang w:val="ro-RO"/>
        </w:rPr>
        <w:t>:</w:t>
      </w:r>
    </w:p>
    <w:p w14:paraId="5A336176" w14:textId="49432CA7" w:rsidR="00ED46CC" w:rsidRPr="00A45D67" w:rsidRDefault="00ED46CC" w:rsidP="00A45D67">
      <w:pPr>
        <w:pStyle w:val="a7"/>
        <w:tabs>
          <w:tab w:val="left" w:pos="426"/>
          <w:tab w:val="left" w:pos="1276"/>
        </w:tabs>
        <w:spacing w:after="0" w:line="240" w:lineRule="auto"/>
        <w:ind w:left="0" w:firstLine="567"/>
        <w:jc w:val="both"/>
        <w:rPr>
          <w:rFonts w:ascii="Times New Roman" w:hAnsi="Times New Roman" w:cs="Times New Roman"/>
          <w:lang w:val="ro-RO"/>
        </w:rPr>
      </w:pPr>
      <w:r w:rsidRPr="00A45D67">
        <w:rPr>
          <w:rFonts w:ascii="Times New Roman" w:hAnsi="Times New Roman" w:cs="Times New Roman"/>
          <w:lang w:val="ro-RO"/>
        </w:rPr>
        <w:t>la alineatul (1), după cuvintele “alte state” se completează cu cuvântul “membre”;</w:t>
      </w:r>
    </w:p>
    <w:p w14:paraId="5629D0D2" w14:textId="3F87DCEE" w:rsidR="00ED46CC" w:rsidRPr="00A45D67" w:rsidRDefault="00ED46CC" w:rsidP="00A45D67">
      <w:pPr>
        <w:pStyle w:val="a7"/>
        <w:tabs>
          <w:tab w:val="left" w:pos="426"/>
          <w:tab w:val="left" w:pos="1276"/>
        </w:tabs>
        <w:spacing w:after="0" w:line="240" w:lineRule="auto"/>
        <w:ind w:left="0" w:firstLine="567"/>
        <w:jc w:val="both"/>
        <w:rPr>
          <w:rFonts w:ascii="Times New Roman" w:hAnsi="Times New Roman" w:cs="Times New Roman"/>
          <w:lang w:val="ro-RO"/>
        </w:rPr>
      </w:pPr>
      <w:r w:rsidRPr="00A45D67">
        <w:rPr>
          <w:rFonts w:ascii="Times New Roman" w:hAnsi="Times New Roman" w:cs="Times New Roman"/>
          <w:lang w:val="ro-RO"/>
        </w:rPr>
        <w:t>alineatul (3) va avea următorul cuprins:</w:t>
      </w:r>
    </w:p>
    <w:p w14:paraId="5EBEA0C6" w14:textId="46600E7A" w:rsidR="00ED46CC" w:rsidRPr="00A45D67" w:rsidRDefault="00C31783" w:rsidP="00A45D67">
      <w:pPr>
        <w:pStyle w:val="a7"/>
        <w:tabs>
          <w:tab w:val="left" w:pos="426"/>
          <w:tab w:val="left" w:pos="1276"/>
        </w:tabs>
        <w:spacing w:after="0" w:line="240" w:lineRule="auto"/>
        <w:ind w:left="0" w:firstLine="567"/>
        <w:jc w:val="both"/>
        <w:rPr>
          <w:rFonts w:ascii="Times New Roman" w:hAnsi="Times New Roman" w:cs="Times New Roman"/>
          <w:lang w:val="ro-RO"/>
        </w:rPr>
      </w:pPr>
      <w:r w:rsidRPr="00A45D67">
        <w:rPr>
          <w:rFonts w:ascii="Times New Roman" w:hAnsi="Times New Roman" w:cs="Times New Roman"/>
          <w:lang w:val="ro-RO"/>
        </w:rPr>
        <w:t>„</w:t>
      </w:r>
      <w:r w:rsidR="00ED46CC" w:rsidRPr="00A45D67">
        <w:rPr>
          <w:rFonts w:ascii="Times New Roman" w:hAnsi="Times New Roman" w:cs="Times New Roman"/>
          <w:lang w:val="ro-RO"/>
        </w:rPr>
        <w:t>(3) Prin derogare de la art.109 alin.(1), prin acordurile de colaborare, Banca Națională a Moldovei, în calitate de autoritate competentă responsabilă cu autorizarea unei instituții de credit, persoană juridică din Republica Moldova, filială a unei instituții de credit dintr-un alt stat membru, poate, prin acorduri bilaterale,   să delege  responsabilitatea de supraveghere</w:t>
      </w:r>
      <w:r w:rsidR="00ED46CC" w:rsidRPr="00A45D67" w:rsidDel="00587AD0">
        <w:rPr>
          <w:rFonts w:ascii="Times New Roman" w:hAnsi="Times New Roman" w:cs="Times New Roman"/>
          <w:lang w:val="ro-RO"/>
        </w:rPr>
        <w:t xml:space="preserve"> </w:t>
      </w:r>
      <w:r w:rsidR="00ED46CC" w:rsidRPr="00A45D67">
        <w:rPr>
          <w:rFonts w:ascii="Times New Roman" w:hAnsi="Times New Roman" w:cs="Times New Roman"/>
          <w:lang w:val="ro-RO"/>
        </w:rPr>
        <w:t xml:space="preserve"> autorității competente care a autorizat și supraveghează întreprinderea-mamă, astfel încât responsabilitățile ce revin pe linia supravegherii filialei respective potrivit prezentei legi să revină acesteia din urmă.”;</w:t>
      </w:r>
    </w:p>
    <w:p w14:paraId="4E36C4EA" w14:textId="028ACB4F" w:rsidR="00ED46CC" w:rsidRPr="00A45D67" w:rsidRDefault="00ED46CC" w:rsidP="00A45D67">
      <w:pPr>
        <w:pStyle w:val="a7"/>
        <w:tabs>
          <w:tab w:val="left" w:pos="426"/>
          <w:tab w:val="left" w:pos="1276"/>
        </w:tabs>
        <w:spacing w:after="0" w:line="240" w:lineRule="auto"/>
        <w:ind w:left="0" w:firstLine="567"/>
        <w:jc w:val="both"/>
        <w:rPr>
          <w:rFonts w:ascii="Times New Roman" w:hAnsi="Times New Roman" w:cs="Times New Roman"/>
          <w:lang w:val="ro-RO"/>
        </w:rPr>
      </w:pPr>
      <w:r w:rsidRPr="00A45D67">
        <w:rPr>
          <w:rFonts w:ascii="Times New Roman" w:hAnsi="Times New Roman" w:cs="Times New Roman"/>
          <w:lang w:val="ro-RO"/>
        </w:rPr>
        <w:t>se completează cu alienatele (3</w:t>
      </w:r>
      <w:r w:rsidRPr="00A45D67">
        <w:rPr>
          <w:rFonts w:ascii="Times New Roman" w:hAnsi="Times New Roman" w:cs="Times New Roman"/>
          <w:vertAlign w:val="superscript"/>
          <w:lang w:val="ro-RO"/>
        </w:rPr>
        <w:t>1</w:t>
      </w:r>
      <w:r w:rsidRPr="00A45D67">
        <w:rPr>
          <w:rFonts w:ascii="Times New Roman" w:hAnsi="Times New Roman" w:cs="Times New Roman"/>
          <w:lang w:val="ro-RO"/>
        </w:rPr>
        <w:t>) – (3</w:t>
      </w:r>
      <w:r w:rsidRPr="00A45D67">
        <w:rPr>
          <w:rFonts w:ascii="Times New Roman" w:hAnsi="Times New Roman" w:cs="Times New Roman"/>
          <w:vertAlign w:val="superscript"/>
          <w:lang w:val="ro-RO"/>
        </w:rPr>
        <w:t>2</w:t>
      </w:r>
      <w:r w:rsidRPr="00A45D67">
        <w:rPr>
          <w:rFonts w:ascii="Times New Roman" w:hAnsi="Times New Roman" w:cs="Times New Roman"/>
          <w:lang w:val="ro-RO"/>
        </w:rPr>
        <w:t>) cu următorul cuprins:</w:t>
      </w:r>
    </w:p>
    <w:p w14:paraId="121A9F68" w14:textId="7CCFF894" w:rsidR="00ED46CC" w:rsidRPr="00A45D67" w:rsidRDefault="00C31783" w:rsidP="00A45D67">
      <w:pPr>
        <w:tabs>
          <w:tab w:val="left" w:pos="1276"/>
        </w:tabs>
        <w:spacing w:after="0" w:line="240" w:lineRule="auto"/>
        <w:ind w:firstLine="567"/>
        <w:jc w:val="both"/>
        <w:rPr>
          <w:rFonts w:ascii="Times New Roman" w:hAnsi="Times New Roman" w:cs="Times New Roman"/>
          <w:lang w:val="ro-RO"/>
        </w:rPr>
      </w:pPr>
      <w:r w:rsidRPr="00A45D67">
        <w:rPr>
          <w:rFonts w:ascii="Times New Roman" w:hAnsi="Times New Roman" w:cs="Times New Roman"/>
          <w:lang w:val="ro-RO"/>
        </w:rPr>
        <w:t>„</w:t>
      </w:r>
      <w:r w:rsidR="00ED46CC" w:rsidRPr="00A45D67">
        <w:rPr>
          <w:rFonts w:ascii="Times New Roman" w:hAnsi="Times New Roman" w:cs="Times New Roman"/>
          <w:lang w:val="ro-RO"/>
        </w:rPr>
        <w:t>(3</w:t>
      </w:r>
      <w:r w:rsidR="00ED46CC" w:rsidRPr="00A45D67">
        <w:rPr>
          <w:rFonts w:ascii="Times New Roman" w:hAnsi="Times New Roman" w:cs="Times New Roman"/>
          <w:vertAlign w:val="superscript"/>
          <w:lang w:val="ro-RO"/>
        </w:rPr>
        <w:t>1</w:t>
      </w:r>
      <w:r w:rsidR="00ED46CC" w:rsidRPr="00A45D67">
        <w:rPr>
          <w:rFonts w:ascii="Times New Roman" w:hAnsi="Times New Roman" w:cs="Times New Roman"/>
          <w:lang w:val="ro-RO"/>
        </w:rPr>
        <w:t xml:space="preserve">) Banca Națională a Moldovei notifică Autorității Bancare Europene existența și conținutul acestor acorduri. </w:t>
      </w:r>
    </w:p>
    <w:p w14:paraId="705B48CA" w14:textId="685291B7" w:rsidR="00ED46CC" w:rsidRPr="00A45D67" w:rsidRDefault="00ED46CC" w:rsidP="00A45D67">
      <w:pPr>
        <w:pStyle w:val="a7"/>
        <w:tabs>
          <w:tab w:val="left" w:pos="426"/>
          <w:tab w:val="left" w:pos="1276"/>
        </w:tabs>
        <w:spacing w:after="0" w:line="240" w:lineRule="auto"/>
        <w:ind w:left="0" w:firstLine="567"/>
        <w:jc w:val="both"/>
        <w:rPr>
          <w:rFonts w:ascii="Times New Roman" w:hAnsi="Times New Roman" w:cs="Times New Roman"/>
          <w:lang w:val="ro-RO"/>
        </w:rPr>
      </w:pPr>
      <w:r w:rsidRPr="00A45D67">
        <w:rPr>
          <w:rFonts w:ascii="Times New Roman" w:hAnsi="Times New Roman" w:cs="Times New Roman"/>
          <w:lang w:val="ro-RO"/>
        </w:rPr>
        <w:t>(3</w:t>
      </w:r>
      <w:r w:rsidRPr="00A45D67">
        <w:rPr>
          <w:rFonts w:ascii="Times New Roman" w:hAnsi="Times New Roman" w:cs="Times New Roman"/>
          <w:vertAlign w:val="superscript"/>
          <w:lang w:val="ro-RO"/>
        </w:rPr>
        <w:t>2</w:t>
      </w:r>
      <w:r w:rsidRPr="00A45D67">
        <w:rPr>
          <w:rFonts w:ascii="Times New Roman" w:hAnsi="Times New Roman" w:cs="Times New Roman"/>
          <w:lang w:val="ro-RO"/>
        </w:rPr>
        <w:t xml:space="preserve">) </w:t>
      </w:r>
      <w:r w:rsidRPr="00A45D67">
        <w:rPr>
          <w:rStyle w:val="salnbdy"/>
          <w:rFonts w:ascii="Times New Roman" w:hAnsi="Times New Roman" w:cs="Times New Roman"/>
          <w:bdr w:val="none" w:sz="0" w:space="0" w:color="auto" w:frame="1"/>
          <w:shd w:val="clear" w:color="auto" w:fill="FFFFFF"/>
          <w:lang w:val="ro-RO"/>
        </w:rPr>
        <w:t xml:space="preserve">Atunci când întreprinderea-mamă a unui grup este o societate financiară holding sau o societate financiară holding mixtă situată într-un alt stat membru și care a obținut aprobarea </w:t>
      </w:r>
      <w:r w:rsidRPr="00A45D67">
        <w:rPr>
          <w:rStyle w:val="salnbdy"/>
          <w:rFonts w:ascii="Times New Roman" w:hAnsi="Times New Roman" w:cs="Times New Roman"/>
          <w:bdr w:val="none" w:sz="0" w:space="0" w:color="auto" w:frame="1"/>
          <w:shd w:val="clear" w:color="auto" w:fill="FFFFFF"/>
          <w:lang w:val="ro-RO"/>
        </w:rPr>
        <w:lastRenderedPageBreak/>
        <w:t>potrivit </w:t>
      </w:r>
      <w:r w:rsidRPr="00A45D67">
        <w:rPr>
          <w:rStyle w:val="slgi"/>
          <w:rFonts w:ascii="Times New Roman" w:hAnsi="Times New Roman" w:cs="Times New Roman"/>
          <w:bdr w:val="none" w:sz="0" w:space="0" w:color="auto" w:frame="1"/>
          <w:shd w:val="clear" w:color="auto" w:fill="FFFFFF"/>
          <w:lang w:val="ro-RO"/>
        </w:rPr>
        <w:t>art. 116</w:t>
      </w:r>
      <w:r w:rsidRPr="00A45D67">
        <w:rPr>
          <w:rStyle w:val="slgi"/>
          <w:rFonts w:ascii="Times New Roman" w:hAnsi="Times New Roman" w:cs="Times New Roman"/>
          <w:bdr w:val="none" w:sz="0" w:space="0" w:color="auto" w:frame="1"/>
          <w:shd w:val="clear" w:color="auto" w:fill="FFFFFF"/>
          <w:vertAlign w:val="superscript"/>
          <w:lang w:val="ro-RO"/>
        </w:rPr>
        <w:t>1</w:t>
      </w:r>
      <w:r w:rsidRPr="00A45D67">
        <w:rPr>
          <w:rStyle w:val="slgi"/>
          <w:rFonts w:ascii="Times New Roman" w:hAnsi="Times New Roman" w:cs="Times New Roman"/>
          <w:bdr w:val="none" w:sz="0" w:space="0" w:color="auto" w:frame="1"/>
          <w:shd w:val="clear" w:color="auto" w:fill="FFFFFF"/>
          <w:lang w:val="ro-RO"/>
        </w:rPr>
        <w:t>-116</w:t>
      </w:r>
      <w:r w:rsidRPr="00A45D67">
        <w:rPr>
          <w:rStyle w:val="slgi"/>
          <w:rFonts w:ascii="Times New Roman" w:hAnsi="Times New Roman" w:cs="Times New Roman"/>
          <w:bdr w:val="none" w:sz="0" w:space="0" w:color="auto" w:frame="1"/>
          <w:shd w:val="clear" w:color="auto" w:fill="FFFFFF"/>
          <w:vertAlign w:val="superscript"/>
          <w:lang w:val="ro-RO"/>
        </w:rPr>
        <w:t>5</w:t>
      </w:r>
      <w:r w:rsidRPr="00A45D67">
        <w:rPr>
          <w:rStyle w:val="salnbdy"/>
          <w:rFonts w:ascii="Times New Roman" w:hAnsi="Times New Roman" w:cs="Times New Roman"/>
          <w:bdr w:val="none" w:sz="0" w:space="0" w:color="auto" w:frame="1"/>
          <w:shd w:val="clear" w:color="auto" w:fill="FFFFFF"/>
          <w:lang w:val="ro-RO"/>
        </w:rPr>
        <w:t>, Banca Națională a Moldovei, în calitate de supraveghetor consolidant al grupului respectiv, încheie acordurile de coordonare și cooperare prevăzute la </w:t>
      </w:r>
      <w:r w:rsidRPr="00A45D67">
        <w:rPr>
          <w:rStyle w:val="slgi"/>
          <w:rFonts w:ascii="Times New Roman" w:hAnsi="Times New Roman" w:cs="Times New Roman"/>
          <w:bdr w:val="none" w:sz="0" w:space="0" w:color="auto" w:frame="1"/>
          <w:shd w:val="clear" w:color="auto" w:fill="FFFFFF"/>
          <w:lang w:val="ro-RO"/>
        </w:rPr>
        <w:t>alin. (1) –(2),</w:t>
      </w:r>
      <w:r w:rsidRPr="00A45D67">
        <w:rPr>
          <w:rStyle w:val="salnbdy"/>
          <w:rFonts w:ascii="Times New Roman" w:hAnsi="Times New Roman" w:cs="Times New Roman"/>
          <w:bdr w:val="none" w:sz="0" w:space="0" w:color="auto" w:frame="1"/>
          <w:shd w:val="clear" w:color="auto" w:fill="FFFFFF"/>
          <w:lang w:val="ro-RO"/>
        </w:rPr>
        <w:t> inclusiv cu autoritatea competentă a statului membru în care este situată întreprinderea-mamă respectivă.</w:t>
      </w:r>
      <w:r w:rsidRPr="00A45D67">
        <w:rPr>
          <w:rFonts w:ascii="Times New Roman" w:hAnsi="Times New Roman" w:cs="Times New Roman"/>
          <w:lang w:val="ro-RO"/>
        </w:rPr>
        <w:t>”;</w:t>
      </w:r>
    </w:p>
    <w:p w14:paraId="2033A60F" w14:textId="46881C51" w:rsidR="00ED46CC" w:rsidRPr="00A45D67" w:rsidRDefault="00ED46CC" w:rsidP="00A45D67">
      <w:pPr>
        <w:pStyle w:val="a7"/>
        <w:tabs>
          <w:tab w:val="left" w:pos="426"/>
          <w:tab w:val="left" w:pos="1276"/>
        </w:tabs>
        <w:spacing w:after="0" w:line="240" w:lineRule="auto"/>
        <w:ind w:left="0" w:firstLine="567"/>
        <w:jc w:val="both"/>
        <w:rPr>
          <w:rFonts w:ascii="Times New Roman" w:hAnsi="Times New Roman" w:cs="Times New Roman"/>
          <w:lang w:val="ro-RO"/>
        </w:rPr>
      </w:pPr>
      <w:r w:rsidRPr="00A45D67">
        <w:rPr>
          <w:rFonts w:ascii="Times New Roman" w:hAnsi="Times New Roman" w:cs="Times New Roman"/>
          <w:lang w:val="ro-RO"/>
        </w:rPr>
        <w:t xml:space="preserve">la alineatul (4), </w:t>
      </w:r>
      <w:r w:rsidR="00CE32F0" w:rsidRPr="00A45D67">
        <w:rPr>
          <w:rFonts w:ascii="Times New Roman" w:hAnsi="Times New Roman" w:cs="Times New Roman"/>
          <w:lang w:val="ro-RO"/>
        </w:rPr>
        <w:t>textul ”alin.(1)–(3)” se substituie cu textul “alin.(1)–(3</w:t>
      </w:r>
      <w:r w:rsidR="00CE32F0" w:rsidRPr="00A45D67">
        <w:rPr>
          <w:rFonts w:ascii="Times New Roman" w:hAnsi="Times New Roman" w:cs="Times New Roman"/>
          <w:vertAlign w:val="superscript"/>
          <w:lang w:val="ro-RO"/>
        </w:rPr>
        <w:t>2</w:t>
      </w:r>
      <w:r w:rsidR="00CE32F0" w:rsidRPr="00A45D67">
        <w:rPr>
          <w:rFonts w:ascii="Times New Roman" w:hAnsi="Times New Roman" w:cs="Times New Roman"/>
          <w:lang w:val="ro-RO"/>
        </w:rPr>
        <w:t>)”</w:t>
      </w:r>
      <w:r w:rsidR="00C31783" w:rsidRPr="00A45D67">
        <w:rPr>
          <w:rFonts w:ascii="Times New Roman" w:hAnsi="Times New Roman" w:cs="Times New Roman"/>
          <w:lang w:val="ro-RO"/>
        </w:rPr>
        <w:t>,</w:t>
      </w:r>
      <w:r w:rsidR="00CE32F0" w:rsidRPr="00A45D67">
        <w:rPr>
          <w:rFonts w:ascii="Times New Roman" w:hAnsi="Times New Roman" w:cs="Times New Roman"/>
          <w:lang w:val="ro-RO"/>
        </w:rPr>
        <w:t xml:space="preserve"> iar </w:t>
      </w:r>
      <w:r w:rsidRPr="00A45D67">
        <w:rPr>
          <w:rFonts w:ascii="Times New Roman" w:hAnsi="Times New Roman" w:cs="Times New Roman"/>
          <w:lang w:val="ro-RO"/>
        </w:rPr>
        <w:t>după cuvintele “într-un alt stat” se completează cu cuvântul “membru”;</w:t>
      </w:r>
    </w:p>
    <w:p w14:paraId="198D1B3F" w14:textId="33810AC9" w:rsidR="00ED46CC" w:rsidRPr="00A45D67" w:rsidRDefault="00ED46CC" w:rsidP="00A45D67">
      <w:pPr>
        <w:pStyle w:val="a7"/>
        <w:tabs>
          <w:tab w:val="left" w:pos="426"/>
          <w:tab w:val="left" w:pos="1276"/>
        </w:tabs>
        <w:spacing w:after="0" w:line="240" w:lineRule="auto"/>
        <w:ind w:left="0" w:firstLine="567"/>
        <w:jc w:val="both"/>
        <w:rPr>
          <w:rFonts w:ascii="Times New Roman" w:hAnsi="Times New Roman" w:cs="Times New Roman"/>
          <w:lang w:val="ro-RO"/>
        </w:rPr>
      </w:pPr>
      <w:r w:rsidRPr="00A45D67">
        <w:rPr>
          <w:rFonts w:ascii="Times New Roman" w:hAnsi="Times New Roman" w:cs="Times New Roman"/>
          <w:lang w:val="ro-RO"/>
        </w:rPr>
        <w:t>la alineatul (6)</w:t>
      </w:r>
      <w:r w:rsidR="00C31783" w:rsidRPr="00A45D67">
        <w:rPr>
          <w:rFonts w:ascii="Times New Roman" w:hAnsi="Times New Roman" w:cs="Times New Roman"/>
          <w:lang w:val="ro-RO"/>
        </w:rPr>
        <w:t>:</w:t>
      </w:r>
    </w:p>
    <w:p w14:paraId="6DE126EC" w14:textId="77777777" w:rsidR="00C31783" w:rsidRPr="00A45D67" w:rsidRDefault="00C31783" w:rsidP="00A45D67">
      <w:pPr>
        <w:pStyle w:val="a7"/>
        <w:tabs>
          <w:tab w:val="left" w:pos="426"/>
          <w:tab w:val="left" w:pos="851"/>
        </w:tabs>
        <w:spacing w:after="0" w:line="240" w:lineRule="auto"/>
        <w:ind w:left="0" w:firstLine="567"/>
        <w:jc w:val="both"/>
        <w:rPr>
          <w:rFonts w:ascii="Times New Roman" w:hAnsi="Times New Roman" w:cs="Times New Roman"/>
          <w:lang w:val="ro-RO"/>
        </w:rPr>
      </w:pPr>
      <w:r w:rsidRPr="00A45D67">
        <w:rPr>
          <w:rFonts w:ascii="Times New Roman" w:hAnsi="Times New Roman" w:cs="Times New Roman"/>
          <w:lang w:val="ro-RO"/>
        </w:rPr>
        <w:tab/>
      </w:r>
      <w:r w:rsidR="00ED46CC" w:rsidRPr="00A45D67">
        <w:rPr>
          <w:rFonts w:ascii="Times New Roman" w:hAnsi="Times New Roman" w:cs="Times New Roman"/>
          <w:lang w:val="ro-RO"/>
        </w:rPr>
        <w:t>cuvintele “acordurilor de colaborare în domeniul” se substituie cu cuvântul “exercitării”;</w:t>
      </w:r>
    </w:p>
    <w:p w14:paraId="020A8C8A" w14:textId="77777777" w:rsidR="00C31783" w:rsidRPr="00A45D67" w:rsidRDefault="00C31783" w:rsidP="00A45D67">
      <w:pPr>
        <w:pStyle w:val="a7"/>
        <w:tabs>
          <w:tab w:val="left" w:pos="426"/>
          <w:tab w:val="left" w:pos="851"/>
        </w:tabs>
        <w:spacing w:after="0" w:line="240" w:lineRule="auto"/>
        <w:ind w:left="0" w:firstLine="567"/>
        <w:jc w:val="both"/>
        <w:rPr>
          <w:rFonts w:ascii="Times New Roman" w:hAnsi="Times New Roman" w:cs="Times New Roman"/>
          <w:lang w:val="ro-RO"/>
        </w:rPr>
      </w:pPr>
      <w:r w:rsidRPr="00A45D67">
        <w:rPr>
          <w:rFonts w:ascii="Times New Roman" w:hAnsi="Times New Roman" w:cs="Times New Roman"/>
          <w:lang w:val="ro-RO"/>
        </w:rPr>
        <w:tab/>
      </w:r>
      <w:r w:rsidR="00ED46CC" w:rsidRPr="00A45D67">
        <w:rPr>
          <w:rFonts w:ascii="Times New Roman" w:hAnsi="Times New Roman" w:cs="Times New Roman"/>
          <w:lang w:val="ro-RO"/>
        </w:rPr>
        <w:t>cuv</w:t>
      </w:r>
      <w:r w:rsidR="001F7EF8" w:rsidRPr="00A45D67">
        <w:rPr>
          <w:rFonts w:ascii="Times New Roman" w:hAnsi="Times New Roman" w:cs="Times New Roman"/>
          <w:lang w:val="ro-RO"/>
        </w:rPr>
        <w:t xml:space="preserve">intele </w:t>
      </w:r>
      <w:r w:rsidR="00ED46CC" w:rsidRPr="00A45D67">
        <w:rPr>
          <w:rFonts w:ascii="Times New Roman" w:hAnsi="Times New Roman" w:cs="Times New Roman"/>
          <w:lang w:val="ro-RO"/>
        </w:rPr>
        <w:t>“autoritatea competentă implicată” se substituie cu cuvintele “autoritățile responsabile cu supravegherea filialelor unei instituții de credit-mamă la nivelul Uniunii Europene, ale unei societăți financiare holding-mamă la nivelul Uniunii Europene sau ale unei societăți financiare holding mixte-mamă la nivelul Uniunii Europene, în ceea ce privește”;</w:t>
      </w:r>
    </w:p>
    <w:p w14:paraId="27D72577" w14:textId="77777777" w:rsidR="00C31783" w:rsidRPr="00A45D67" w:rsidRDefault="00C31783" w:rsidP="00A45D67">
      <w:pPr>
        <w:pStyle w:val="a7"/>
        <w:tabs>
          <w:tab w:val="left" w:pos="426"/>
          <w:tab w:val="left" w:pos="851"/>
        </w:tabs>
        <w:spacing w:after="0" w:line="240" w:lineRule="auto"/>
        <w:ind w:left="0" w:firstLine="567"/>
        <w:jc w:val="both"/>
        <w:rPr>
          <w:rFonts w:ascii="Times New Roman" w:hAnsi="Times New Roman" w:cs="Times New Roman"/>
          <w:lang w:val="ro-RO"/>
        </w:rPr>
      </w:pPr>
      <w:r w:rsidRPr="00A45D67">
        <w:rPr>
          <w:rFonts w:ascii="Times New Roman" w:hAnsi="Times New Roman" w:cs="Times New Roman"/>
          <w:lang w:val="ro-RO"/>
        </w:rPr>
        <w:tab/>
      </w:r>
      <w:r w:rsidR="00CC30D8" w:rsidRPr="00A45D67">
        <w:rPr>
          <w:rFonts w:ascii="Times New Roman" w:hAnsi="Times New Roman" w:cs="Times New Roman"/>
          <w:lang w:val="ro-RO"/>
        </w:rPr>
        <w:t>la litera a), textul “cu privire la aplicarea art. 79  și 100 din prezenta lege” se substituie cu cuvintele “aplicarea prevederilor art. 78 și 100”;</w:t>
      </w:r>
    </w:p>
    <w:p w14:paraId="406151A0" w14:textId="15E59D5F" w:rsidR="00C31783" w:rsidRPr="00A45D67" w:rsidRDefault="00C31783" w:rsidP="00A45D67">
      <w:pPr>
        <w:pStyle w:val="a7"/>
        <w:tabs>
          <w:tab w:val="left" w:pos="426"/>
          <w:tab w:val="left" w:pos="851"/>
        </w:tabs>
        <w:spacing w:after="0" w:line="240" w:lineRule="auto"/>
        <w:ind w:left="0" w:firstLine="567"/>
        <w:jc w:val="both"/>
        <w:rPr>
          <w:rFonts w:ascii="Times New Roman" w:hAnsi="Times New Roman" w:cs="Times New Roman"/>
          <w:lang w:val="ro-RO"/>
        </w:rPr>
      </w:pPr>
      <w:r w:rsidRPr="00A45D67">
        <w:rPr>
          <w:rFonts w:ascii="Times New Roman" w:hAnsi="Times New Roman" w:cs="Times New Roman"/>
          <w:lang w:val="ro-RO"/>
        </w:rPr>
        <w:tab/>
      </w:r>
      <w:r w:rsidR="00CC30D8" w:rsidRPr="00A45D67">
        <w:rPr>
          <w:rFonts w:ascii="Times New Roman" w:hAnsi="Times New Roman" w:cs="Times New Roman"/>
          <w:lang w:val="ro-RO"/>
        </w:rPr>
        <w:t>la litera b), cuvintele “cu privire la” se exclud;</w:t>
      </w:r>
      <w:r w:rsidRPr="00A45D67">
        <w:rPr>
          <w:rFonts w:ascii="Times New Roman" w:hAnsi="Times New Roman" w:cs="Times New Roman"/>
          <w:lang w:val="ro-RO"/>
        </w:rPr>
        <w:t xml:space="preserve"> </w:t>
      </w:r>
      <w:r w:rsidR="00CC30D8" w:rsidRPr="00A45D67">
        <w:rPr>
          <w:rFonts w:ascii="Times New Roman" w:hAnsi="Times New Roman" w:cs="Times New Roman"/>
          <w:lang w:val="ro-RO"/>
        </w:rPr>
        <w:t>cuvintele “tratării riscului de lichiditate” se substituie cu cuvintele “t</w:t>
      </w:r>
      <w:r w:rsidRPr="00A45D67">
        <w:rPr>
          <w:rFonts w:ascii="Times New Roman" w:hAnsi="Times New Roman" w:cs="Times New Roman"/>
          <w:lang w:val="ro-RO"/>
        </w:rPr>
        <w:t>r</w:t>
      </w:r>
      <w:r w:rsidR="00CC30D8" w:rsidRPr="00A45D67">
        <w:rPr>
          <w:rFonts w:ascii="Times New Roman" w:hAnsi="Times New Roman" w:cs="Times New Roman"/>
          <w:lang w:val="ro-RO"/>
        </w:rPr>
        <w:t>atamentului riscurilor”;</w:t>
      </w:r>
      <w:r w:rsidRPr="00A45D67">
        <w:rPr>
          <w:rFonts w:ascii="Times New Roman" w:hAnsi="Times New Roman" w:cs="Times New Roman"/>
          <w:lang w:val="ro-RO"/>
        </w:rPr>
        <w:t xml:space="preserve"> iar </w:t>
      </w:r>
      <w:r w:rsidR="00CC30D8" w:rsidRPr="00A45D67">
        <w:rPr>
          <w:rFonts w:ascii="Times New Roman" w:hAnsi="Times New Roman" w:cs="Times New Roman"/>
          <w:lang w:val="ro-RO"/>
        </w:rPr>
        <w:t>după cuvintele “la necesitatea” se completează cu cuvântul “stabilirii”;</w:t>
      </w:r>
    </w:p>
    <w:p w14:paraId="2CEBF3CB" w14:textId="77777777" w:rsidR="00C31783" w:rsidRPr="00A45D67" w:rsidRDefault="00C31783" w:rsidP="00A45D67">
      <w:pPr>
        <w:pStyle w:val="a7"/>
        <w:tabs>
          <w:tab w:val="left" w:pos="426"/>
          <w:tab w:val="left" w:pos="851"/>
        </w:tabs>
        <w:spacing w:after="0" w:line="240" w:lineRule="auto"/>
        <w:ind w:left="0" w:firstLine="567"/>
        <w:jc w:val="both"/>
        <w:rPr>
          <w:rFonts w:ascii="Times New Roman" w:hAnsi="Times New Roman" w:cs="Times New Roman"/>
          <w:lang w:val="ro-RO"/>
        </w:rPr>
      </w:pPr>
      <w:r w:rsidRPr="00A45D67">
        <w:rPr>
          <w:rFonts w:ascii="Times New Roman" w:hAnsi="Times New Roman" w:cs="Times New Roman"/>
          <w:lang w:val="ro-RO"/>
        </w:rPr>
        <w:tab/>
      </w:r>
      <w:r w:rsidR="00CC30D8" w:rsidRPr="00A45D67">
        <w:rPr>
          <w:rFonts w:ascii="Times New Roman" w:hAnsi="Times New Roman" w:cs="Times New Roman"/>
          <w:lang w:val="ro-RO"/>
        </w:rPr>
        <w:t>se completează cu literele c) și d) cu următorul cuprins:</w:t>
      </w:r>
    </w:p>
    <w:p w14:paraId="075B2746" w14:textId="77777777" w:rsidR="00C31783" w:rsidRPr="00A45D67" w:rsidRDefault="00C31783" w:rsidP="00A45D67">
      <w:pPr>
        <w:pStyle w:val="a7"/>
        <w:tabs>
          <w:tab w:val="left" w:pos="426"/>
          <w:tab w:val="left" w:pos="851"/>
        </w:tabs>
        <w:spacing w:after="0" w:line="240" w:lineRule="auto"/>
        <w:ind w:left="0" w:firstLine="567"/>
        <w:jc w:val="both"/>
        <w:rPr>
          <w:rFonts w:ascii="Times New Roman" w:hAnsi="Times New Roman" w:cs="Times New Roman"/>
          <w:lang w:val="ro-RO"/>
        </w:rPr>
      </w:pPr>
      <w:r w:rsidRPr="00A45D67">
        <w:rPr>
          <w:rFonts w:ascii="Times New Roman" w:hAnsi="Times New Roman" w:cs="Times New Roman"/>
          <w:lang w:val="ro-RO"/>
        </w:rPr>
        <w:tab/>
        <w:t>„</w:t>
      </w:r>
      <w:r w:rsidR="00CC30D8" w:rsidRPr="00A45D67">
        <w:rPr>
          <w:rFonts w:ascii="Times New Roman" w:hAnsi="Times New Roman" w:cs="Times New Roman"/>
          <w:lang w:val="ro-RO"/>
        </w:rPr>
        <w:t>c)   orice orientări privind fondurile proprii suplimentare, prevăzute la articolul 101</w:t>
      </w:r>
      <w:r w:rsidR="00CC30D8" w:rsidRPr="00A45D67">
        <w:rPr>
          <w:rFonts w:ascii="Times New Roman" w:hAnsi="Times New Roman" w:cs="Times New Roman"/>
          <w:vertAlign w:val="superscript"/>
          <w:lang w:val="ro-RO"/>
        </w:rPr>
        <w:t>1</w:t>
      </w:r>
      <w:r w:rsidR="00CC30D8" w:rsidRPr="00A45D67">
        <w:rPr>
          <w:rFonts w:ascii="Times New Roman" w:hAnsi="Times New Roman" w:cs="Times New Roman"/>
          <w:lang w:val="ro-RO"/>
        </w:rPr>
        <w:t xml:space="preserve"> alin. (4). </w:t>
      </w:r>
    </w:p>
    <w:p w14:paraId="3CE43FFF" w14:textId="2C7BA3FF" w:rsidR="00CC30D8" w:rsidRPr="00A45D67" w:rsidRDefault="00C31783" w:rsidP="00A45D67">
      <w:pPr>
        <w:pStyle w:val="a7"/>
        <w:tabs>
          <w:tab w:val="left" w:pos="426"/>
          <w:tab w:val="left" w:pos="851"/>
        </w:tabs>
        <w:spacing w:after="0" w:line="240" w:lineRule="auto"/>
        <w:ind w:left="0" w:firstLine="567"/>
        <w:jc w:val="both"/>
        <w:rPr>
          <w:rFonts w:ascii="Times New Roman" w:hAnsi="Times New Roman" w:cs="Times New Roman"/>
          <w:lang w:val="ro-RO"/>
        </w:rPr>
      </w:pPr>
      <w:r w:rsidRPr="00A45D67">
        <w:rPr>
          <w:rFonts w:ascii="Times New Roman" w:hAnsi="Times New Roman" w:cs="Times New Roman"/>
          <w:lang w:val="ro-RO"/>
        </w:rPr>
        <w:tab/>
      </w:r>
      <w:r w:rsidR="00CC30D8" w:rsidRPr="00A45D67">
        <w:rPr>
          <w:rFonts w:ascii="Times New Roman" w:hAnsi="Times New Roman" w:cs="Times New Roman"/>
          <w:lang w:val="ro-RO"/>
        </w:rPr>
        <w:t>d) alte cerințe prudențiale, inclusiv nivelul de aplicare al acestora.”;</w:t>
      </w:r>
    </w:p>
    <w:p w14:paraId="3744037E" w14:textId="77777777" w:rsidR="00CC30D8" w:rsidRPr="00A45D67" w:rsidRDefault="00CC30D8" w:rsidP="00A45D67">
      <w:pPr>
        <w:pStyle w:val="a7"/>
        <w:tabs>
          <w:tab w:val="left" w:pos="426"/>
          <w:tab w:val="left" w:pos="1276"/>
        </w:tabs>
        <w:spacing w:after="0" w:line="240" w:lineRule="auto"/>
        <w:ind w:left="0" w:firstLine="567"/>
        <w:jc w:val="both"/>
        <w:rPr>
          <w:rFonts w:ascii="Times New Roman" w:hAnsi="Times New Roman" w:cs="Times New Roman"/>
          <w:lang w:val="ro-RO"/>
        </w:rPr>
      </w:pPr>
    </w:p>
    <w:p w14:paraId="0127B870" w14:textId="49DE8CEB" w:rsidR="00CC30D8" w:rsidRPr="00A45D67" w:rsidRDefault="00CC30D8" w:rsidP="00A45D67">
      <w:pPr>
        <w:pStyle w:val="a7"/>
        <w:tabs>
          <w:tab w:val="left" w:pos="426"/>
          <w:tab w:val="left" w:pos="1276"/>
        </w:tabs>
        <w:spacing w:after="0" w:line="240" w:lineRule="auto"/>
        <w:ind w:left="0" w:firstLine="567"/>
        <w:jc w:val="both"/>
        <w:rPr>
          <w:rFonts w:ascii="Times New Roman" w:hAnsi="Times New Roman" w:cs="Times New Roman"/>
          <w:lang w:val="ro-RO"/>
        </w:rPr>
      </w:pPr>
      <w:r w:rsidRPr="00A45D67">
        <w:rPr>
          <w:rFonts w:ascii="Times New Roman" w:hAnsi="Times New Roman" w:cs="Times New Roman"/>
          <w:lang w:val="ro-RO"/>
        </w:rPr>
        <w:t>se completează cu alineatele (7) – (21) cu următorul cuprins:</w:t>
      </w:r>
    </w:p>
    <w:p w14:paraId="50D40C18" w14:textId="49DBE48D" w:rsidR="00CC30D8" w:rsidRPr="00A45D67" w:rsidRDefault="00C31783" w:rsidP="00A45D67">
      <w:pPr>
        <w:tabs>
          <w:tab w:val="left" w:pos="1276"/>
        </w:tabs>
        <w:spacing w:after="0" w:line="240" w:lineRule="auto"/>
        <w:ind w:firstLine="567"/>
        <w:jc w:val="both"/>
        <w:rPr>
          <w:rFonts w:ascii="Times New Roman" w:hAnsi="Times New Roman" w:cs="Times New Roman"/>
          <w:lang w:val="ro-RO"/>
        </w:rPr>
      </w:pPr>
      <w:r w:rsidRPr="00A45D67">
        <w:rPr>
          <w:rFonts w:ascii="Times New Roman" w:hAnsi="Times New Roman" w:cs="Times New Roman"/>
          <w:lang w:val="ro-RO"/>
        </w:rPr>
        <w:t>„</w:t>
      </w:r>
      <w:r w:rsidR="00CC30D8" w:rsidRPr="00A45D67">
        <w:rPr>
          <w:rFonts w:ascii="Times New Roman" w:hAnsi="Times New Roman" w:cs="Times New Roman"/>
          <w:lang w:val="ro-RO"/>
        </w:rPr>
        <w:t>(7) Prevederile alin. (6) sunt aplicabile și în cazul în care Banca Națională a Moldovei este autoritate responsabilă cu supravegherea la nivel individual a instituțiilor de credit, persoane juridice din Republica Moldova, care sunt filiale ale unei instituții de credit-mamă la nivelul Uniunii Europene, ale unei societăți financiare holding-mamă la nivelul Uniunii Europene sau ale unei societăți financiare holding mixte-mamă la nivelul Uniunii Europene.</w:t>
      </w:r>
    </w:p>
    <w:p w14:paraId="71E0CC9B" w14:textId="77777777" w:rsidR="00CC30D8" w:rsidRPr="00A45D67" w:rsidRDefault="00CC30D8" w:rsidP="00A45D67">
      <w:pPr>
        <w:tabs>
          <w:tab w:val="left" w:pos="1276"/>
        </w:tabs>
        <w:spacing w:after="0" w:line="240" w:lineRule="auto"/>
        <w:ind w:firstLine="567"/>
        <w:jc w:val="both"/>
        <w:rPr>
          <w:rStyle w:val="salnbdy"/>
          <w:rFonts w:ascii="Times New Roman" w:hAnsi="Times New Roman" w:cs="Times New Roman"/>
          <w:color w:val="000000" w:themeColor="text1"/>
          <w:bdr w:val="none" w:sz="0" w:space="0" w:color="auto" w:frame="1"/>
          <w:shd w:val="clear" w:color="auto" w:fill="FFFFFF"/>
          <w:lang w:val="ro-RO"/>
        </w:rPr>
      </w:pPr>
      <w:r w:rsidRPr="00A45D67">
        <w:rPr>
          <w:rStyle w:val="salnttl"/>
          <w:rFonts w:ascii="Times New Roman" w:hAnsi="Times New Roman" w:cs="Times New Roman"/>
          <w:color w:val="000000" w:themeColor="text1"/>
          <w:bdr w:val="none" w:sz="0" w:space="0" w:color="auto" w:frame="1"/>
          <w:shd w:val="clear" w:color="auto" w:fill="FFFFFF"/>
          <w:lang w:val="ro-RO"/>
        </w:rPr>
        <w:t>(8)</w:t>
      </w:r>
      <w:r w:rsidRPr="00A45D67">
        <w:rPr>
          <w:rStyle w:val="saln"/>
          <w:rFonts w:ascii="Times New Roman" w:hAnsi="Times New Roman" w:cs="Times New Roman"/>
          <w:color w:val="000000" w:themeColor="text1"/>
          <w:bdr w:val="none" w:sz="0" w:space="0" w:color="auto" w:frame="1"/>
          <w:shd w:val="clear" w:color="auto" w:fill="FFFFFF"/>
          <w:lang w:val="ro-RO"/>
        </w:rPr>
        <w:t> </w:t>
      </w:r>
      <w:r w:rsidRPr="00A45D67">
        <w:rPr>
          <w:rStyle w:val="salnbdy"/>
          <w:rFonts w:ascii="Times New Roman" w:hAnsi="Times New Roman" w:cs="Times New Roman"/>
          <w:color w:val="000000" w:themeColor="text1"/>
          <w:bdr w:val="none" w:sz="0" w:space="0" w:color="auto" w:frame="1"/>
          <w:shd w:val="clear" w:color="auto" w:fill="FFFFFF"/>
          <w:lang w:val="ro-RO"/>
        </w:rPr>
        <w:t>Decizia comună prevăzută la </w:t>
      </w:r>
      <w:r w:rsidRPr="00A45D67">
        <w:rPr>
          <w:rStyle w:val="slgi"/>
          <w:rFonts w:ascii="Times New Roman" w:hAnsi="Times New Roman" w:cs="Times New Roman"/>
          <w:color w:val="000000" w:themeColor="text1"/>
          <w:bdr w:val="none" w:sz="0" w:space="0" w:color="auto" w:frame="1"/>
          <w:shd w:val="clear" w:color="auto" w:fill="FFFFFF"/>
          <w:lang w:val="ro-RO"/>
        </w:rPr>
        <w:t xml:space="preserve"> alin. (6)</w:t>
      </w:r>
      <w:r w:rsidRPr="00A45D67">
        <w:rPr>
          <w:rStyle w:val="salnbdy"/>
          <w:rFonts w:ascii="Times New Roman" w:hAnsi="Times New Roman" w:cs="Times New Roman"/>
          <w:color w:val="000000" w:themeColor="text1"/>
          <w:bdr w:val="none" w:sz="0" w:space="0" w:color="auto" w:frame="1"/>
          <w:shd w:val="clear" w:color="auto" w:fill="FFFFFF"/>
          <w:lang w:val="ro-RO"/>
        </w:rPr>
        <w:t> trebuie să ia în considerare în mod corespunzător evaluarea riscului filialelor, realizată de autoritățile competente implicate, în sensul prevederilor </w:t>
      </w:r>
      <w:r w:rsidRPr="00A45D67">
        <w:rPr>
          <w:rStyle w:val="slgi"/>
          <w:rFonts w:ascii="Times New Roman" w:hAnsi="Times New Roman" w:cs="Times New Roman"/>
          <w:color w:val="000000" w:themeColor="text1"/>
          <w:bdr w:val="none" w:sz="0" w:space="0" w:color="auto" w:frame="1"/>
          <w:shd w:val="clear" w:color="auto" w:fill="FFFFFF"/>
          <w:lang w:val="ro-RO"/>
        </w:rPr>
        <w:t>art. 78</w:t>
      </w:r>
      <w:r w:rsidRPr="00A45D67">
        <w:rPr>
          <w:rStyle w:val="salnbdy"/>
          <w:rFonts w:ascii="Times New Roman" w:hAnsi="Times New Roman" w:cs="Times New Roman"/>
          <w:color w:val="000000" w:themeColor="text1"/>
          <w:bdr w:val="none" w:sz="0" w:space="0" w:color="auto" w:frame="1"/>
          <w:shd w:val="clear" w:color="auto" w:fill="FFFFFF"/>
          <w:lang w:val="ro-RO"/>
        </w:rPr>
        <w:t>, </w:t>
      </w:r>
      <w:r w:rsidRPr="00A45D67">
        <w:rPr>
          <w:rStyle w:val="slgi"/>
          <w:rFonts w:ascii="Times New Roman" w:hAnsi="Times New Roman" w:cs="Times New Roman"/>
          <w:color w:val="000000" w:themeColor="text1"/>
          <w:bdr w:val="none" w:sz="0" w:space="0" w:color="auto" w:frame="1"/>
          <w:shd w:val="clear" w:color="auto" w:fill="FFFFFF"/>
          <w:lang w:val="ro-RO"/>
        </w:rPr>
        <w:t>100, 139</w:t>
      </w:r>
      <w:r w:rsidRPr="00A45D67">
        <w:rPr>
          <w:rStyle w:val="slgi"/>
          <w:rFonts w:ascii="Times New Roman" w:hAnsi="Times New Roman" w:cs="Times New Roman"/>
          <w:color w:val="000000" w:themeColor="text1"/>
          <w:bdr w:val="none" w:sz="0" w:space="0" w:color="auto" w:frame="1"/>
          <w:shd w:val="clear" w:color="auto" w:fill="FFFFFF"/>
          <w:vertAlign w:val="superscript"/>
          <w:lang w:val="ro-RO"/>
        </w:rPr>
        <w:t>1</w:t>
      </w:r>
      <w:r w:rsidRPr="00A45D67">
        <w:rPr>
          <w:rStyle w:val="slgi"/>
          <w:rFonts w:ascii="Times New Roman" w:hAnsi="Times New Roman" w:cs="Times New Roman"/>
          <w:color w:val="000000" w:themeColor="text1"/>
          <w:bdr w:val="none" w:sz="0" w:space="0" w:color="auto" w:frame="1"/>
          <w:shd w:val="clear" w:color="auto" w:fill="FFFFFF"/>
          <w:lang w:val="ro-RO"/>
        </w:rPr>
        <w:t xml:space="preserve"> </w:t>
      </w:r>
      <w:r w:rsidRPr="00A45D67">
        <w:rPr>
          <w:rStyle w:val="salnbdy"/>
          <w:rFonts w:ascii="Times New Roman" w:hAnsi="Times New Roman" w:cs="Times New Roman"/>
          <w:color w:val="000000" w:themeColor="text1"/>
          <w:bdr w:val="none" w:sz="0" w:space="0" w:color="auto" w:frame="1"/>
          <w:shd w:val="clear" w:color="auto" w:fill="FFFFFF"/>
          <w:lang w:val="ro-RO"/>
        </w:rPr>
        <w:t> și </w:t>
      </w:r>
      <w:r w:rsidRPr="00A45D67">
        <w:rPr>
          <w:rStyle w:val="slgi"/>
          <w:rFonts w:ascii="Times New Roman" w:hAnsi="Times New Roman" w:cs="Times New Roman"/>
          <w:color w:val="000000" w:themeColor="text1"/>
          <w:bdr w:val="none" w:sz="0" w:space="0" w:color="auto" w:frame="1"/>
          <w:shd w:val="clear" w:color="auto" w:fill="FFFFFF"/>
          <w:lang w:val="ro-RO"/>
        </w:rPr>
        <w:t>art. 101</w:t>
      </w:r>
      <w:r w:rsidRPr="00A45D67">
        <w:rPr>
          <w:rStyle w:val="slgi"/>
          <w:rFonts w:ascii="Times New Roman" w:hAnsi="Times New Roman" w:cs="Times New Roman"/>
          <w:color w:val="000000" w:themeColor="text1"/>
          <w:bdr w:val="none" w:sz="0" w:space="0" w:color="auto" w:frame="1"/>
          <w:shd w:val="clear" w:color="auto" w:fill="FFFFFF"/>
          <w:vertAlign w:val="superscript"/>
          <w:lang w:val="ro-RO"/>
        </w:rPr>
        <w:t>1</w:t>
      </w:r>
      <w:r w:rsidRPr="00A45D67">
        <w:rPr>
          <w:rStyle w:val="slgi"/>
          <w:rFonts w:ascii="Times New Roman" w:hAnsi="Times New Roman" w:cs="Times New Roman"/>
          <w:color w:val="000000" w:themeColor="text1"/>
          <w:bdr w:val="none" w:sz="0" w:space="0" w:color="auto" w:frame="1"/>
          <w:shd w:val="clear" w:color="auto" w:fill="FFFFFF"/>
          <w:lang w:val="ro-RO"/>
        </w:rPr>
        <w:t xml:space="preserve"> </w:t>
      </w:r>
      <w:r w:rsidRPr="00A45D67">
        <w:rPr>
          <w:rStyle w:val="salnbdy"/>
          <w:rFonts w:ascii="Times New Roman" w:hAnsi="Times New Roman" w:cs="Times New Roman"/>
          <w:color w:val="000000" w:themeColor="text1"/>
          <w:bdr w:val="none" w:sz="0" w:space="0" w:color="auto" w:frame="1"/>
          <w:shd w:val="clear" w:color="auto" w:fill="FFFFFF"/>
          <w:lang w:val="ro-RO"/>
        </w:rPr>
        <w:t>și trebuie luată:</w:t>
      </w:r>
    </w:p>
    <w:p w14:paraId="581658FB" w14:textId="0E80F670" w:rsidR="00CC30D8" w:rsidRPr="00A45D67" w:rsidRDefault="00CC30D8" w:rsidP="00A45D67">
      <w:pPr>
        <w:tabs>
          <w:tab w:val="left" w:pos="1276"/>
        </w:tabs>
        <w:spacing w:after="0" w:line="240" w:lineRule="auto"/>
        <w:ind w:firstLine="567"/>
        <w:jc w:val="both"/>
        <w:rPr>
          <w:rStyle w:val="slitbdy"/>
          <w:rFonts w:ascii="Times New Roman" w:hAnsi="Times New Roman" w:cs="Times New Roman"/>
          <w:color w:val="000000" w:themeColor="text1"/>
          <w:bdr w:val="none" w:sz="0" w:space="0" w:color="auto" w:frame="1"/>
          <w:shd w:val="clear" w:color="auto" w:fill="FFFFFF"/>
          <w:lang w:val="ro-RO"/>
        </w:rPr>
      </w:pPr>
      <w:r w:rsidRPr="00A45D67">
        <w:rPr>
          <w:rStyle w:val="slitttl"/>
          <w:rFonts w:ascii="Times New Roman" w:hAnsi="Times New Roman" w:cs="Times New Roman"/>
          <w:color w:val="000000" w:themeColor="text1"/>
          <w:bdr w:val="none" w:sz="0" w:space="0" w:color="auto" w:frame="1"/>
          <w:shd w:val="clear" w:color="auto" w:fill="FFFFFF"/>
          <w:lang w:val="ro-RO"/>
        </w:rPr>
        <w:t>a)</w:t>
      </w:r>
      <w:r w:rsidRPr="00A45D67">
        <w:rPr>
          <w:rStyle w:val="slit"/>
          <w:rFonts w:ascii="Times New Roman" w:hAnsi="Times New Roman" w:cs="Times New Roman"/>
          <w:color w:val="000000" w:themeColor="text1"/>
          <w:bdr w:val="dotted" w:sz="6" w:space="0" w:color="FEFEFE" w:frame="1"/>
          <w:shd w:val="clear" w:color="auto" w:fill="FFFFFF"/>
          <w:lang w:val="ro-RO"/>
        </w:rPr>
        <w:t> </w:t>
      </w:r>
      <w:r w:rsidRPr="00A45D67">
        <w:rPr>
          <w:rStyle w:val="slitbdy"/>
          <w:rFonts w:ascii="Times New Roman" w:hAnsi="Times New Roman" w:cs="Times New Roman"/>
          <w:color w:val="000000" w:themeColor="text1"/>
          <w:bdr w:val="none" w:sz="0" w:space="0" w:color="auto" w:frame="1"/>
          <w:shd w:val="clear" w:color="auto" w:fill="FFFFFF"/>
          <w:lang w:val="ro-RO"/>
        </w:rPr>
        <w:t>în scopul prevăzut la </w:t>
      </w:r>
      <w:r w:rsidRPr="00A45D67">
        <w:rPr>
          <w:rStyle w:val="slgi"/>
          <w:rFonts w:ascii="Times New Roman" w:hAnsi="Times New Roman" w:cs="Times New Roman"/>
          <w:color w:val="000000" w:themeColor="text1"/>
          <w:bdr w:val="none" w:sz="0" w:space="0" w:color="auto" w:frame="1"/>
          <w:shd w:val="clear" w:color="auto" w:fill="FFFFFF"/>
          <w:lang w:val="ro-RO"/>
        </w:rPr>
        <w:t xml:space="preserve"> alin. (6) lit. a)</w:t>
      </w:r>
      <w:r w:rsidRPr="00A45D67">
        <w:rPr>
          <w:rStyle w:val="slitbdy"/>
          <w:rFonts w:ascii="Times New Roman" w:hAnsi="Times New Roman" w:cs="Times New Roman"/>
          <w:color w:val="000000" w:themeColor="text1"/>
          <w:bdr w:val="none" w:sz="0" w:space="0" w:color="auto" w:frame="1"/>
          <w:shd w:val="clear" w:color="auto" w:fill="FFFFFF"/>
          <w:lang w:val="ro-RO"/>
        </w:rPr>
        <w:t xml:space="preserve">, în termen de 4 luni de la data transmiterii de către Banca Națională a Moldovei, în calitate de supraveghetor consolidant, către celelalte autorități competente relevante a unui raport referitor la evaluarea riscului la nivel de grup, în sensul prevederilor </w:t>
      </w:r>
      <w:r w:rsidRPr="00A45D67">
        <w:rPr>
          <w:rStyle w:val="slgi"/>
          <w:rFonts w:ascii="Times New Roman" w:hAnsi="Times New Roman" w:cs="Times New Roman"/>
          <w:color w:val="000000" w:themeColor="text1"/>
          <w:bdr w:val="none" w:sz="0" w:space="0" w:color="auto" w:frame="1"/>
          <w:shd w:val="clear" w:color="auto" w:fill="FFFFFF"/>
          <w:lang w:val="ro-RO"/>
        </w:rPr>
        <w:t>139</w:t>
      </w:r>
      <w:r w:rsidRPr="00A45D67">
        <w:rPr>
          <w:rStyle w:val="slgi"/>
          <w:rFonts w:ascii="Times New Roman" w:hAnsi="Times New Roman" w:cs="Times New Roman"/>
          <w:color w:val="000000" w:themeColor="text1"/>
          <w:bdr w:val="none" w:sz="0" w:space="0" w:color="auto" w:frame="1"/>
          <w:shd w:val="clear" w:color="auto" w:fill="FFFFFF"/>
          <w:vertAlign w:val="superscript"/>
          <w:lang w:val="ro-RO"/>
        </w:rPr>
        <w:t>1</w:t>
      </w:r>
      <w:r w:rsidRPr="00A45D67">
        <w:rPr>
          <w:rStyle w:val="slitbdy"/>
          <w:rFonts w:ascii="Times New Roman" w:hAnsi="Times New Roman" w:cs="Times New Roman"/>
          <w:color w:val="000000" w:themeColor="text1"/>
          <w:bdr w:val="none" w:sz="0" w:space="0" w:color="auto" w:frame="1"/>
          <w:shd w:val="clear" w:color="auto" w:fill="FFFFFF"/>
          <w:lang w:val="ro-RO"/>
        </w:rPr>
        <w:t xml:space="preserve">; </w:t>
      </w:r>
    </w:p>
    <w:p w14:paraId="6C608CFE" w14:textId="59271402" w:rsidR="00CC30D8" w:rsidRPr="00A45D67" w:rsidRDefault="00CC30D8" w:rsidP="00A45D67">
      <w:pPr>
        <w:tabs>
          <w:tab w:val="left" w:pos="1276"/>
        </w:tabs>
        <w:spacing w:after="0" w:line="240" w:lineRule="auto"/>
        <w:ind w:firstLine="567"/>
        <w:jc w:val="both"/>
        <w:rPr>
          <w:rStyle w:val="slitbdy"/>
          <w:rFonts w:ascii="Times New Roman" w:hAnsi="Times New Roman" w:cs="Times New Roman"/>
          <w:color w:val="000000" w:themeColor="text1"/>
          <w:bdr w:val="none" w:sz="0" w:space="0" w:color="auto" w:frame="1"/>
          <w:shd w:val="clear" w:color="auto" w:fill="FFFFFF"/>
          <w:lang w:val="ro-RO"/>
        </w:rPr>
      </w:pPr>
      <w:r w:rsidRPr="00A45D67">
        <w:rPr>
          <w:rStyle w:val="slitttl"/>
          <w:rFonts w:ascii="Times New Roman" w:hAnsi="Times New Roman" w:cs="Times New Roman"/>
          <w:color w:val="000000" w:themeColor="text1"/>
          <w:bdr w:val="none" w:sz="0" w:space="0" w:color="auto" w:frame="1"/>
          <w:shd w:val="clear" w:color="auto" w:fill="FFFFFF"/>
          <w:lang w:val="ro-RO"/>
        </w:rPr>
        <w:t>b)</w:t>
      </w:r>
      <w:r w:rsidRPr="00A45D67">
        <w:rPr>
          <w:rStyle w:val="slit"/>
          <w:rFonts w:ascii="Times New Roman" w:hAnsi="Times New Roman" w:cs="Times New Roman"/>
          <w:color w:val="000000" w:themeColor="text1"/>
          <w:bdr w:val="dotted" w:sz="6" w:space="0" w:color="FEFEFE" w:frame="1"/>
          <w:shd w:val="clear" w:color="auto" w:fill="FFFFFF"/>
          <w:lang w:val="ro-RO"/>
        </w:rPr>
        <w:t> </w:t>
      </w:r>
      <w:r w:rsidRPr="00A45D67">
        <w:rPr>
          <w:rStyle w:val="slitbdy"/>
          <w:rFonts w:ascii="Times New Roman" w:hAnsi="Times New Roman" w:cs="Times New Roman"/>
          <w:color w:val="000000" w:themeColor="text1"/>
          <w:bdr w:val="none" w:sz="0" w:space="0" w:color="auto" w:frame="1"/>
          <w:shd w:val="clear" w:color="auto" w:fill="FFFFFF"/>
          <w:lang w:val="ro-RO"/>
        </w:rPr>
        <w:t>în scopul prevăzut la </w:t>
      </w:r>
      <w:r w:rsidRPr="00A45D67">
        <w:rPr>
          <w:rStyle w:val="slgi"/>
          <w:rFonts w:ascii="Times New Roman" w:hAnsi="Times New Roman" w:cs="Times New Roman"/>
          <w:color w:val="000000" w:themeColor="text1"/>
          <w:bdr w:val="none" w:sz="0" w:space="0" w:color="auto" w:frame="1"/>
          <w:shd w:val="clear" w:color="auto" w:fill="FFFFFF"/>
          <w:lang w:val="ro-RO"/>
        </w:rPr>
        <w:t xml:space="preserve"> alin. (6) lit. b)</w:t>
      </w:r>
      <w:r w:rsidRPr="00A45D67">
        <w:rPr>
          <w:rStyle w:val="slitbdy"/>
          <w:rFonts w:ascii="Times New Roman" w:hAnsi="Times New Roman" w:cs="Times New Roman"/>
          <w:color w:val="000000" w:themeColor="text1"/>
          <w:bdr w:val="none" w:sz="0" w:space="0" w:color="auto" w:frame="1"/>
          <w:shd w:val="clear" w:color="auto" w:fill="FFFFFF"/>
          <w:lang w:val="ro-RO"/>
        </w:rPr>
        <w:t>, în termen de 4 luni de la data prezentării de către Banca Națională a Moldovei, în calitate de supraveghetor consolidant, a unui raport referitor la evaluarea profilului riscului de lichiditate la nivel de grup, potrivit prevederilor </w:t>
      </w:r>
      <w:r w:rsidRPr="00A45D67">
        <w:rPr>
          <w:rStyle w:val="slgi"/>
          <w:rFonts w:ascii="Times New Roman" w:hAnsi="Times New Roman" w:cs="Times New Roman"/>
          <w:color w:val="000000" w:themeColor="text1"/>
          <w:bdr w:val="none" w:sz="0" w:space="0" w:color="auto" w:frame="1"/>
          <w:shd w:val="clear" w:color="auto" w:fill="FFFFFF"/>
          <w:lang w:val="ro-RO"/>
        </w:rPr>
        <w:t xml:space="preserve">art. 105 </w:t>
      </w:r>
      <w:r w:rsidRPr="00A45D67">
        <w:rPr>
          <w:rStyle w:val="slitbdy"/>
          <w:rFonts w:ascii="Times New Roman" w:hAnsi="Times New Roman" w:cs="Times New Roman"/>
          <w:color w:val="000000" w:themeColor="text1"/>
          <w:bdr w:val="none" w:sz="0" w:space="0" w:color="auto" w:frame="1"/>
          <w:shd w:val="clear" w:color="auto" w:fill="FFFFFF"/>
          <w:lang w:val="ro-RO"/>
        </w:rPr>
        <w:t>și </w:t>
      </w:r>
      <w:r w:rsidRPr="00A45D67">
        <w:rPr>
          <w:rStyle w:val="slgi"/>
          <w:rFonts w:ascii="Times New Roman" w:hAnsi="Times New Roman" w:cs="Times New Roman"/>
          <w:color w:val="000000" w:themeColor="text1"/>
          <w:bdr w:val="none" w:sz="0" w:space="0" w:color="auto" w:frame="1"/>
          <w:shd w:val="clear" w:color="auto" w:fill="FFFFFF"/>
          <w:lang w:val="ro-RO"/>
        </w:rPr>
        <w:t>art. 139 alin</w:t>
      </w:r>
      <w:r w:rsidR="00CC0C27" w:rsidRPr="00A45D67">
        <w:rPr>
          <w:rStyle w:val="slgi"/>
          <w:rFonts w:ascii="Times New Roman" w:hAnsi="Times New Roman" w:cs="Times New Roman"/>
          <w:color w:val="000000" w:themeColor="text1"/>
          <w:bdr w:val="none" w:sz="0" w:space="0" w:color="auto" w:frame="1"/>
          <w:shd w:val="clear" w:color="auto" w:fill="FFFFFF"/>
          <w:lang w:val="ro-RO"/>
        </w:rPr>
        <w:t>.</w:t>
      </w:r>
      <w:r w:rsidRPr="00A45D67">
        <w:rPr>
          <w:rStyle w:val="slgi"/>
          <w:rFonts w:ascii="Times New Roman" w:hAnsi="Times New Roman" w:cs="Times New Roman"/>
          <w:color w:val="000000" w:themeColor="text1"/>
          <w:u w:val="single"/>
          <w:bdr w:val="none" w:sz="0" w:space="0" w:color="auto" w:frame="1"/>
          <w:shd w:val="clear" w:color="auto" w:fill="FFFFFF"/>
          <w:lang w:val="ro-RO"/>
        </w:rPr>
        <w:t xml:space="preserve"> </w:t>
      </w:r>
      <w:r w:rsidRPr="00A45D67">
        <w:rPr>
          <w:rStyle w:val="slgi"/>
          <w:rFonts w:ascii="Times New Roman" w:hAnsi="Times New Roman" w:cs="Times New Roman"/>
          <w:color w:val="000000" w:themeColor="text1"/>
          <w:bdr w:val="none" w:sz="0" w:space="0" w:color="auto" w:frame="1"/>
          <w:shd w:val="clear" w:color="auto" w:fill="FFFFFF"/>
          <w:lang w:val="ro-RO"/>
        </w:rPr>
        <w:t>(6)</w:t>
      </w:r>
      <w:r w:rsidRPr="00A45D67">
        <w:rPr>
          <w:rStyle w:val="slitbdy"/>
          <w:rFonts w:ascii="Times New Roman" w:hAnsi="Times New Roman" w:cs="Times New Roman"/>
          <w:color w:val="000000" w:themeColor="text1"/>
          <w:bdr w:val="none" w:sz="0" w:space="0" w:color="auto" w:frame="1"/>
          <w:shd w:val="clear" w:color="auto" w:fill="FFFFFF"/>
          <w:lang w:val="ro-RO"/>
        </w:rPr>
        <w:t> și </w:t>
      </w:r>
      <w:r w:rsidRPr="00A45D67">
        <w:rPr>
          <w:rStyle w:val="slgi"/>
          <w:rFonts w:ascii="Times New Roman" w:hAnsi="Times New Roman" w:cs="Times New Roman"/>
          <w:color w:val="000000" w:themeColor="text1"/>
          <w:bdr w:val="none" w:sz="0" w:space="0" w:color="auto" w:frame="1"/>
          <w:shd w:val="clear" w:color="auto" w:fill="FFFFFF"/>
          <w:lang w:val="ro-RO"/>
        </w:rPr>
        <w:t>(7)</w:t>
      </w:r>
      <w:r w:rsidRPr="00A45D67">
        <w:rPr>
          <w:rStyle w:val="slitbdy"/>
          <w:rFonts w:ascii="Times New Roman" w:hAnsi="Times New Roman" w:cs="Times New Roman"/>
          <w:color w:val="000000" w:themeColor="text1"/>
          <w:bdr w:val="none" w:sz="0" w:space="0" w:color="auto" w:frame="1"/>
          <w:shd w:val="clear" w:color="auto" w:fill="FFFFFF"/>
          <w:lang w:val="ro-RO"/>
        </w:rPr>
        <w:t xml:space="preserve">, precum și dispozițiilor referitoare la riscul de lichiditate prevăzute în reglementările emise în aplicarea prezentei ordonanțe de urgență; </w:t>
      </w:r>
    </w:p>
    <w:p w14:paraId="4F0DD71F" w14:textId="611FBBA3" w:rsidR="00CC30D8" w:rsidRPr="00A45D67" w:rsidRDefault="00CC30D8" w:rsidP="00A45D67">
      <w:pPr>
        <w:tabs>
          <w:tab w:val="left" w:pos="1276"/>
        </w:tabs>
        <w:spacing w:after="0" w:line="240" w:lineRule="auto"/>
        <w:ind w:firstLine="567"/>
        <w:jc w:val="both"/>
        <w:rPr>
          <w:rStyle w:val="slitbdy"/>
          <w:rFonts w:ascii="Times New Roman" w:hAnsi="Times New Roman" w:cs="Times New Roman"/>
          <w:color w:val="000000" w:themeColor="text1"/>
          <w:bdr w:val="none" w:sz="0" w:space="0" w:color="auto" w:frame="1"/>
          <w:shd w:val="clear" w:color="auto" w:fill="FFFFFF"/>
          <w:lang w:val="ro-RO"/>
        </w:rPr>
      </w:pPr>
      <w:r w:rsidRPr="00A45D67">
        <w:rPr>
          <w:rStyle w:val="slitttl"/>
          <w:rFonts w:ascii="Times New Roman" w:hAnsi="Times New Roman" w:cs="Times New Roman"/>
          <w:color w:val="000000" w:themeColor="text1"/>
          <w:bdr w:val="none" w:sz="0" w:space="0" w:color="auto" w:frame="1"/>
          <w:shd w:val="clear" w:color="auto" w:fill="FFFFFF"/>
          <w:lang w:val="ro-RO"/>
        </w:rPr>
        <w:t>c)</w:t>
      </w:r>
      <w:r w:rsidRPr="00A45D67">
        <w:rPr>
          <w:rStyle w:val="slit"/>
          <w:rFonts w:ascii="Times New Roman" w:hAnsi="Times New Roman" w:cs="Times New Roman"/>
          <w:color w:val="000000" w:themeColor="text1"/>
          <w:bdr w:val="dotted" w:sz="6" w:space="0" w:color="FEFEFE" w:frame="1"/>
          <w:shd w:val="clear" w:color="auto" w:fill="FFFFFF"/>
          <w:lang w:val="ro-RO"/>
        </w:rPr>
        <w:t> </w:t>
      </w:r>
      <w:r w:rsidRPr="00A45D67">
        <w:rPr>
          <w:rStyle w:val="slitbdy"/>
          <w:rFonts w:ascii="Times New Roman" w:hAnsi="Times New Roman" w:cs="Times New Roman"/>
          <w:color w:val="000000" w:themeColor="text1"/>
          <w:bdr w:val="none" w:sz="0" w:space="0" w:color="auto" w:frame="1"/>
          <w:shd w:val="clear" w:color="auto" w:fill="FFFFFF"/>
          <w:lang w:val="ro-RO"/>
        </w:rPr>
        <w:t>în scopul prevăzut la </w:t>
      </w:r>
      <w:r w:rsidRPr="00A45D67">
        <w:rPr>
          <w:rStyle w:val="slgi"/>
          <w:rFonts w:ascii="Times New Roman" w:hAnsi="Times New Roman" w:cs="Times New Roman"/>
          <w:color w:val="000000" w:themeColor="text1"/>
          <w:bdr w:val="none" w:sz="0" w:space="0" w:color="auto" w:frame="1"/>
          <w:shd w:val="clear" w:color="auto" w:fill="FFFFFF"/>
          <w:lang w:val="ro-RO"/>
        </w:rPr>
        <w:t xml:space="preserve"> alin. (6) lit. c)</w:t>
      </w:r>
      <w:r w:rsidRPr="00A45D67">
        <w:rPr>
          <w:rStyle w:val="slitbdy"/>
          <w:rFonts w:ascii="Times New Roman" w:hAnsi="Times New Roman" w:cs="Times New Roman"/>
          <w:color w:val="000000" w:themeColor="text1"/>
          <w:bdr w:val="none" w:sz="0" w:space="0" w:color="auto" w:frame="1"/>
          <w:shd w:val="clear" w:color="auto" w:fill="FFFFFF"/>
          <w:lang w:val="ro-RO"/>
        </w:rPr>
        <w:t>, în termen de 4 luni de la data prezentării de către Banca Națională a Moldovei, în calitate de supraveghetor consolidant, a unui raport referitor la evaluarea riscului la nivel de grup potrivit </w:t>
      </w:r>
      <w:r w:rsidRPr="00A45D67">
        <w:rPr>
          <w:rStyle w:val="slgi"/>
          <w:rFonts w:ascii="Times New Roman" w:hAnsi="Times New Roman" w:cs="Times New Roman"/>
          <w:color w:val="000000" w:themeColor="text1"/>
          <w:bdr w:val="none" w:sz="0" w:space="0" w:color="auto" w:frame="1"/>
          <w:shd w:val="clear" w:color="auto" w:fill="FFFFFF"/>
          <w:lang w:val="ro-RO"/>
        </w:rPr>
        <w:t>art. 101</w:t>
      </w:r>
      <w:r w:rsidRPr="00A45D67">
        <w:rPr>
          <w:rStyle w:val="slgi"/>
          <w:rFonts w:ascii="Times New Roman" w:hAnsi="Times New Roman" w:cs="Times New Roman"/>
          <w:color w:val="000000" w:themeColor="text1"/>
          <w:bdr w:val="none" w:sz="0" w:space="0" w:color="auto" w:frame="1"/>
          <w:shd w:val="clear" w:color="auto" w:fill="FFFFFF"/>
          <w:vertAlign w:val="superscript"/>
          <w:lang w:val="ro-RO"/>
        </w:rPr>
        <w:t>1</w:t>
      </w:r>
      <w:r w:rsidRPr="00A45D67">
        <w:rPr>
          <w:rStyle w:val="slgi"/>
          <w:rFonts w:ascii="Times New Roman" w:hAnsi="Times New Roman" w:cs="Times New Roman"/>
          <w:color w:val="000000" w:themeColor="text1"/>
          <w:bdr w:val="none" w:sz="0" w:space="0" w:color="auto" w:frame="1"/>
          <w:shd w:val="clear" w:color="auto" w:fill="FFFFFF"/>
          <w:lang w:val="ro-RO"/>
        </w:rPr>
        <w:t xml:space="preserve"> </w:t>
      </w:r>
      <w:r w:rsidRPr="00A45D67">
        <w:rPr>
          <w:rStyle w:val="slitbdy"/>
          <w:rFonts w:ascii="Times New Roman" w:hAnsi="Times New Roman" w:cs="Times New Roman"/>
          <w:color w:val="000000" w:themeColor="text1"/>
          <w:bdr w:val="none" w:sz="0" w:space="0" w:color="auto" w:frame="1"/>
          <w:shd w:val="clear" w:color="auto" w:fill="FFFFFF"/>
          <w:lang w:val="ro-RO"/>
        </w:rPr>
        <w:t xml:space="preserve">. </w:t>
      </w:r>
    </w:p>
    <w:p w14:paraId="61029B00" w14:textId="7C5231AE" w:rsidR="00CC30D8" w:rsidRPr="00A45D67" w:rsidRDefault="00CC30D8" w:rsidP="00A45D67">
      <w:pPr>
        <w:tabs>
          <w:tab w:val="left" w:pos="1276"/>
        </w:tabs>
        <w:spacing w:after="0" w:line="240" w:lineRule="auto"/>
        <w:ind w:firstLine="567"/>
        <w:jc w:val="both"/>
        <w:rPr>
          <w:rStyle w:val="salnbdy"/>
          <w:rFonts w:ascii="Times New Roman" w:hAnsi="Times New Roman" w:cs="Times New Roman"/>
          <w:color w:val="000000" w:themeColor="text1"/>
          <w:bdr w:val="none" w:sz="0" w:space="0" w:color="auto" w:frame="1"/>
          <w:shd w:val="clear" w:color="auto" w:fill="FFFFFF"/>
          <w:lang w:val="ro-RO"/>
        </w:rPr>
      </w:pPr>
      <w:r w:rsidRPr="00A45D67">
        <w:rPr>
          <w:rStyle w:val="salnttl"/>
          <w:rFonts w:ascii="Times New Roman" w:hAnsi="Times New Roman" w:cs="Times New Roman"/>
          <w:color w:val="000000" w:themeColor="text1"/>
          <w:bdr w:val="none" w:sz="0" w:space="0" w:color="auto" w:frame="1"/>
          <w:shd w:val="clear" w:color="auto" w:fill="FFFFFF"/>
          <w:lang w:val="ro-RO"/>
        </w:rPr>
        <w:t>(9)</w:t>
      </w:r>
      <w:r w:rsidRPr="00A45D67">
        <w:rPr>
          <w:rStyle w:val="saln"/>
          <w:rFonts w:ascii="Times New Roman" w:hAnsi="Times New Roman" w:cs="Times New Roman"/>
          <w:color w:val="000000" w:themeColor="text1"/>
          <w:bdr w:val="none" w:sz="0" w:space="0" w:color="auto" w:frame="1"/>
          <w:shd w:val="clear" w:color="auto" w:fill="FFFFFF"/>
          <w:lang w:val="ro-RO"/>
        </w:rPr>
        <w:t> </w:t>
      </w:r>
      <w:r w:rsidRPr="00A45D67">
        <w:rPr>
          <w:rStyle w:val="salnbdy"/>
          <w:rFonts w:ascii="Times New Roman" w:hAnsi="Times New Roman" w:cs="Times New Roman"/>
          <w:color w:val="000000" w:themeColor="text1"/>
          <w:bdr w:val="none" w:sz="0" w:space="0" w:color="auto" w:frame="1"/>
          <w:shd w:val="clear" w:color="auto" w:fill="FFFFFF"/>
          <w:lang w:val="ro-RO"/>
        </w:rPr>
        <w:t>Decizia comună prevăzută la </w:t>
      </w:r>
      <w:r w:rsidRPr="00A45D67">
        <w:rPr>
          <w:rStyle w:val="slgi"/>
          <w:rFonts w:ascii="Times New Roman" w:hAnsi="Times New Roman" w:cs="Times New Roman"/>
          <w:color w:val="000000" w:themeColor="text1"/>
          <w:bdr w:val="none" w:sz="0" w:space="0" w:color="auto" w:frame="1"/>
          <w:shd w:val="clear" w:color="auto" w:fill="FFFFFF"/>
          <w:lang w:val="ro-RO"/>
        </w:rPr>
        <w:t xml:space="preserve"> alin. (6) lit. a)</w:t>
      </w:r>
      <w:r w:rsidRPr="00A45D67">
        <w:rPr>
          <w:rStyle w:val="salnbdy"/>
          <w:rFonts w:ascii="Times New Roman" w:hAnsi="Times New Roman" w:cs="Times New Roman"/>
          <w:color w:val="000000" w:themeColor="text1"/>
          <w:bdr w:val="none" w:sz="0" w:space="0" w:color="auto" w:frame="1"/>
          <w:shd w:val="clear" w:color="auto" w:fill="FFFFFF"/>
          <w:lang w:val="ro-RO"/>
        </w:rPr>
        <w:t> și </w:t>
      </w:r>
      <w:r w:rsidRPr="00A45D67">
        <w:rPr>
          <w:rStyle w:val="slgi"/>
          <w:rFonts w:ascii="Times New Roman" w:hAnsi="Times New Roman" w:cs="Times New Roman"/>
          <w:color w:val="000000" w:themeColor="text1"/>
          <w:bdr w:val="none" w:sz="0" w:space="0" w:color="auto" w:frame="1"/>
          <w:shd w:val="clear" w:color="auto" w:fill="FFFFFF"/>
          <w:lang w:val="ro-RO"/>
        </w:rPr>
        <w:t>b)</w:t>
      </w:r>
      <w:r w:rsidRPr="00A45D67">
        <w:rPr>
          <w:rStyle w:val="salnbdy"/>
          <w:rFonts w:ascii="Times New Roman" w:hAnsi="Times New Roman" w:cs="Times New Roman"/>
          <w:color w:val="000000" w:themeColor="text1"/>
          <w:bdr w:val="none" w:sz="0" w:space="0" w:color="auto" w:frame="1"/>
          <w:shd w:val="clear" w:color="auto" w:fill="FFFFFF"/>
          <w:lang w:val="ro-RO"/>
        </w:rPr>
        <w:t> este inclusă într-un document care cuprinde motivele pe care se întemeiază și este transmisă instituției de credit-mamă la nivelul Uniunii Europene de către Banca Națională a Moldovei, în calitate de supraveghetor consolidant.</w:t>
      </w:r>
    </w:p>
    <w:p w14:paraId="3C012791" w14:textId="5E106B31" w:rsidR="00CC30D8" w:rsidRPr="00A45D67" w:rsidRDefault="00CC30D8" w:rsidP="00A45D67">
      <w:pPr>
        <w:tabs>
          <w:tab w:val="left" w:pos="1276"/>
        </w:tabs>
        <w:spacing w:after="0" w:line="240" w:lineRule="auto"/>
        <w:ind w:firstLine="567"/>
        <w:jc w:val="both"/>
        <w:rPr>
          <w:rStyle w:val="salnbdy"/>
          <w:rFonts w:ascii="Times New Roman" w:hAnsi="Times New Roman" w:cs="Times New Roman"/>
          <w:color w:val="000000" w:themeColor="text1"/>
          <w:bdr w:val="none" w:sz="0" w:space="0" w:color="auto" w:frame="1"/>
          <w:shd w:val="clear" w:color="auto" w:fill="FFFFFF"/>
          <w:lang w:val="ro-RO"/>
        </w:rPr>
      </w:pPr>
      <w:r w:rsidRPr="00A45D67">
        <w:rPr>
          <w:rStyle w:val="salnttl"/>
          <w:rFonts w:ascii="Times New Roman" w:hAnsi="Times New Roman" w:cs="Times New Roman"/>
          <w:color w:val="000000" w:themeColor="text1"/>
          <w:bdr w:val="none" w:sz="0" w:space="0" w:color="auto" w:frame="1"/>
          <w:shd w:val="clear" w:color="auto" w:fill="FFFFFF"/>
          <w:lang w:val="ro-RO"/>
        </w:rPr>
        <w:t>(10)</w:t>
      </w:r>
      <w:r w:rsidRPr="00A45D67">
        <w:rPr>
          <w:rStyle w:val="saln"/>
          <w:rFonts w:ascii="Times New Roman" w:hAnsi="Times New Roman" w:cs="Times New Roman"/>
          <w:color w:val="000000" w:themeColor="text1"/>
          <w:bdr w:val="none" w:sz="0" w:space="0" w:color="auto" w:frame="1"/>
          <w:shd w:val="clear" w:color="auto" w:fill="FFFFFF"/>
          <w:lang w:val="ro-RO"/>
        </w:rPr>
        <w:t> </w:t>
      </w:r>
      <w:r w:rsidRPr="00A45D67">
        <w:rPr>
          <w:rStyle w:val="salnbdy"/>
          <w:rFonts w:ascii="Times New Roman" w:hAnsi="Times New Roman" w:cs="Times New Roman"/>
          <w:color w:val="000000" w:themeColor="text1"/>
          <w:bdr w:val="none" w:sz="0" w:space="0" w:color="auto" w:frame="1"/>
          <w:shd w:val="clear" w:color="auto" w:fill="FFFFFF"/>
          <w:lang w:val="ro-RO"/>
        </w:rPr>
        <w:t xml:space="preserve">În cazul în care nu se ajunge la acord, Banca Națională a Moldovei, în calitate de supraveghetor consolidant, la cererea oricăreia dintre celelalte autorități competente implicate, va consulta Autoritatea Bancară Europeană. Banca Națională a Moldovei, în calitate de supraveghetor consolidant, poate consulta Autoritatea Bancară Europeană din propria inițiativă. </w:t>
      </w:r>
    </w:p>
    <w:p w14:paraId="1357B3FB" w14:textId="37038DEA" w:rsidR="00CC30D8" w:rsidRPr="00A45D67" w:rsidRDefault="00CC30D8" w:rsidP="00A45D67">
      <w:pPr>
        <w:tabs>
          <w:tab w:val="left" w:pos="1276"/>
        </w:tabs>
        <w:spacing w:after="0" w:line="240" w:lineRule="auto"/>
        <w:ind w:firstLine="567"/>
        <w:jc w:val="both"/>
        <w:rPr>
          <w:rStyle w:val="salnbdy"/>
          <w:rFonts w:ascii="Times New Roman" w:hAnsi="Times New Roman" w:cs="Times New Roman"/>
          <w:color w:val="000000" w:themeColor="text1"/>
          <w:bdr w:val="none" w:sz="0" w:space="0" w:color="auto" w:frame="1"/>
          <w:shd w:val="clear" w:color="auto" w:fill="FFFFFF"/>
          <w:lang w:val="ro-RO"/>
        </w:rPr>
      </w:pPr>
      <w:r w:rsidRPr="00A45D67">
        <w:rPr>
          <w:rStyle w:val="salnttl"/>
          <w:rFonts w:ascii="Times New Roman" w:hAnsi="Times New Roman" w:cs="Times New Roman"/>
          <w:color w:val="000000" w:themeColor="text1"/>
          <w:bdr w:val="none" w:sz="0" w:space="0" w:color="auto" w:frame="1"/>
          <w:shd w:val="clear" w:color="auto" w:fill="FFFFFF"/>
          <w:lang w:val="ro-RO"/>
        </w:rPr>
        <w:lastRenderedPageBreak/>
        <w:t>(11)</w:t>
      </w:r>
      <w:r w:rsidRPr="00A45D67">
        <w:rPr>
          <w:rStyle w:val="saln"/>
          <w:rFonts w:ascii="Times New Roman" w:hAnsi="Times New Roman" w:cs="Times New Roman"/>
          <w:color w:val="000000" w:themeColor="text1"/>
          <w:bdr w:val="none" w:sz="0" w:space="0" w:color="auto" w:frame="1"/>
          <w:shd w:val="clear" w:color="auto" w:fill="FFFFFF"/>
          <w:lang w:val="ro-RO"/>
        </w:rPr>
        <w:t> </w:t>
      </w:r>
      <w:r w:rsidRPr="00A45D67">
        <w:rPr>
          <w:rStyle w:val="salnbdy"/>
          <w:rFonts w:ascii="Times New Roman" w:hAnsi="Times New Roman" w:cs="Times New Roman"/>
          <w:color w:val="000000" w:themeColor="text1"/>
          <w:bdr w:val="none" w:sz="0" w:space="0" w:color="auto" w:frame="1"/>
          <w:shd w:val="clear" w:color="auto" w:fill="FFFFFF"/>
          <w:lang w:val="ro-RO"/>
        </w:rPr>
        <w:t>În cazul în care nu se ajunge la o decizie comună a autorităților competente în termenele prevăzute la </w:t>
      </w:r>
      <w:r w:rsidRPr="00A45D67">
        <w:rPr>
          <w:rStyle w:val="slgi"/>
          <w:rFonts w:ascii="Times New Roman" w:hAnsi="Times New Roman" w:cs="Times New Roman"/>
          <w:color w:val="000000" w:themeColor="text1"/>
          <w:bdr w:val="none" w:sz="0" w:space="0" w:color="auto" w:frame="1"/>
          <w:shd w:val="clear" w:color="auto" w:fill="FFFFFF"/>
          <w:lang w:val="ro-RO"/>
        </w:rPr>
        <w:t>alin. (8)</w:t>
      </w:r>
      <w:r w:rsidRPr="00A45D67">
        <w:rPr>
          <w:rStyle w:val="salnbdy"/>
          <w:rFonts w:ascii="Times New Roman" w:hAnsi="Times New Roman" w:cs="Times New Roman"/>
          <w:color w:val="000000" w:themeColor="text1"/>
          <w:bdr w:val="none" w:sz="0" w:space="0" w:color="auto" w:frame="1"/>
          <w:shd w:val="clear" w:color="auto" w:fill="FFFFFF"/>
          <w:lang w:val="ro-RO"/>
        </w:rPr>
        <w:t>, decizia cu privire la aplicarea prevederilor </w:t>
      </w:r>
      <w:r w:rsidRPr="00A45D67">
        <w:rPr>
          <w:rStyle w:val="slgi"/>
          <w:rFonts w:ascii="Times New Roman" w:hAnsi="Times New Roman" w:cs="Times New Roman"/>
          <w:color w:val="000000" w:themeColor="text1"/>
          <w:bdr w:val="none" w:sz="0" w:space="0" w:color="auto" w:frame="1"/>
          <w:shd w:val="clear" w:color="auto" w:fill="FFFFFF"/>
          <w:lang w:val="ro-RO"/>
        </w:rPr>
        <w:t>art.</w:t>
      </w:r>
      <w:r w:rsidR="00FF48FF" w:rsidRPr="00A45D67">
        <w:rPr>
          <w:rStyle w:val="slgi"/>
          <w:rFonts w:ascii="Times New Roman" w:hAnsi="Times New Roman" w:cs="Times New Roman"/>
          <w:color w:val="000000" w:themeColor="text1"/>
          <w:bdr w:val="none" w:sz="0" w:space="0" w:color="auto" w:frame="1"/>
          <w:shd w:val="clear" w:color="auto" w:fill="FFFFFF"/>
          <w:lang w:val="ro-RO"/>
        </w:rPr>
        <w:t xml:space="preserve"> </w:t>
      </w:r>
      <w:r w:rsidRPr="00A45D67">
        <w:rPr>
          <w:rStyle w:val="slgi"/>
          <w:rFonts w:ascii="Times New Roman" w:hAnsi="Times New Roman" w:cs="Times New Roman"/>
          <w:color w:val="000000" w:themeColor="text1"/>
          <w:bdr w:val="none" w:sz="0" w:space="0" w:color="auto" w:frame="1"/>
          <w:shd w:val="clear" w:color="auto" w:fill="FFFFFF"/>
          <w:lang w:val="ro-RO"/>
        </w:rPr>
        <w:t>78</w:t>
      </w:r>
      <w:r w:rsidRPr="00A45D67">
        <w:rPr>
          <w:rStyle w:val="salnbdy"/>
          <w:rFonts w:ascii="Times New Roman" w:hAnsi="Times New Roman" w:cs="Times New Roman"/>
          <w:color w:val="000000" w:themeColor="text1"/>
          <w:bdr w:val="none" w:sz="0" w:space="0" w:color="auto" w:frame="1"/>
          <w:shd w:val="clear" w:color="auto" w:fill="FFFFFF"/>
          <w:lang w:val="ro-RO"/>
        </w:rPr>
        <w:t>, </w:t>
      </w:r>
      <w:r w:rsidRPr="00A45D67">
        <w:rPr>
          <w:rStyle w:val="slgi"/>
          <w:rFonts w:ascii="Times New Roman" w:hAnsi="Times New Roman" w:cs="Times New Roman"/>
          <w:color w:val="000000" w:themeColor="text1"/>
          <w:bdr w:val="none" w:sz="0" w:space="0" w:color="auto" w:frame="1"/>
          <w:shd w:val="clear" w:color="auto" w:fill="FFFFFF"/>
          <w:lang w:val="ro-RO"/>
        </w:rPr>
        <w:t>100</w:t>
      </w:r>
      <w:r w:rsidRPr="00A45D67">
        <w:rPr>
          <w:rStyle w:val="salnbdy"/>
          <w:rFonts w:ascii="Times New Roman" w:hAnsi="Times New Roman" w:cs="Times New Roman"/>
          <w:color w:val="000000" w:themeColor="text1"/>
          <w:bdr w:val="none" w:sz="0" w:space="0" w:color="auto" w:frame="1"/>
          <w:shd w:val="clear" w:color="auto" w:fill="FFFFFF"/>
          <w:lang w:val="ro-RO"/>
        </w:rPr>
        <w:t>, </w:t>
      </w:r>
      <w:r w:rsidRPr="00A45D67">
        <w:rPr>
          <w:rStyle w:val="slgi"/>
          <w:rFonts w:ascii="Times New Roman" w:hAnsi="Times New Roman" w:cs="Times New Roman"/>
          <w:color w:val="000000" w:themeColor="text1"/>
          <w:bdr w:val="none" w:sz="0" w:space="0" w:color="auto" w:frame="1"/>
          <w:shd w:val="clear" w:color="auto" w:fill="FFFFFF"/>
          <w:lang w:val="ro-RO"/>
        </w:rPr>
        <w:t>105</w:t>
      </w:r>
      <w:r w:rsidRPr="00A45D67">
        <w:rPr>
          <w:rStyle w:val="salnbdy"/>
          <w:rFonts w:ascii="Times New Roman" w:hAnsi="Times New Roman" w:cs="Times New Roman"/>
          <w:color w:val="000000" w:themeColor="text1"/>
          <w:bdr w:val="none" w:sz="0" w:space="0" w:color="auto" w:frame="1"/>
          <w:shd w:val="clear" w:color="auto" w:fill="FFFFFF"/>
          <w:lang w:val="ro-RO"/>
        </w:rPr>
        <w:t>, </w:t>
      </w:r>
      <w:r w:rsidRPr="00A45D67" w:rsidDel="003E758B">
        <w:rPr>
          <w:rStyle w:val="slgi"/>
          <w:rFonts w:ascii="Times New Roman" w:hAnsi="Times New Roman" w:cs="Times New Roman"/>
          <w:color w:val="000000" w:themeColor="text1"/>
          <w:bdr w:val="none" w:sz="0" w:space="0" w:color="auto" w:frame="1"/>
          <w:shd w:val="clear" w:color="auto" w:fill="FFFFFF"/>
          <w:lang w:val="ro-RO"/>
        </w:rPr>
        <w:t xml:space="preserve"> </w:t>
      </w:r>
      <w:r w:rsidRPr="00A45D67">
        <w:rPr>
          <w:rStyle w:val="slgi"/>
          <w:rFonts w:ascii="Times New Roman" w:hAnsi="Times New Roman" w:cs="Times New Roman"/>
          <w:color w:val="000000" w:themeColor="text1"/>
          <w:bdr w:val="none" w:sz="0" w:space="0" w:color="auto" w:frame="1"/>
          <w:shd w:val="clear" w:color="auto" w:fill="FFFFFF"/>
          <w:lang w:val="ro-RO"/>
        </w:rPr>
        <w:t>art. 101</w:t>
      </w:r>
      <w:r w:rsidRPr="00A45D67">
        <w:rPr>
          <w:rStyle w:val="slgi"/>
          <w:rFonts w:ascii="Times New Roman" w:hAnsi="Times New Roman" w:cs="Times New Roman"/>
          <w:color w:val="000000" w:themeColor="text1"/>
          <w:bdr w:val="none" w:sz="0" w:space="0" w:color="auto" w:frame="1"/>
          <w:shd w:val="clear" w:color="auto" w:fill="FFFFFF"/>
          <w:vertAlign w:val="superscript"/>
          <w:lang w:val="ro-RO"/>
        </w:rPr>
        <w:t>1</w:t>
      </w:r>
      <w:r w:rsidRPr="00A45D67">
        <w:rPr>
          <w:rStyle w:val="salnbdy"/>
          <w:rFonts w:ascii="Times New Roman" w:hAnsi="Times New Roman" w:cs="Times New Roman"/>
          <w:color w:val="000000" w:themeColor="text1"/>
          <w:bdr w:val="none" w:sz="0" w:space="0" w:color="auto" w:frame="1"/>
          <w:shd w:val="clear" w:color="auto" w:fill="FFFFFF"/>
          <w:lang w:val="ro-RO"/>
        </w:rPr>
        <w:t>și ale </w:t>
      </w:r>
      <w:r w:rsidRPr="00A45D67">
        <w:rPr>
          <w:rStyle w:val="slgi"/>
          <w:rFonts w:ascii="Times New Roman" w:hAnsi="Times New Roman" w:cs="Times New Roman"/>
          <w:color w:val="000000" w:themeColor="text1"/>
          <w:bdr w:val="none" w:sz="0" w:space="0" w:color="auto" w:frame="1"/>
          <w:shd w:val="clear" w:color="auto" w:fill="FFFFFF"/>
          <w:lang w:val="ro-RO"/>
        </w:rPr>
        <w:t xml:space="preserve">art. 139 alin. (1) lit. a), </w:t>
      </w:r>
      <w:r w:rsidR="00C03E70" w:rsidRPr="00A45D67">
        <w:rPr>
          <w:rStyle w:val="slgi"/>
          <w:rFonts w:ascii="Times New Roman" w:hAnsi="Times New Roman" w:cs="Times New Roman"/>
          <w:color w:val="000000" w:themeColor="text1"/>
          <w:bdr w:val="none" w:sz="0" w:space="0" w:color="auto" w:frame="1"/>
          <w:shd w:val="clear" w:color="auto" w:fill="FFFFFF"/>
          <w:lang w:val="ro-RO"/>
        </w:rPr>
        <w:t xml:space="preserve">alin. </w:t>
      </w:r>
      <w:r w:rsidRPr="00A45D67">
        <w:rPr>
          <w:rStyle w:val="slgi"/>
          <w:rFonts w:ascii="Times New Roman" w:hAnsi="Times New Roman" w:cs="Times New Roman"/>
          <w:color w:val="000000" w:themeColor="text1"/>
          <w:bdr w:val="none" w:sz="0" w:space="0" w:color="auto" w:frame="1"/>
          <w:shd w:val="clear" w:color="auto" w:fill="FFFFFF"/>
          <w:lang w:val="ro-RO"/>
        </w:rPr>
        <w:t>(6)</w:t>
      </w:r>
      <w:r w:rsidRPr="00A45D67">
        <w:rPr>
          <w:rStyle w:val="salnbdy"/>
          <w:rFonts w:ascii="Times New Roman" w:hAnsi="Times New Roman" w:cs="Times New Roman"/>
          <w:color w:val="000000" w:themeColor="text1"/>
          <w:bdr w:val="none" w:sz="0" w:space="0" w:color="auto" w:frame="1"/>
          <w:shd w:val="clear" w:color="auto" w:fill="FFFFFF"/>
          <w:lang w:val="ro-RO"/>
        </w:rPr>
        <w:t> și </w:t>
      </w:r>
      <w:r w:rsidRPr="00A45D67">
        <w:rPr>
          <w:rStyle w:val="slgi"/>
          <w:rFonts w:ascii="Times New Roman" w:hAnsi="Times New Roman" w:cs="Times New Roman"/>
          <w:color w:val="000000" w:themeColor="text1"/>
          <w:bdr w:val="none" w:sz="0" w:space="0" w:color="auto" w:frame="1"/>
          <w:shd w:val="clear" w:color="auto" w:fill="FFFFFF"/>
          <w:lang w:val="ro-RO"/>
        </w:rPr>
        <w:t>(7)</w:t>
      </w:r>
      <w:r w:rsidRPr="00A45D67">
        <w:rPr>
          <w:rStyle w:val="salnbdy"/>
          <w:rFonts w:ascii="Times New Roman" w:hAnsi="Times New Roman" w:cs="Times New Roman"/>
          <w:color w:val="000000" w:themeColor="text1"/>
          <w:bdr w:val="none" w:sz="0" w:space="0" w:color="auto" w:frame="1"/>
          <w:shd w:val="clear" w:color="auto" w:fill="FFFFFF"/>
          <w:lang w:val="ro-RO"/>
        </w:rPr>
        <w:t xml:space="preserve"> trebuie luată, pe bază consolidată, de Banca Națională a Moldovei, în calitate de supraveghetor consolidant, după luarea în considerare în mod corespunzător a evaluării riscului filialelor, efectuată de autoritățile competente relevante. </w:t>
      </w:r>
    </w:p>
    <w:p w14:paraId="26A0508B" w14:textId="4595E255" w:rsidR="00CC30D8" w:rsidRPr="00A45D67" w:rsidRDefault="00CC30D8" w:rsidP="00A45D67">
      <w:pPr>
        <w:tabs>
          <w:tab w:val="left" w:pos="1276"/>
        </w:tabs>
        <w:spacing w:after="0" w:line="240" w:lineRule="auto"/>
        <w:ind w:firstLine="567"/>
        <w:jc w:val="both"/>
        <w:rPr>
          <w:rStyle w:val="salnbdy"/>
          <w:rFonts w:ascii="Times New Roman" w:hAnsi="Times New Roman" w:cs="Times New Roman"/>
          <w:i/>
          <w:color w:val="0F9ED5" w:themeColor="accent4"/>
          <w:bdr w:val="none" w:sz="0" w:space="0" w:color="auto" w:frame="1"/>
          <w:shd w:val="clear" w:color="auto" w:fill="FFFFFF"/>
          <w:lang w:val="ro-RO"/>
        </w:rPr>
      </w:pPr>
      <w:r w:rsidRPr="00A45D67">
        <w:rPr>
          <w:rStyle w:val="salnttl"/>
          <w:rFonts w:ascii="Times New Roman" w:hAnsi="Times New Roman" w:cs="Times New Roman"/>
          <w:color w:val="000000" w:themeColor="text1"/>
          <w:bdr w:val="none" w:sz="0" w:space="0" w:color="auto" w:frame="1"/>
          <w:shd w:val="clear" w:color="auto" w:fill="FFFFFF"/>
          <w:lang w:val="ro-RO"/>
        </w:rPr>
        <w:t>(12)</w:t>
      </w:r>
      <w:r w:rsidRPr="00A45D67">
        <w:rPr>
          <w:rStyle w:val="saln"/>
          <w:rFonts w:ascii="Times New Roman" w:hAnsi="Times New Roman" w:cs="Times New Roman"/>
          <w:color w:val="000000" w:themeColor="text1"/>
          <w:bdr w:val="none" w:sz="0" w:space="0" w:color="auto" w:frame="1"/>
          <w:shd w:val="clear" w:color="auto" w:fill="FFFFFF"/>
          <w:lang w:val="ro-RO"/>
        </w:rPr>
        <w:t> </w:t>
      </w:r>
      <w:r w:rsidRPr="00A45D67">
        <w:rPr>
          <w:rStyle w:val="salnbdy"/>
          <w:rFonts w:ascii="Times New Roman" w:hAnsi="Times New Roman" w:cs="Times New Roman"/>
          <w:color w:val="000000" w:themeColor="text1"/>
          <w:bdr w:val="none" w:sz="0" w:space="0" w:color="auto" w:frame="1"/>
          <w:shd w:val="clear" w:color="auto" w:fill="FFFFFF"/>
          <w:lang w:val="ro-RO"/>
        </w:rPr>
        <w:t>Dacă, până la împlinirea termenelor prevăzute la </w:t>
      </w:r>
      <w:r w:rsidRPr="00A45D67">
        <w:rPr>
          <w:rStyle w:val="slgi"/>
          <w:rFonts w:ascii="Times New Roman" w:hAnsi="Times New Roman" w:cs="Times New Roman"/>
          <w:color w:val="000000" w:themeColor="text1"/>
          <w:bdr w:val="none" w:sz="0" w:space="0" w:color="auto" w:frame="1"/>
          <w:shd w:val="clear" w:color="auto" w:fill="FFFFFF"/>
          <w:lang w:val="ro-RO"/>
        </w:rPr>
        <w:t xml:space="preserve"> alin. (8)</w:t>
      </w:r>
      <w:r w:rsidRPr="00A45D67">
        <w:rPr>
          <w:rStyle w:val="salnbdy"/>
          <w:rFonts w:ascii="Times New Roman" w:hAnsi="Times New Roman" w:cs="Times New Roman"/>
          <w:color w:val="000000" w:themeColor="text1"/>
          <w:bdr w:val="none" w:sz="0" w:space="0" w:color="auto" w:frame="1"/>
          <w:shd w:val="clear" w:color="auto" w:fill="FFFFFF"/>
          <w:lang w:val="ro-RO"/>
        </w:rPr>
        <w:t>, oricare dintre autoritățile competente implicate a supus cazul spre soluționare Autorității Bancare Europene, Banca Națională a Moldovei, în calitate de supraveghetor consolidant, amână luarea unei decizii în așteptarea deciziei Autorității Bancare Europene. Banca Națională a Moldovei  va lua decizia în conformitate cu decizia Autorității Bancare Europene, aceasta din urmă fiind luată în termen de o lună de la data la care a fost primit cazul spre soluționare. Cazul nu poate fi supus spre soluționare Autorității Bancare Europene după împlinirea termenelor prevăzute la </w:t>
      </w:r>
      <w:r w:rsidRPr="00A45D67">
        <w:rPr>
          <w:rStyle w:val="slgi"/>
          <w:rFonts w:ascii="Times New Roman" w:hAnsi="Times New Roman" w:cs="Times New Roman"/>
          <w:color w:val="000000" w:themeColor="text1"/>
          <w:bdr w:val="none" w:sz="0" w:space="0" w:color="auto" w:frame="1"/>
          <w:shd w:val="clear" w:color="auto" w:fill="FFFFFF"/>
          <w:lang w:val="ro-RO"/>
        </w:rPr>
        <w:t xml:space="preserve"> alin.(8)</w:t>
      </w:r>
      <w:r w:rsidRPr="00A45D67">
        <w:rPr>
          <w:rStyle w:val="salnbdy"/>
          <w:rFonts w:ascii="Times New Roman" w:hAnsi="Times New Roman" w:cs="Times New Roman"/>
          <w:color w:val="000000" w:themeColor="text1"/>
          <w:bdr w:val="none" w:sz="0" w:space="0" w:color="auto" w:frame="1"/>
          <w:shd w:val="clear" w:color="auto" w:fill="FFFFFF"/>
          <w:lang w:val="ro-RO"/>
        </w:rPr>
        <w:t xml:space="preserve"> sau după luarea unei decizii comune de către autoritățile competente implicate. </w:t>
      </w:r>
    </w:p>
    <w:p w14:paraId="6F3EAC5A" w14:textId="60BF4BD1" w:rsidR="00CC30D8" w:rsidRPr="00A45D67" w:rsidRDefault="00CC30D8" w:rsidP="00A45D67">
      <w:pPr>
        <w:tabs>
          <w:tab w:val="left" w:pos="1276"/>
        </w:tabs>
        <w:spacing w:after="0" w:line="240" w:lineRule="auto"/>
        <w:ind w:firstLine="567"/>
        <w:jc w:val="both"/>
        <w:rPr>
          <w:rStyle w:val="salnbdy"/>
          <w:rFonts w:ascii="Times New Roman" w:hAnsi="Times New Roman" w:cs="Times New Roman"/>
          <w:color w:val="000000" w:themeColor="text1"/>
          <w:bdr w:val="none" w:sz="0" w:space="0" w:color="auto" w:frame="1"/>
          <w:shd w:val="clear" w:color="auto" w:fill="FFFFFF"/>
          <w:lang w:val="ro-RO"/>
        </w:rPr>
      </w:pPr>
      <w:r w:rsidRPr="00A45D67">
        <w:rPr>
          <w:rStyle w:val="salnttl"/>
          <w:rFonts w:ascii="Times New Roman" w:hAnsi="Times New Roman" w:cs="Times New Roman"/>
          <w:color w:val="000000" w:themeColor="text1"/>
          <w:bdr w:val="none" w:sz="0" w:space="0" w:color="auto" w:frame="1"/>
          <w:shd w:val="clear" w:color="auto" w:fill="FFFFFF"/>
          <w:lang w:val="ro-RO"/>
        </w:rPr>
        <w:t>(13)</w:t>
      </w:r>
      <w:r w:rsidRPr="00A45D67">
        <w:rPr>
          <w:rStyle w:val="saln"/>
          <w:rFonts w:ascii="Times New Roman" w:hAnsi="Times New Roman" w:cs="Times New Roman"/>
          <w:color w:val="000000" w:themeColor="text1"/>
          <w:bdr w:val="none" w:sz="0" w:space="0" w:color="auto" w:frame="1"/>
          <w:shd w:val="clear" w:color="auto" w:fill="FFFFFF"/>
          <w:lang w:val="ro-RO"/>
        </w:rPr>
        <w:t> </w:t>
      </w:r>
      <w:r w:rsidRPr="00A45D67">
        <w:rPr>
          <w:rStyle w:val="salnbdy"/>
          <w:rFonts w:ascii="Times New Roman" w:hAnsi="Times New Roman" w:cs="Times New Roman"/>
          <w:color w:val="000000" w:themeColor="text1"/>
          <w:bdr w:val="none" w:sz="0" w:space="0" w:color="auto" w:frame="1"/>
          <w:shd w:val="clear" w:color="auto" w:fill="FFFFFF"/>
          <w:lang w:val="ro-RO"/>
        </w:rPr>
        <w:t>Decizia referitoare la aplicarea prevederilor </w:t>
      </w:r>
      <w:r w:rsidRPr="00A45D67">
        <w:rPr>
          <w:rStyle w:val="slgi"/>
          <w:rFonts w:ascii="Times New Roman" w:hAnsi="Times New Roman" w:cs="Times New Roman"/>
          <w:color w:val="000000" w:themeColor="text1"/>
          <w:bdr w:val="none" w:sz="0" w:space="0" w:color="auto" w:frame="1"/>
          <w:shd w:val="clear" w:color="auto" w:fill="FFFFFF"/>
          <w:lang w:val="ro-RO"/>
        </w:rPr>
        <w:t>art. 78</w:t>
      </w:r>
      <w:r w:rsidRPr="00A45D67">
        <w:rPr>
          <w:rStyle w:val="salnbdy"/>
          <w:rFonts w:ascii="Times New Roman" w:hAnsi="Times New Roman" w:cs="Times New Roman"/>
          <w:color w:val="000000" w:themeColor="text1"/>
          <w:bdr w:val="none" w:sz="0" w:space="0" w:color="auto" w:frame="1"/>
          <w:shd w:val="clear" w:color="auto" w:fill="FFFFFF"/>
          <w:lang w:val="ro-RO"/>
        </w:rPr>
        <w:t>, </w:t>
      </w:r>
      <w:r w:rsidRPr="00A45D67">
        <w:rPr>
          <w:rStyle w:val="slgi"/>
          <w:rFonts w:ascii="Times New Roman" w:hAnsi="Times New Roman" w:cs="Times New Roman"/>
          <w:color w:val="000000" w:themeColor="text1"/>
          <w:bdr w:val="none" w:sz="0" w:space="0" w:color="auto" w:frame="1"/>
          <w:shd w:val="clear" w:color="auto" w:fill="FFFFFF"/>
          <w:lang w:val="ro-RO"/>
        </w:rPr>
        <w:t>100</w:t>
      </w:r>
      <w:r w:rsidRPr="00A45D67">
        <w:rPr>
          <w:rStyle w:val="salnbdy"/>
          <w:rFonts w:ascii="Times New Roman" w:hAnsi="Times New Roman" w:cs="Times New Roman"/>
          <w:color w:val="000000" w:themeColor="text1"/>
          <w:bdr w:val="none" w:sz="0" w:space="0" w:color="auto" w:frame="1"/>
          <w:shd w:val="clear" w:color="auto" w:fill="FFFFFF"/>
          <w:lang w:val="ro-RO"/>
        </w:rPr>
        <w:t>, </w:t>
      </w:r>
      <w:r w:rsidRPr="00A45D67">
        <w:rPr>
          <w:rStyle w:val="slgi"/>
          <w:rFonts w:ascii="Times New Roman" w:hAnsi="Times New Roman" w:cs="Times New Roman"/>
          <w:color w:val="000000" w:themeColor="text1"/>
          <w:bdr w:val="none" w:sz="0" w:space="0" w:color="auto" w:frame="1"/>
          <w:lang w:val="ro-RO"/>
        </w:rPr>
        <w:t>105</w:t>
      </w:r>
      <w:r w:rsidRPr="00A45D67">
        <w:rPr>
          <w:rStyle w:val="salnbdy"/>
          <w:rFonts w:ascii="Times New Roman" w:hAnsi="Times New Roman" w:cs="Times New Roman"/>
          <w:color w:val="000000" w:themeColor="text1"/>
          <w:bdr w:val="none" w:sz="0" w:space="0" w:color="auto" w:frame="1"/>
          <w:lang w:val="ro-RO"/>
        </w:rPr>
        <w:t>,</w:t>
      </w:r>
      <w:r w:rsidRPr="00A45D67">
        <w:rPr>
          <w:rStyle w:val="salnbdy"/>
          <w:rFonts w:ascii="Times New Roman" w:hAnsi="Times New Roman" w:cs="Times New Roman"/>
          <w:color w:val="000000" w:themeColor="text1"/>
          <w:bdr w:val="none" w:sz="0" w:space="0" w:color="auto" w:frame="1"/>
          <w:shd w:val="clear" w:color="auto" w:fill="FFFFFF"/>
          <w:lang w:val="ro-RO"/>
        </w:rPr>
        <w:t> </w:t>
      </w:r>
      <w:r w:rsidRPr="00A45D67">
        <w:rPr>
          <w:rStyle w:val="slgi"/>
          <w:rFonts w:ascii="Times New Roman" w:hAnsi="Times New Roman" w:cs="Times New Roman"/>
          <w:color w:val="000000" w:themeColor="text1"/>
          <w:bdr w:val="none" w:sz="0" w:space="0" w:color="auto" w:frame="1"/>
          <w:shd w:val="clear" w:color="auto" w:fill="FFFFFF"/>
          <w:lang w:val="ro-RO"/>
        </w:rPr>
        <w:t>art.</w:t>
      </w:r>
      <w:r w:rsidRPr="00A45D67">
        <w:rPr>
          <w:rStyle w:val="salnbdy"/>
          <w:rFonts w:ascii="Times New Roman" w:hAnsi="Times New Roman" w:cs="Times New Roman"/>
          <w:color w:val="000000" w:themeColor="text1"/>
          <w:bdr w:val="none" w:sz="0" w:space="0" w:color="auto" w:frame="1"/>
          <w:shd w:val="clear" w:color="auto" w:fill="FFFFFF"/>
          <w:lang w:val="ro-RO"/>
        </w:rPr>
        <w:t xml:space="preserve"> 101</w:t>
      </w:r>
      <w:r w:rsidRPr="00A45D67">
        <w:rPr>
          <w:rStyle w:val="salnbdy"/>
          <w:rFonts w:ascii="Times New Roman" w:hAnsi="Times New Roman" w:cs="Times New Roman"/>
          <w:color w:val="000000" w:themeColor="text1"/>
          <w:bdr w:val="none" w:sz="0" w:space="0" w:color="auto" w:frame="1"/>
          <w:shd w:val="clear" w:color="auto" w:fill="FFFFFF"/>
          <w:vertAlign w:val="superscript"/>
          <w:lang w:val="ro-RO"/>
        </w:rPr>
        <w:t>1</w:t>
      </w:r>
      <w:r w:rsidRPr="00A45D67">
        <w:rPr>
          <w:rStyle w:val="salnbdy"/>
          <w:rFonts w:ascii="Times New Roman" w:hAnsi="Times New Roman" w:cs="Times New Roman"/>
          <w:color w:val="000000" w:themeColor="text1"/>
          <w:bdr w:val="none" w:sz="0" w:space="0" w:color="auto" w:frame="1"/>
          <w:shd w:val="clear" w:color="auto" w:fill="FFFFFF"/>
          <w:lang w:val="ro-RO"/>
        </w:rPr>
        <w:t xml:space="preserve">  și ale </w:t>
      </w:r>
      <w:r w:rsidRPr="00A45D67">
        <w:rPr>
          <w:rStyle w:val="slgi"/>
          <w:rFonts w:ascii="Times New Roman" w:hAnsi="Times New Roman" w:cs="Times New Roman"/>
          <w:color w:val="000000" w:themeColor="text1"/>
          <w:bdr w:val="none" w:sz="0" w:space="0" w:color="auto" w:frame="1"/>
          <w:shd w:val="clear" w:color="auto" w:fill="FFFFFF"/>
          <w:lang w:val="ro-RO"/>
        </w:rPr>
        <w:t xml:space="preserve">art. 139 alin. (1) lit. a), </w:t>
      </w:r>
      <w:r w:rsidR="00C03E70" w:rsidRPr="00A45D67">
        <w:rPr>
          <w:rStyle w:val="slgi"/>
          <w:rFonts w:ascii="Times New Roman" w:hAnsi="Times New Roman" w:cs="Times New Roman"/>
          <w:color w:val="000000" w:themeColor="text1"/>
          <w:bdr w:val="none" w:sz="0" w:space="0" w:color="auto" w:frame="1"/>
          <w:shd w:val="clear" w:color="auto" w:fill="FFFFFF"/>
          <w:lang w:val="ro-RO"/>
        </w:rPr>
        <w:t xml:space="preserve">alin. </w:t>
      </w:r>
      <w:r w:rsidRPr="00A45D67">
        <w:rPr>
          <w:rStyle w:val="slgi"/>
          <w:rFonts w:ascii="Times New Roman" w:hAnsi="Times New Roman" w:cs="Times New Roman"/>
          <w:color w:val="000000" w:themeColor="text1"/>
          <w:bdr w:val="none" w:sz="0" w:space="0" w:color="auto" w:frame="1"/>
          <w:shd w:val="clear" w:color="auto" w:fill="FFFFFF"/>
          <w:lang w:val="ro-RO"/>
        </w:rPr>
        <w:t>(6)</w:t>
      </w:r>
      <w:r w:rsidRPr="00A45D67">
        <w:rPr>
          <w:rStyle w:val="salnbdy"/>
          <w:rFonts w:ascii="Times New Roman" w:hAnsi="Times New Roman" w:cs="Times New Roman"/>
          <w:color w:val="000000" w:themeColor="text1"/>
          <w:bdr w:val="none" w:sz="0" w:space="0" w:color="auto" w:frame="1"/>
          <w:shd w:val="clear" w:color="auto" w:fill="FFFFFF"/>
          <w:lang w:val="ro-RO"/>
        </w:rPr>
        <w:t> și </w:t>
      </w:r>
      <w:r w:rsidRPr="00A45D67">
        <w:rPr>
          <w:rStyle w:val="slgi"/>
          <w:rFonts w:ascii="Times New Roman" w:hAnsi="Times New Roman" w:cs="Times New Roman"/>
          <w:color w:val="000000" w:themeColor="text1"/>
          <w:bdr w:val="none" w:sz="0" w:space="0" w:color="auto" w:frame="1"/>
          <w:shd w:val="clear" w:color="auto" w:fill="FFFFFF"/>
          <w:lang w:val="ro-RO"/>
        </w:rPr>
        <w:t>(7)</w:t>
      </w:r>
      <w:r w:rsidRPr="00A45D67">
        <w:rPr>
          <w:rStyle w:val="salnbdy"/>
          <w:rFonts w:ascii="Times New Roman" w:hAnsi="Times New Roman" w:cs="Times New Roman"/>
          <w:color w:val="000000" w:themeColor="text1"/>
          <w:bdr w:val="none" w:sz="0" w:space="0" w:color="auto" w:frame="1"/>
          <w:shd w:val="clear" w:color="auto" w:fill="FFFFFF"/>
          <w:lang w:val="ro-RO"/>
        </w:rPr>
        <w:t xml:space="preserve"> se ia, pe bază individuală sau subconsolidată, după caz, de Banca Națională a Moldovei, în calitate de autoritate responsabilă cu supravegherea la nivel individual a instituțiilor de credit, persoane juridice din Republica Moldova, care sunt filiale ale unei instituții de credit-mamă la nivelul Uniunii Europene, ale unei societăți financiare holding-mamă la nivelul Uniunii Europene sau ale unei societăți financiare holding mixte-mamă la nivelul Uniunii Europene, cu luarea în considerare a punctelor de vedere și a rezervelor exprimate de supraveghetorul consolidant. </w:t>
      </w:r>
    </w:p>
    <w:p w14:paraId="5266D9F4" w14:textId="1FF51EC2" w:rsidR="00CC30D8" w:rsidRPr="00A45D67" w:rsidRDefault="00CC30D8" w:rsidP="00A45D67">
      <w:pPr>
        <w:tabs>
          <w:tab w:val="left" w:pos="1276"/>
        </w:tabs>
        <w:spacing w:after="0" w:line="240" w:lineRule="auto"/>
        <w:ind w:firstLine="567"/>
        <w:jc w:val="both"/>
        <w:rPr>
          <w:rStyle w:val="salnbdy"/>
          <w:rFonts w:ascii="Times New Roman" w:hAnsi="Times New Roman" w:cs="Times New Roman"/>
          <w:color w:val="000000" w:themeColor="text1"/>
          <w:bdr w:val="none" w:sz="0" w:space="0" w:color="auto" w:frame="1"/>
          <w:shd w:val="clear" w:color="auto" w:fill="FFFFFF"/>
          <w:lang w:val="ro-RO"/>
        </w:rPr>
      </w:pPr>
      <w:r w:rsidRPr="00A45D67">
        <w:rPr>
          <w:rStyle w:val="salnttl"/>
          <w:rFonts w:ascii="Times New Roman" w:hAnsi="Times New Roman" w:cs="Times New Roman"/>
          <w:color w:val="000000" w:themeColor="text1"/>
          <w:bdr w:val="none" w:sz="0" w:space="0" w:color="auto" w:frame="1"/>
          <w:shd w:val="clear" w:color="auto" w:fill="FFFFFF"/>
          <w:lang w:val="ro-RO"/>
        </w:rPr>
        <w:t>(14)</w:t>
      </w:r>
      <w:r w:rsidRPr="00A45D67">
        <w:rPr>
          <w:rStyle w:val="saln"/>
          <w:rFonts w:ascii="Times New Roman" w:hAnsi="Times New Roman" w:cs="Times New Roman"/>
          <w:color w:val="000000" w:themeColor="text1"/>
          <w:bdr w:val="none" w:sz="0" w:space="0" w:color="auto" w:frame="1"/>
          <w:shd w:val="clear" w:color="auto" w:fill="FFFFFF"/>
          <w:lang w:val="ro-RO"/>
        </w:rPr>
        <w:t xml:space="preserve"> P</w:t>
      </w:r>
      <w:r w:rsidRPr="00A45D67">
        <w:rPr>
          <w:rStyle w:val="salnbdy"/>
          <w:rFonts w:ascii="Times New Roman" w:hAnsi="Times New Roman" w:cs="Times New Roman"/>
          <w:color w:val="000000" w:themeColor="text1"/>
          <w:bdr w:val="none" w:sz="0" w:space="0" w:color="auto" w:frame="1"/>
          <w:shd w:val="clear" w:color="auto" w:fill="FFFFFF"/>
          <w:lang w:val="ro-RO"/>
        </w:rPr>
        <w:t>revederile </w:t>
      </w:r>
      <w:r w:rsidRPr="00A45D67">
        <w:rPr>
          <w:rStyle w:val="slgi"/>
          <w:rFonts w:ascii="Times New Roman" w:hAnsi="Times New Roman" w:cs="Times New Roman"/>
          <w:color w:val="000000" w:themeColor="text1"/>
          <w:bdr w:val="none" w:sz="0" w:space="0" w:color="auto" w:frame="1"/>
          <w:shd w:val="clear" w:color="auto" w:fill="FFFFFF"/>
          <w:lang w:val="ro-RO"/>
        </w:rPr>
        <w:t xml:space="preserve"> alin. (12)</w:t>
      </w:r>
      <w:r w:rsidRPr="00A45D67">
        <w:rPr>
          <w:rStyle w:val="salnbdy"/>
          <w:rFonts w:ascii="Times New Roman" w:hAnsi="Times New Roman" w:cs="Times New Roman"/>
          <w:color w:val="000000" w:themeColor="text1"/>
          <w:bdr w:val="none" w:sz="0" w:space="0" w:color="auto" w:frame="1"/>
          <w:shd w:val="clear" w:color="auto" w:fill="FFFFFF"/>
          <w:lang w:val="ro-RO"/>
        </w:rPr>
        <w:t> </w:t>
      </w:r>
      <w:r w:rsidRPr="00A45D67">
        <w:rPr>
          <w:rStyle w:val="saln"/>
          <w:rFonts w:ascii="Times New Roman" w:hAnsi="Times New Roman" w:cs="Times New Roman"/>
          <w:color w:val="000000" w:themeColor="text1"/>
          <w:bdr w:val="none" w:sz="0" w:space="0" w:color="auto" w:frame="1"/>
          <w:shd w:val="clear" w:color="auto" w:fill="FFFFFF"/>
          <w:lang w:val="ro-RO"/>
        </w:rPr>
        <w:t>  se aplică, în mod corespunzător în cazul deciziilor prevăzute la alin. (13)</w:t>
      </w:r>
      <w:r w:rsidRPr="00A45D67">
        <w:rPr>
          <w:rStyle w:val="salnbdy"/>
          <w:rFonts w:ascii="Times New Roman" w:hAnsi="Times New Roman" w:cs="Times New Roman"/>
          <w:color w:val="000000" w:themeColor="text1"/>
          <w:bdr w:val="none" w:sz="0" w:space="0" w:color="auto" w:frame="1"/>
          <w:shd w:val="clear" w:color="auto" w:fill="FFFFFF"/>
          <w:lang w:val="ro-RO"/>
        </w:rPr>
        <w:t>.</w:t>
      </w:r>
    </w:p>
    <w:p w14:paraId="4EC436CA" w14:textId="6E64D1BB" w:rsidR="00CC30D8" w:rsidRPr="00A45D67" w:rsidRDefault="00CC30D8" w:rsidP="00A45D67">
      <w:pPr>
        <w:tabs>
          <w:tab w:val="left" w:pos="1276"/>
        </w:tabs>
        <w:spacing w:after="0" w:line="240" w:lineRule="auto"/>
        <w:ind w:firstLine="567"/>
        <w:jc w:val="both"/>
        <w:rPr>
          <w:rStyle w:val="spar"/>
          <w:rFonts w:ascii="Times New Roman" w:hAnsi="Times New Roman" w:cs="Times New Roman"/>
          <w:color w:val="000000" w:themeColor="text1"/>
          <w:bdr w:val="none" w:sz="0" w:space="0" w:color="auto" w:frame="1"/>
          <w:shd w:val="clear" w:color="auto" w:fill="FFFFFF"/>
          <w:lang w:val="ro-RO"/>
        </w:rPr>
      </w:pPr>
      <w:r w:rsidRPr="00A45D67">
        <w:rPr>
          <w:rStyle w:val="sartttl"/>
          <w:rFonts w:ascii="Times New Roman" w:hAnsi="Times New Roman" w:cs="Times New Roman"/>
          <w:color w:val="000000" w:themeColor="text1"/>
          <w:bdr w:val="none" w:sz="0" w:space="0" w:color="auto" w:frame="1"/>
          <w:shd w:val="clear" w:color="auto" w:fill="FFFFFF"/>
          <w:lang w:val="ro-RO"/>
        </w:rPr>
        <w:t>(15)</w:t>
      </w:r>
      <w:r w:rsidRPr="00A45D67">
        <w:rPr>
          <w:rStyle w:val="sartttl"/>
          <w:rFonts w:ascii="Times New Roman" w:hAnsi="Times New Roman" w:cs="Times New Roman"/>
          <w:b/>
          <w:bCs/>
          <w:color w:val="000000" w:themeColor="text1"/>
          <w:bdr w:val="none" w:sz="0" w:space="0" w:color="auto" w:frame="1"/>
          <w:shd w:val="clear" w:color="auto" w:fill="FFFFFF"/>
          <w:lang w:val="ro-RO"/>
        </w:rPr>
        <w:t xml:space="preserve"> </w:t>
      </w:r>
      <w:r w:rsidRPr="00A45D67">
        <w:rPr>
          <w:rStyle w:val="spar"/>
          <w:rFonts w:ascii="Times New Roman" w:hAnsi="Times New Roman" w:cs="Times New Roman"/>
          <w:color w:val="000000" w:themeColor="text1"/>
          <w:bdr w:val="none" w:sz="0" w:space="0" w:color="auto" w:frame="1"/>
          <w:shd w:val="clear" w:color="auto" w:fill="FFFFFF"/>
          <w:lang w:val="ro-RO"/>
        </w:rPr>
        <w:t>Deciziile prevăzute la alin.</w:t>
      </w:r>
      <w:r w:rsidRPr="00A45D67" w:rsidDel="004B3FC0">
        <w:rPr>
          <w:rStyle w:val="slgi"/>
          <w:rFonts w:ascii="Times New Roman" w:hAnsi="Times New Roman" w:cs="Times New Roman"/>
          <w:color w:val="000000" w:themeColor="text1"/>
          <w:bdr w:val="none" w:sz="0" w:space="0" w:color="auto" w:frame="1"/>
          <w:shd w:val="clear" w:color="auto" w:fill="FFFFFF"/>
          <w:lang w:val="ro-RO"/>
        </w:rPr>
        <w:t xml:space="preserve"> </w:t>
      </w:r>
      <w:r w:rsidRPr="00A45D67">
        <w:rPr>
          <w:rStyle w:val="slgi"/>
          <w:rFonts w:ascii="Times New Roman" w:hAnsi="Times New Roman" w:cs="Times New Roman"/>
          <w:color w:val="000000" w:themeColor="text1"/>
          <w:bdr w:val="none" w:sz="0" w:space="0" w:color="auto" w:frame="1"/>
          <w:shd w:val="clear" w:color="auto" w:fill="FFFFFF"/>
          <w:lang w:val="ro-RO"/>
        </w:rPr>
        <w:t xml:space="preserve"> (8) – (14) </w:t>
      </w:r>
      <w:r w:rsidRPr="00A45D67">
        <w:rPr>
          <w:rStyle w:val="spar"/>
          <w:rFonts w:ascii="Times New Roman" w:hAnsi="Times New Roman" w:cs="Times New Roman"/>
          <w:color w:val="000000" w:themeColor="text1"/>
          <w:bdr w:val="none" w:sz="0" w:space="0" w:color="auto" w:frame="1"/>
          <w:shd w:val="clear" w:color="auto" w:fill="FFFFFF"/>
          <w:lang w:val="ro-RO"/>
        </w:rPr>
        <w:t>sunt incluse într-un document care cuprinde motivele pe care se întemeiază și iau în considerare evaluările de risc, punctele de vedere și rezervele celorlalte autorități competente exprimate în termenele prevăzute la </w:t>
      </w:r>
      <w:r w:rsidRPr="00A45D67">
        <w:rPr>
          <w:rStyle w:val="slgi"/>
          <w:rFonts w:ascii="Times New Roman" w:hAnsi="Times New Roman" w:cs="Times New Roman"/>
          <w:color w:val="000000" w:themeColor="text1"/>
          <w:bdr w:val="none" w:sz="0" w:space="0" w:color="auto" w:frame="1"/>
          <w:shd w:val="clear" w:color="auto" w:fill="FFFFFF"/>
          <w:lang w:val="ro-RO"/>
        </w:rPr>
        <w:t xml:space="preserve"> alin. (8)</w:t>
      </w:r>
      <w:r w:rsidRPr="00A45D67">
        <w:rPr>
          <w:rStyle w:val="spar"/>
          <w:rFonts w:ascii="Times New Roman" w:hAnsi="Times New Roman" w:cs="Times New Roman"/>
          <w:color w:val="000000" w:themeColor="text1"/>
          <w:bdr w:val="none" w:sz="0" w:space="0" w:color="auto" w:frame="1"/>
          <w:shd w:val="clear" w:color="auto" w:fill="FFFFFF"/>
          <w:lang w:val="ro-RO"/>
        </w:rPr>
        <w:t xml:space="preserve">. Documentul este transmis de către Banca Națională a Moldovei tuturor autorităților competente implicate, precum și instituției de credit-mamă la nivelul Uniunii Europene. </w:t>
      </w:r>
    </w:p>
    <w:p w14:paraId="5876B25B" w14:textId="6C687BE1" w:rsidR="00CC30D8" w:rsidRPr="00A45D67" w:rsidRDefault="00CC30D8" w:rsidP="00A45D67">
      <w:pPr>
        <w:tabs>
          <w:tab w:val="left" w:pos="1276"/>
        </w:tabs>
        <w:spacing w:after="0" w:line="240" w:lineRule="auto"/>
        <w:ind w:firstLine="567"/>
        <w:jc w:val="both"/>
        <w:rPr>
          <w:rStyle w:val="salnbdy"/>
          <w:rFonts w:ascii="Times New Roman" w:hAnsi="Times New Roman" w:cs="Times New Roman"/>
          <w:color w:val="000000" w:themeColor="text1"/>
          <w:bdr w:val="none" w:sz="0" w:space="0" w:color="auto" w:frame="1"/>
          <w:shd w:val="clear" w:color="auto" w:fill="FFFFFF"/>
          <w:lang w:val="ro-RO"/>
        </w:rPr>
      </w:pPr>
      <w:r w:rsidRPr="00A45D67">
        <w:rPr>
          <w:rStyle w:val="salnttl"/>
          <w:rFonts w:ascii="Times New Roman" w:hAnsi="Times New Roman" w:cs="Times New Roman"/>
          <w:color w:val="000000" w:themeColor="text1"/>
          <w:bdr w:val="none" w:sz="0" w:space="0" w:color="auto" w:frame="1"/>
          <w:shd w:val="clear" w:color="auto" w:fill="FFFFFF"/>
          <w:lang w:val="ro-RO"/>
        </w:rPr>
        <w:t>(16)</w:t>
      </w:r>
      <w:r w:rsidRPr="00A45D67">
        <w:rPr>
          <w:rStyle w:val="saln"/>
          <w:rFonts w:ascii="Times New Roman" w:hAnsi="Times New Roman" w:cs="Times New Roman"/>
          <w:color w:val="000000" w:themeColor="text1"/>
          <w:bdr w:val="none" w:sz="0" w:space="0" w:color="auto" w:frame="1"/>
          <w:shd w:val="clear" w:color="auto" w:fill="FFFFFF"/>
          <w:lang w:val="ro-RO"/>
        </w:rPr>
        <w:t> </w:t>
      </w:r>
      <w:r w:rsidRPr="00A45D67">
        <w:rPr>
          <w:rStyle w:val="salnbdy"/>
          <w:rFonts w:ascii="Times New Roman" w:hAnsi="Times New Roman" w:cs="Times New Roman"/>
          <w:color w:val="000000" w:themeColor="text1"/>
          <w:bdr w:val="none" w:sz="0" w:space="0" w:color="auto" w:frame="1"/>
          <w:shd w:val="clear" w:color="auto" w:fill="FFFFFF"/>
          <w:lang w:val="ro-RO"/>
        </w:rPr>
        <w:t>În cazul în care consultă Autoritatea Bancară Europeană potrivit prevederilor </w:t>
      </w:r>
      <w:r w:rsidRPr="00A45D67">
        <w:rPr>
          <w:rStyle w:val="slgi"/>
          <w:rFonts w:ascii="Times New Roman" w:hAnsi="Times New Roman" w:cs="Times New Roman"/>
          <w:color w:val="000000" w:themeColor="text1"/>
          <w:bdr w:val="none" w:sz="0" w:space="0" w:color="auto" w:frame="1"/>
          <w:shd w:val="clear" w:color="auto" w:fill="FFFFFF"/>
          <w:lang w:val="ro-RO"/>
        </w:rPr>
        <w:t xml:space="preserve"> alin. (10)</w:t>
      </w:r>
      <w:r w:rsidRPr="00A45D67">
        <w:rPr>
          <w:rStyle w:val="salnbdy"/>
          <w:rFonts w:ascii="Times New Roman" w:hAnsi="Times New Roman" w:cs="Times New Roman"/>
          <w:color w:val="000000" w:themeColor="text1"/>
          <w:bdr w:val="none" w:sz="0" w:space="0" w:color="auto" w:frame="1"/>
          <w:shd w:val="clear" w:color="auto" w:fill="FFFFFF"/>
          <w:lang w:val="ro-RO"/>
        </w:rPr>
        <w:t xml:space="preserve">, Banca Națională a Moldovei ține seama de opinia acestea și explică orice abatere semnificativă de la aceasta, inclusiv în cazul în care consultarea se realizează de altă autoritate competentă, în calitate de supraveghetor consolidant. </w:t>
      </w:r>
    </w:p>
    <w:p w14:paraId="5CA53821" w14:textId="174B2790" w:rsidR="00CC30D8" w:rsidRPr="00A45D67" w:rsidRDefault="00CC30D8" w:rsidP="00A45D67">
      <w:pPr>
        <w:tabs>
          <w:tab w:val="left" w:pos="1276"/>
        </w:tabs>
        <w:spacing w:after="0" w:line="240" w:lineRule="auto"/>
        <w:ind w:firstLine="567"/>
        <w:jc w:val="both"/>
        <w:rPr>
          <w:rStyle w:val="salnbdy"/>
          <w:rFonts w:ascii="Times New Roman" w:hAnsi="Times New Roman" w:cs="Times New Roman"/>
          <w:color w:val="000000" w:themeColor="text1"/>
          <w:bdr w:val="none" w:sz="0" w:space="0" w:color="auto" w:frame="1"/>
          <w:shd w:val="clear" w:color="auto" w:fill="FFFFFF"/>
          <w:lang w:val="ro-RO"/>
        </w:rPr>
      </w:pPr>
      <w:r w:rsidRPr="00A45D67">
        <w:rPr>
          <w:rStyle w:val="salnttl"/>
          <w:rFonts w:ascii="Times New Roman" w:hAnsi="Times New Roman" w:cs="Times New Roman"/>
          <w:color w:val="000000" w:themeColor="text1"/>
          <w:bdr w:val="none" w:sz="0" w:space="0" w:color="auto" w:frame="1"/>
          <w:shd w:val="clear" w:color="auto" w:fill="FFFFFF"/>
          <w:lang w:val="ro-RO"/>
        </w:rPr>
        <w:t>(17)</w:t>
      </w:r>
      <w:r w:rsidRPr="00A45D67">
        <w:rPr>
          <w:rStyle w:val="saln"/>
          <w:rFonts w:ascii="Times New Roman" w:hAnsi="Times New Roman" w:cs="Times New Roman"/>
          <w:color w:val="000000" w:themeColor="text1"/>
          <w:bdr w:val="none" w:sz="0" w:space="0" w:color="auto" w:frame="1"/>
          <w:shd w:val="clear" w:color="auto" w:fill="FFFFFF"/>
          <w:lang w:val="ro-RO"/>
        </w:rPr>
        <w:t> </w:t>
      </w:r>
      <w:r w:rsidRPr="00A45D67">
        <w:rPr>
          <w:rStyle w:val="salnbdy"/>
          <w:rFonts w:ascii="Times New Roman" w:hAnsi="Times New Roman" w:cs="Times New Roman"/>
          <w:color w:val="000000" w:themeColor="text1"/>
          <w:bdr w:val="none" w:sz="0" w:space="0" w:color="auto" w:frame="1"/>
          <w:shd w:val="clear" w:color="auto" w:fill="FFFFFF"/>
          <w:lang w:val="ro-RO"/>
        </w:rPr>
        <w:t>Deciziile comune adoptate potrivit prevederilor </w:t>
      </w:r>
      <w:r w:rsidRPr="00A45D67" w:rsidDel="004B3FC0">
        <w:rPr>
          <w:rStyle w:val="slgi"/>
          <w:rFonts w:ascii="Times New Roman" w:hAnsi="Times New Roman" w:cs="Times New Roman"/>
          <w:color w:val="000000" w:themeColor="text1"/>
          <w:bdr w:val="none" w:sz="0" w:space="0" w:color="auto" w:frame="1"/>
          <w:shd w:val="clear" w:color="auto" w:fill="FFFFFF"/>
          <w:lang w:val="ro-RO"/>
        </w:rPr>
        <w:t xml:space="preserve"> </w:t>
      </w:r>
      <w:r w:rsidRPr="00A45D67">
        <w:rPr>
          <w:rStyle w:val="slgi"/>
          <w:rFonts w:ascii="Times New Roman" w:hAnsi="Times New Roman" w:cs="Times New Roman"/>
          <w:color w:val="000000" w:themeColor="text1"/>
          <w:bdr w:val="none" w:sz="0" w:space="0" w:color="auto" w:frame="1"/>
          <w:shd w:val="clear" w:color="auto" w:fill="FFFFFF"/>
          <w:lang w:val="ro-RO"/>
        </w:rPr>
        <w:t xml:space="preserve">alin.(6) </w:t>
      </w:r>
      <w:r w:rsidRPr="00A45D67">
        <w:rPr>
          <w:rStyle w:val="salnbdy"/>
          <w:rFonts w:ascii="Times New Roman" w:hAnsi="Times New Roman" w:cs="Times New Roman"/>
          <w:color w:val="000000" w:themeColor="text1"/>
          <w:bdr w:val="none" w:sz="0" w:space="0" w:color="auto" w:frame="1"/>
          <w:shd w:val="clear" w:color="auto" w:fill="FFFFFF"/>
          <w:lang w:val="ro-RO"/>
        </w:rPr>
        <w:t>și deciziile adoptate potrivit prevederilor alin.(11)-(14) sunt definitive.</w:t>
      </w:r>
    </w:p>
    <w:p w14:paraId="4967397B" w14:textId="68B9F7BE" w:rsidR="00CC30D8" w:rsidRPr="00A45D67" w:rsidRDefault="00CC30D8" w:rsidP="00A45D67">
      <w:pPr>
        <w:tabs>
          <w:tab w:val="left" w:pos="1276"/>
        </w:tabs>
        <w:spacing w:after="0" w:line="240" w:lineRule="auto"/>
        <w:ind w:firstLine="567"/>
        <w:jc w:val="both"/>
        <w:rPr>
          <w:rStyle w:val="salnbdy"/>
          <w:rFonts w:ascii="Times New Roman" w:hAnsi="Times New Roman" w:cs="Times New Roman"/>
          <w:color w:val="000000" w:themeColor="text1"/>
          <w:bdr w:val="none" w:sz="0" w:space="0" w:color="auto" w:frame="1"/>
          <w:shd w:val="clear" w:color="auto" w:fill="FFFFFF"/>
          <w:lang w:val="ro-RO"/>
        </w:rPr>
      </w:pPr>
      <w:r w:rsidRPr="00A45D67">
        <w:rPr>
          <w:rStyle w:val="salnttl"/>
          <w:rFonts w:ascii="Times New Roman" w:hAnsi="Times New Roman" w:cs="Times New Roman"/>
          <w:color w:val="000000" w:themeColor="text1"/>
          <w:bdr w:val="none" w:sz="0" w:space="0" w:color="auto" w:frame="1"/>
          <w:shd w:val="clear" w:color="auto" w:fill="FFFFFF"/>
          <w:lang w:val="ro-RO"/>
        </w:rPr>
        <w:t>(18)</w:t>
      </w:r>
      <w:r w:rsidRPr="00A45D67">
        <w:rPr>
          <w:rStyle w:val="saln"/>
          <w:rFonts w:ascii="Times New Roman" w:hAnsi="Times New Roman" w:cs="Times New Roman"/>
          <w:color w:val="000000" w:themeColor="text1"/>
          <w:bdr w:val="none" w:sz="0" w:space="0" w:color="auto" w:frame="1"/>
          <w:shd w:val="clear" w:color="auto" w:fill="FFFFFF"/>
          <w:lang w:val="ro-RO"/>
        </w:rPr>
        <w:t> </w:t>
      </w:r>
      <w:r w:rsidRPr="00A45D67">
        <w:rPr>
          <w:rStyle w:val="salnbdy"/>
          <w:rFonts w:ascii="Times New Roman" w:hAnsi="Times New Roman" w:cs="Times New Roman"/>
          <w:color w:val="000000" w:themeColor="text1"/>
          <w:bdr w:val="none" w:sz="0" w:space="0" w:color="auto" w:frame="1"/>
          <w:shd w:val="clear" w:color="auto" w:fill="FFFFFF"/>
          <w:lang w:val="ro-RO"/>
        </w:rPr>
        <w:t>În cazul în care Banca Națională a Moldovei nu are calitatea de supraveghetor consolidant, deciziile comune adoptate în mod similar celor prevăzute la </w:t>
      </w:r>
      <w:r w:rsidRPr="00A45D67">
        <w:rPr>
          <w:rStyle w:val="slgi"/>
          <w:rFonts w:ascii="Times New Roman" w:hAnsi="Times New Roman" w:cs="Times New Roman"/>
          <w:color w:val="000000" w:themeColor="text1"/>
          <w:bdr w:val="none" w:sz="0" w:space="0" w:color="auto" w:frame="1"/>
          <w:shd w:val="clear" w:color="auto" w:fill="FFFFFF"/>
          <w:lang w:val="ro-RO"/>
        </w:rPr>
        <w:t>alin.(6)</w:t>
      </w:r>
      <w:r w:rsidRPr="00A45D67">
        <w:rPr>
          <w:rStyle w:val="salnbdy"/>
          <w:rFonts w:ascii="Times New Roman" w:hAnsi="Times New Roman" w:cs="Times New Roman"/>
          <w:color w:val="000000" w:themeColor="text1"/>
          <w:bdr w:val="none" w:sz="0" w:space="0" w:color="auto" w:frame="1"/>
          <w:shd w:val="clear" w:color="auto" w:fill="FFFFFF"/>
          <w:lang w:val="ro-RO"/>
        </w:rPr>
        <w:t>, precum și deciziile adoptate în mod similar celor prevăzute la </w:t>
      </w:r>
      <w:r w:rsidRPr="00A45D67" w:rsidDel="0092184C">
        <w:rPr>
          <w:rStyle w:val="slgi"/>
          <w:rFonts w:ascii="Times New Roman" w:hAnsi="Times New Roman" w:cs="Times New Roman"/>
          <w:color w:val="000000" w:themeColor="text1"/>
          <w:bdr w:val="none" w:sz="0" w:space="0" w:color="auto" w:frame="1"/>
          <w:shd w:val="clear" w:color="auto" w:fill="FFFFFF"/>
          <w:lang w:val="ro-RO"/>
        </w:rPr>
        <w:t xml:space="preserve"> </w:t>
      </w:r>
      <w:r w:rsidRPr="00A45D67">
        <w:rPr>
          <w:rStyle w:val="slgi"/>
          <w:rFonts w:ascii="Times New Roman" w:hAnsi="Times New Roman" w:cs="Times New Roman"/>
          <w:color w:val="000000" w:themeColor="text1"/>
          <w:bdr w:val="none" w:sz="0" w:space="0" w:color="auto" w:frame="1"/>
          <w:shd w:val="clear" w:color="auto" w:fill="FFFFFF"/>
          <w:lang w:val="ro-RO"/>
        </w:rPr>
        <w:t xml:space="preserve">alin. (11) - (14) </w:t>
      </w:r>
      <w:r w:rsidRPr="00A45D67">
        <w:rPr>
          <w:rStyle w:val="salnbdy"/>
          <w:rFonts w:ascii="Times New Roman" w:hAnsi="Times New Roman" w:cs="Times New Roman"/>
          <w:color w:val="000000" w:themeColor="text1"/>
          <w:bdr w:val="none" w:sz="0" w:space="0" w:color="auto" w:frame="1"/>
          <w:shd w:val="clear" w:color="auto" w:fill="FFFFFF"/>
          <w:lang w:val="ro-RO"/>
        </w:rPr>
        <w:t>de către un supraveghetor consolidant, respectiv de către autorități responsabile cu supravegherea la nivel individual a instituțiilor de credit sau a firmelor de investiții, filiale ale unei instituții de credit sau ale unei societăți de investiții-mamă la nivelul Uniunii Europene sau ale unei societăți financiare holding-mamă la nivelul Uniunii Europene, sunt definitive</w:t>
      </w:r>
      <w:r w:rsidR="008317B6" w:rsidRPr="00A45D67">
        <w:rPr>
          <w:rStyle w:val="salnbdy"/>
          <w:rFonts w:ascii="Times New Roman" w:hAnsi="Times New Roman" w:cs="Times New Roman"/>
          <w:color w:val="000000" w:themeColor="text1"/>
          <w:bdr w:val="none" w:sz="0" w:space="0" w:color="auto" w:frame="1"/>
          <w:shd w:val="clear" w:color="auto" w:fill="FFFFFF"/>
          <w:lang w:val="ro-RO"/>
        </w:rPr>
        <w:t xml:space="preserve"> </w:t>
      </w:r>
      <w:r w:rsidRPr="00A45D67">
        <w:rPr>
          <w:rStyle w:val="salnbdy"/>
          <w:rFonts w:ascii="Times New Roman" w:hAnsi="Times New Roman" w:cs="Times New Roman"/>
          <w:color w:val="000000" w:themeColor="text1"/>
          <w:bdr w:val="none" w:sz="0" w:space="0" w:color="auto" w:frame="1"/>
          <w:shd w:val="clear" w:color="auto" w:fill="FFFFFF"/>
          <w:lang w:val="ro-RO"/>
        </w:rPr>
        <w:t>și opozabile Băncii Naționale a Moldovei</w:t>
      </w:r>
      <w:r w:rsidR="008317B6" w:rsidRPr="00A45D67">
        <w:rPr>
          <w:rStyle w:val="salnbdy"/>
          <w:rFonts w:ascii="Times New Roman" w:hAnsi="Times New Roman" w:cs="Times New Roman"/>
          <w:color w:val="000000" w:themeColor="text1"/>
          <w:bdr w:val="none" w:sz="0" w:space="0" w:color="auto" w:frame="1"/>
          <w:shd w:val="clear" w:color="auto" w:fill="FFFFFF"/>
          <w:lang w:val="ro-RO"/>
        </w:rPr>
        <w:t>.</w:t>
      </w:r>
      <w:r w:rsidRPr="00A45D67">
        <w:rPr>
          <w:rStyle w:val="salnbdy"/>
          <w:rFonts w:ascii="Times New Roman" w:hAnsi="Times New Roman" w:cs="Times New Roman"/>
          <w:color w:val="000000" w:themeColor="text1"/>
          <w:bdr w:val="none" w:sz="0" w:space="0" w:color="auto" w:frame="1"/>
          <w:shd w:val="clear" w:color="auto" w:fill="FFFFFF"/>
          <w:lang w:val="ro-RO"/>
        </w:rPr>
        <w:t>.</w:t>
      </w:r>
    </w:p>
    <w:p w14:paraId="18150851" w14:textId="54CD1F0B" w:rsidR="00CC30D8" w:rsidRPr="00A45D67" w:rsidRDefault="00CC30D8" w:rsidP="00A45D67">
      <w:pPr>
        <w:tabs>
          <w:tab w:val="left" w:pos="1276"/>
        </w:tabs>
        <w:spacing w:after="0" w:line="240" w:lineRule="auto"/>
        <w:ind w:firstLine="567"/>
        <w:jc w:val="both"/>
        <w:rPr>
          <w:rStyle w:val="salnbdy"/>
          <w:rFonts w:ascii="Times New Roman" w:hAnsi="Times New Roman" w:cs="Times New Roman"/>
          <w:color w:val="000000" w:themeColor="text1"/>
          <w:bdr w:val="none" w:sz="0" w:space="0" w:color="auto" w:frame="1"/>
          <w:shd w:val="clear" w:color="auto" w:fill="FFFFFF"/>
          <w:lang w:val="ro-RO"/>
        </w:rPr>
      </w:pPr>
      <w:r w:rsidRPr="00A45D67">
        <w:rPr>
          <w:rStyle w:val="salnttl"/>
          <w:rFonts w:ascii="Times New Roman" w:hAnsi="Times New Roman" w:cs="Times New Roman"/>
          <w:color w:val="000000" w:themeColor="text1"/>
          <w:bdr w:val="none" w:sz="0" w:space="0" w:color="auto" w:frame="1"/>
          <w:shd w:val="clear" w:color="auto" w:fill="FFFFFF"/>
          <w:lang w:val="ro-RO"/>
        </w:rPr>
        <w:t>(19)</w:t>
      </w:r>
      <w:r w:rsidRPr="00A45D67">
        <w:rPr>
          <w:rStyle w:val="saln"/>
          <w:rFonts w:ascii="Times New Roman" w:hAnsi="Times New Roman" w:cs="Times New Roman"/>
          <w:color w:val="000000" w:themeColor="text1"/>
          <w:bdr w:val="none" w:sz="0" w:space="0" w:color="auto" w:frame="1"/>
          <w:shd w:val="clear" w:color="auto" w:fill="FFFFFF"/>
          <w:lang w:val="ro-RO"/>
        </w:rPr>
        <w:t> </w:t>
      </w:r>
      <w:r w:rsidRPr="00A45D67">
        <w:rPr>
          <w:rStyle w:val="salnbdy"/>
          <w:rFonts w:ascii="Times New Roman" w:hAnsi="Times New Roman" w:cs="Times New Roman"/>
          <w:color w:val="000000" w:themeColor="text1"/>
          <w:bdr w:val="none" w:sz="0" w:space="0" w:color="auto" w:frame="1"/>
          <w:shd w:val="clear" w:color="auto" w:fill="FFFFFF"/>
          <w:lang w:val="ro-RO"/>
        </w:rPr>
        <w:t xml:space="preserve">Deciziile comune adoptate potrivit prevederilor alin. (6) și deciziile adoptate potrivit prevederilor alin. (11)-(14) trebuie să fie actualizate anual sau în mod excepțional, în cazul în care o autoritate responsabilă cu supravegherea filialelor unei instituții de credit-mamă la nivelul Uniunii Europene, ale unei societăți financiare holding-mamă la nivelul Uniunii Europene sau ale unei societăți financiare holding mixte-mamă la nivelul Uniunii Europene solicită în scris și motivat Băncii Naționale a Moldovei, în calitate de supraveghetor consolidant, actualizarea deciziei referitoare la aplicarea prevederilor art. 139 </w:t>
      </w:r>
      <w:r w:rsidRPr="00A45D67">
        <w:rPr>
          <w:rStyle w:val="slgi"/>
          <w:rFonts w:ascii="Times New Roman" w:hAnsi="Times New Roman" w:cs="Times New Roman"/>
          <w:color w:val="000000" w:themeColor="text1"/>
          <w:bdr w:val="none" w:sz="0" w:space="0" w:color="auto" w:frame="1"/>
          <w:shd w:val="clear" w:color="auto" w:fill="FFFFFF"/>
          <w:lang w:val="ro-RO"/>
        </w:rPr>
        <w:t xml:space="preserve">alin. (3) lit. a), </w:t>
      </w:r>
      <w:r w:rsidR="004A4F3E" w:rsidRPr="00A45D67">
        <w:rPr>
          <w:rStyle w:val="slgi"/>
          <w:rFonts w:ascii="Times New Roman" w:hAnsi="Times New Roman" w:cs="Times New Roman"/>
          <w:color w:val="000000" w:themeColor="text1"/>
          <w:bdr w:val="none" w:sz="0" w:space="0" w:color="auto" w:frame="1"/>
          <w:shd w:val="clear" w:color="auto" w:fill="FFFFFF"/>
          <w:lang w:val="ro-RO"/>
        </w:rPr>
        <w:t xml:space="preserve">alin. </w:t>
      </w:r>
      <w:r w:rsidRPr="00A45D67">
        <w:rPr>
          <w:rStyle w:val="slgi"/>
          <w:rFonts w:ascii="Times New Roman" w:hAnsi="Times New Roman" w:cs="Times New Roman"/>
          <w:color w:val="000000" w:themeColor="text1"/>
          <w:bdr w:val="none" w:sz="0" w:space="0" w:color="auto" w:frame="1"/>
          <w:shd w:val="clear" w:color="auto" w:fill="FFFFFF"/>
          <w:lang w:val="ro-RO"/>
        </w:rPr>
        <w:t>(6)</w:t>
      </w:r>
      <w:r w:rsidRPr="00A45D67">
        <w:rPr>
          <w:rStyle w:val="salnbdy"/>
          <w:rFonts w:ascii="Times New Roman" w:hAnsi="Times New Roman" w:cs="Times New Roman"/>
          <w:color w:val="000000" w:themeColor="text1"/>
          <w:bdr w:val="none" w:sz="0" w:space="0" w:color="auto" w:frame="1"/>
          <w:shd w:val="clear" w:color="auto" w:fill="FFFFFF"/>
          <w:lang w:val="ro-RO"/>
        </w:rPr>
        <w:t> - </w:t>
      </w:r>
      <w:r w:rsidRPr="00A45D67">
        <w:rPr>
          <w:rStyle w:val="slgi"/>
          <w:rFonts w:ascii="Times New Roman" w:hAnsi="Times New Roman" w:cs="Times New Roman"/>
          <w:color w:val="000000" w:themeColor="text1"/>
          <w:bdr w:val="none" w:sz="0" w:space="0" w:color="auto" w:frame="1"/>
          <w:shd w:val="clear" w:color="auto" w:fill="FFFFFF"/>
          <w:lang w:val="ro-RO"/>
        </w:rPr>
        <w:t>(7)</w:t>
      </w:r>
      <w:r w:rsidRPr="00A45D67">
        <w:rPr>
          <w:rStyle w:val="salnbdy"/>
          <w:rFonts w:ascii="Times New Roman" w:hAnsi="Times New Roman" w:cs="Times New Roman"/>
          <w:color w:val="000000" w:themeColor="text1"/>
          <w:bdr w:val="none" w:sz="0" w:space="0" w:color="auto" w:frame="1"/>
          <w:shd w:val="clear" w:color="auto" w:fill="FFFFFF"/>
          <w:lang w:val="ro-RO"/>
        </w:rPr>
        <w:t> și ale </w:t>
      </w:r>
      <w:r w:rsidRPr="00A45D67">
        <w:rPr>
          <w:rStyle w:val="slgi"/>
          <w:rFonts w:ascii="Times New Roman" w:hAnsi="Times New Roman" w:cs="Times New Roman"/>
          <w:color w:val="000000" w:themeColor="text1"/>
          <w:bdr w:val="none" w:sz="0" w:space="0" w:color="auto" w:frame="1"/>
          <w:shd w:val="clear" w:color="auto" w:fill="FFFFFF"/>
          <w:lang w:val="ro-RO"/>
        </w:rPr>
        <w:t>art. 101</w:t>
      </w:r>
      <w:r w:rsidRPr="00A45D67">
        <w:rPr>
          <w:rStyle w:val="slgi"/>
          <w:rFonts w:ascii="Times New Roman" w:hAnsi="Times New Roman" w:cs="Times New Roman"/>
          <w:color w:val="000000" w:themeColor="text1"/>
          <w:bdr w:val="none" w:sz="0" w:space="0" w:color="auto" w:frame="1"/>
          <w:shd w:val="clear" w:color="auto" w:fill="FFFFFF"/>
          <w:vertAlign w:val="superscript"/>
          <w:lang w:val="ro-RO"/>
        </w:rPr>
        <w:t>1</w:t>
      </w:r>
      <w:r w:rsidRPr="00A45D67">
        <w:rPr>
          <w:rStyle w:val="salnbdy"/>
          <w:rFonts w:ascii="Times New Roman" w:hAnsi="Times New Roman" w:cs="Times New Roman"/>
          <w:color w:val="000000" w:themeColor="text1"/>
          <w:bdr w:val="none" w:sz="0" w:space="0" w:color="auto" w:frame="1"/>
          <w:shd w:val="clear" w:color="auto" w:fill="FFFFFF"/>
          <w:lang w:val="ro-RO"/>
        </w:rPr>
        <w:t xml:space="preserve">. </w:t>
      </w:r>
    </w:p>
    <w:p w14:paraId="79ECBCBA" w14:textId="5BC4C1E6" w:rsidR="00CC30D8" w:rsidRPr="00A45D67" w:rsidRDefault="00CC30D8" w:rsidP="00A45D67">
      <w:pPr>
        <w:tabs>
          <w:tab w:val="left" w:pos="1276"/>
        </w:tabs>
        <w:spacing w:after="0" w:line="240" w:lineRule="auto"/>
        <w:ind w:firstLine="567"/>
        <w:jc w:val="both"/>
        <w:rPr>
          <w:rStyle w:val="salnbdy"/>
          <w:rFonts w:ascii="Times New Roman" w:hAnsi="Times New Roman" w:cs="Times New Roman"/>
          <w:color w:val="000000" w:themeColor="text1"/>
          <w:bdr w:val="none" w:sz="0" w:space="0" w:color="auto" w:frame="1"/>
          <w:shd w:val="clear" w:color="auto" w:fill="FFFFFF"/>
          <w:lang w:val="ro-RO"/>
        </w:rPr>
      </w:pPr>
      <w:r w:rsidRPr="00A45D67">
        <w:rPr>
          <w:rStyle w:val="salnttl"/>
          <w:rFonts w:ascii="Times New Roman" w:hAnsi="Times New Roman" w:cs="Times New Roman"/>
          <w:color w:val="000000" w:themeColor="text1"/>
          <w:bdr w:val="none" w:sz="0" w:space="0" w:color="auto" w:frame="1"/>
          <w:shd w:val="clear" w:color="auto" w:fill="FFFFFF"/>
          <w:lang w:val="ro-RO"/>
        </w:rPr>
        <w:t>(20)</w:t>
      </w:r>
      <w:r w:rsidRPr="00A45D67">
        <w:rPr>
          <w:rStyle w:val="saln"/>
          <w:rFonts w:ascii="Times New Roman" w:hAnsi="Times New Roman" w:cs="Times New Roman"/>
          <w:color w:val="000000" w:themeColor="text1"/>
          <w:bdr w:val="none" w:sz="0" w:space="0" w:color="auto" w:frame="1"/>
          <w:shd w:val="clear" w:color="auto" w:fill="FFFFFF"/>
          <w:lang w:val="ro-RO"/>
        </w:rPr>
        <w:t> </w:t>
      </w:r>
      <w:r w:rsidRPr="00A45D67">
        <w:rPr>
          <w:rStyle w:val="salnbdy"/>
          <w:rFonts w:ascii="Times New Roman" w:hAnsi="Times New Roman" w:cs="Times New Roman"/>
          <w:color w:val="000000" w:themeColor="text1"/>
          <w:bdr w:val="none" w:sz="0" w:space="0" w:color="auto" w:frame="1"/>
          <w:shd w:val="clear" w:color="auto" w:fill="FFFFFF"/>
          <w:lang w:val="ro-RO"/>
        </w:rPr>
        <w:t xml:space="preserve">Banca Națională a Moldovei, în calitate de autoritate responsabilă cu supravegherea la nivel individual a instituțiilor de credit, persoane juridice din Republica Moldova, filiale ale unei instituții de credit sau ale unei societăți de investiții-mamă la nivelul Uniunii Europene, ale unei </w:t>
      </w:r>
      <w:r w:rsidRPr="00A45D67">
        <w:rPr>
          <w:rStyle w:val="salnbdy"/>
          <w:rFonts w:ascii="Times New Roman" w:hAnsi="Times New Roman" w:cs="Times New Roman"/>
          <w:color w:val="000000" w:themeColor="text1"/>
          <w:bdr w:val="none" w:sz="0" w:space="0" w:color="auto" w:frame="1"/>
          <w:shd w:val="clear" w:color="auto" w:fill="FFFFFF"/>
          <w:lang w:val="ro-RO"/>
        </w:rPr>
        <w:lastRenderedPageBreak/>
        <w:t>societăți financiare holding-mamă la nivelul Uniunii Europene sau ale unei societăți financiare holding mixte la nivelul Uniunii Europene, poate solicita în scris și motivat supraveghetorului consolidant, în mod excepțional,</w:t>
      </w:r>
      <w:r w:rsidR="00FF48FF" w:rsidRPr="00A45D67">
        <w:rPr>
          <w:rStyle w:val="salnbdy"/>
          <w:rFonts w:ascii="Times New Roman" w:hAnsi="Times New Roman" w:cs="Times New Roman"/>
          <w:color w:val="000000" w:themeColor="text1"/>
          <w:bdr w:val="none" w:sz="0" w:space="0" w:color="auto" w:frame="1"/>
          <w:shd w:val="clear" w:color="auto" w:fill="FFFFFF"/>
          <w:lang w:val="ro-RO"/>
        </w:rPr>
        <w:t xml:space="preserve"> </w:t>
      </w:r>
      <w:r w:rsidRPr="00A45D67">
        <w:rPr>
          <w:rStyle w:val="salnbdy"/>
          <w:rFonts w:ascii="Times New Roman" w:hAnsi="Times New Roman" w:cs="Times New Roman"/>
          <w:color w:val="000000" w:themeColor="text1"/>
          <w:bdr w:val="none" w:sz="0" w:space="0" w:color="auto" w:frame="1"/>
          <w:shd w:val="clear" w:color="auto" w:fill="FFFFFF"/>
          <w:lang w:val="ro-RO"/>
        </w:rPr>
        <w:t>actualizarea deciziilor comune adoptate potrivit prevederilor </w:t>
      </w:r>
      <w:r w:rsidRPr="00A45D67">
        <w:rPr>
          <w:rStyle w:val="slgi"/>
          <w:rFonts w:ascii="Times New Roman" w:hAnsi="Times New Roman" w:cs="Times New Roman"/>
          <w:color w:val="000000" w:themeColor="text1"/>
          <w:bdr w:val="none" w:sz="0" w:space="0" w:color="auto" w:frame="1"/>
          <w:shd w:val="clear" w:color="auto" w:fill="FFFFFF"/>
          <w:lang w:val="ro-RO"/>
        </w:rPr>
        <w:t>alin.(6)</w:t>
      </w:r>
      <w:r w:rsidRPr="00A45D67">
        <w:rPr>
          <w:rStyle w:val="salnbdy"/>
          <w:rFonts w:ascii="Times New Roman" w:hAnsi="Times New Roman" w:cs="Times New Roman"/>
          <w:color w:val="000000" w:themeColor="text1"/>
          <w:bdr w:val="none" w:sz="0" w:space="0" w:color="auto" w:frame="1"/>
          <w:shd w:val="clear" w:color="auto" w:fill="FFFFFF"/>
          <w:lang w:val="ro-RO"/>
        </w:rPr>
        <w:t>, precum și a celor adoptate în mod similar celor prevăzute la alin. (11)- (14) la nivel consolidat de supraveghetorul consolidant și, respectiv, la nivel individual sau subconsolidat de către o altă autoritate responsabilă cu supravegherea filialelor unei instituții de credit sau ale unei firme de investiții-mamă la nivelul Uniunii Europene, ale unei societăți financiare holding-mamă la nivelul Uniunii Europene sau ale unei societăți financiare holding mixte la nivelul Uniunii Europene.</w:t>
      </w:r>
    </w:p>
    <w:p w14:paraId="54C49EB4" w14:textId="5566D03A" w:rsidR="00CC30D8" w:rsidRPr="00A45D67" w:rsidRDefault="00CC30D8" w:rsidP="00A45D67">
      <w:pPr>
        <w:pStyle w:val="a7"/>
        <w:tabs>
          <w:tab w:val="left" w:pos="426"/>
          <w:tab w:val="left" w:pos="1276"/>
        </w:tabs>
        <w:spacing w:after="0" w:line="240" w:lineRule="auto"/>
        <w:ind w:left="0" w:firstLine="567"/>
        <w:jc w:val="both"/>
        <w:rPr>
          <w:rFonts w:ascii="Times New Roman" w:hAnsi="Times New Roman" w:cs="Times New Roman"/>
          <w:lang w:val="ro-RO"/>
        </w:rPr>
      </w:pPr>
      <w:r w:rsidRPr="00A45D67">
        <w:rPr>
          <w:rStyle w:val="salnttl"/>
          <w:rFonts w:ascii="Times New Roman" w:hAnsi="Times New Roman" w:cs="Times New Roman"/>
          <w:color w:val="000000" w:themeColor="text1"/>
          <w:bdr w:val="none" w:sz="0" w:space="0" w:color="auto" w:frame="1"/>
          <w:shd w:val="clear" w:color="auto" w:fill="FFFFFF"/>
          <w:lang w:val="ro-RO"/>
        </w:rPr>
        <w:t>(21)</w:t>
      </w:r>
      <w:r w:rsidRPr="00A45D67">
        <w:rPr>
          <w:rStyle w:val="saln"/>
          <w:rFonts w:ascii="Times New Roman" w:hAnsi="Times New Roman" w:cs="Times New Roman"/>
          <w:color w:val="000000" w:themeColor="text1"/>
          <w:bdr w:val="none" w:sz="0" w:space="0" w:color="auto" w:frame="1"/>
          <w:shd w:val="clear" w:color="auto" w:fill="FFFFFF"/>
          <w:lang w:val="ro-RO"/>
        </w:rPr>
        <w:t> </w:t>
      </w:r>
      <w:r w:rsidRPr="00A45D67">
        <w:rPr>
          <w:rStyle w:val="salnbdy"/>
          <w:rFonts w:ascii="Times New Roman" w:hAnsi="Times New Roman" w:cs="Times New Roman"/>
          <w:color w:val="000000" w:themeColor="text1"/>
          <w:bdr w:val="none" w:sz="0" w:space="0" w:color="auto" w:frame="1"/>
          <w:shd w:val="clear" w:color="auto" w:fill="FFFFFF"/>
          <w:lang w:val="ro-RO"/>
        </w:rPr>
        <w:t>În cazul solicitărilor de actualizare formulate în mod excepțional, potrivit prevederilor </w:t>
      </w:r>
      <w:r w:rsidRPr="00A45D67">
        <w:rPr>
          <w:rStyle w:val="slgi"/>
          <w:rFonts w:ascii="Times New Roman" w:hAnsi="Times New Roman" w:cs="Times New Roman"/>
          <w:color w:val="000000" w:themeColor="text1"/>
          <w:bdr w:val="none" w:sz="0" w:space="0" w:color="auto" w:frame="1"/>
          <w:shd w:val="clear" w:color="auto" w:fill="FFFFFF"/>
          <w:lang w:val="ro-RO"/>
        </w:rPr>
        <w:t>alin. (19)</w:t>
      </w:r>
      <w:r w:rsidRPr="00A45D67">
        <w:rPr>
          <w:rStyle w:val="salnbdy"/>
          <w:rFonts w:ascii="Times New Roman" w:hAnsi="Times New Roman" w:cs="Times New Roman"/>
          <w:color w:val="000000" w:themeColor="text1"/>
          <w:bdr w:val="none" w:sz="0" w:space="0" w:color="auto" w:frame="1"/>
          <w:shd w:val="clear" w:color="auto" w:fill="FFFFFF"/>
          <w:lang w:val="ro-RO"/>
        </w:rPr>
        <w:t> și </w:t>
      </w:r>
      <w:r w:rsidRPr="00A45D67">
        <w:rPr>
          <w:rStyle w:val="slgi"/>
          <w:rFonts w:ascii="Times New Roman" w:hAnsi="Times New Roman" w:cs="Times New Roman"/>
          <w:color w:val="000000" w:themeColor="text1"/>
          <w:bdr w:val="none" w:sz="0" w:space="0" w:color="auto" w:frame="1"/>
          <w:shd w:val="clear" w:color="auto" w:fill="FFFFFF"/>
          <w:lang w:val="ro-RO"/>
        </w:rPr>
        <w:t>(20)</w:t>
      </w:r>
      <w:r w:rsidRPr="00A45D67">
        <w:rPr>
          <w:rStyle w:val="salnbdy"/>
          <w:rFonts w:ascii="Times New Roman" w:hAnsi="Times New Roman" w:cs="Times New Roman"/>
          <w:color w:val="000000" w:themeColor="text1"/>
          <w:bdr w:val="none" w:sz="0" w:space="0" w:color="auto" w:frame="1"/>
          <w:shd w:val="clear" w:color="auto" w:fill="FFFFFF"/>
          <w:lang w:val="ro-RO"/>
        </w:rPr>
        <w:t>, acestea pot fi tratate pe bază bilaterală, între Banca Națională a Moldovei și autoritatea responsabilă cu supravegherea filialelor unei instituții de credit sau</w:t>
      </w:r>
      <w:r w:rsidRPr="00A45D67" w:rsidDel="00EF6EB5">
        <w:rPr>
          <w:rStyle w:val="salnbdy"/>
          <w:rFonts w:ascii="Times New Roman" w:hAnsi="Times New Roman" w:cs="Times New Roman"/>
          <w:color w:val="000000" w:themeColor="text1"/>
          <w:bdr w:val="none" w:sz="0" w:space="0" w:color="auto" w:frame="1"/>
          <w:shd w:val="clear" w:color="auto" w:fill="FFFFFF"/>
          <w:lang w:val="ro-RO"/>
        </w:rPr>
        <w:t xml:space="preserve"> </w:t>
      </w:r>
      <w:r w:rsidRPr="00A45D67">
        <w:rPr>
          <w:rStyle w:val="salnbdy"/>
          <w:rFonts w:ascii="Times New Roman" w:hAnsi="Times New Roman" w:cs="Times New Roman"/>
          <w:color w:val="000000" w:themeColor="text1"/>
          <w:bdr w:val="none" w:sz="0" w:space="0" w:color="auto" w:frame="1"/>
          <w:shd w:val="clear" w:color="auto" w:fill="FFFFFF"/>
          <w:lang w:val="ro-RO"/>
        </w:rPr>
        <w:t>societății de investiții-mamă la nivelul Uniunii Europene, ale unei societăți financiare holding-mamă la nivelul Uniunii Europene ori ale unei societăți financiare holding mixte la nivelul Uniunii Europene sau între Banca Națională a Moldovei și supraveghetorul consolidant, după caz.</w:t>
      </w:r>
      <w:r w:rsidRPr="00A45D67">
        <w:rPr>
          <w:rFonts w:ascii="Times New Roman" w:hAnsi="Times New Roman" w:cs="Times New Roman"/>
          <w:lang w:val="ro-RO"/>
        </w:rPr>
        <w:t>”</w:t>
      </w:r>
      <w:r w:rsidR="00F526C2" w:rsidRPr="00A45D67">
        <w:rPr>
          <w:rFonts w:ascii="Times New Roman" w:hAnsi="Times New Roman" w:cs="Times New Roman"/>
          <w:lang w:val="ro-RO"/>
        </w:rPr>
        <w:t>.</w:t>
      </w:r>
    </w:p>
    <w:p w14:paraId="366C0D97" w14:textId="6A7D8C5F" w:rsidR="00ED46CC" w:rsidRPr="00A45D67" w:rsidRDefault="00ED46CC" w:rsidP="00A45D67">
      <w:pPr>
        <w:pStyle w:val="a7"/>
        <w:tabs>
          <w:tab w:val="left" w:pos="426"/>
          <w:tab w:val="left" w:pos="1276"/>
        </w:tabs>
        <w:spacing w:after="0" w:line="240" w:lineRule="auto"/>
        <w:ind w:left="0" w:firstLine="567"/>
        <w:jc w:val="both"/>
        <w:rPr>
          <w:rFonts w:ascii="Times New Roman" w:hAnsi="Times New Roman" w:cs="Times New Roman"/>
          <w:lang w:val="ro-RO"/>
        </w:rPr>
      </w:pPr>
    </w:p>
    <w:p w14:paraId="6546DDD3" w14:textId="00114E4E" w:rsidR="00ED46CC" w:rsidRPr="00A45D67" w:rsidRDefault="00F526C2" w:rsidP="00A45D67">
      <w:pPr>
        <w:pStyle w:val="a7"/>
        <w:numPr>
          <w:ilvl w:val="0"/>
          <w:numId w:val="10"/>
        </w:numPr>
        <w:tabs>
          <w:tab w:val="left" w:pos="426"/>
          <w:tab w:val="left" w:pos="993"/>
          <w:tab w:val="left" w:pos="1276"/>
        </w:tabs>
        <w:spacing w:after="0" w:line="240" w:lineRule="auto"/>
        <w:ind w:left="0" w:firstLine="567"/>
        <w:jc w:val="both"/>
        <w:rPr>
          <w:rFonts w:ascii="Times New Roman" w:hAnsi="Times New Roman" w:cs="Times New Roman"/>
          <w:lang w:val="ro-RO"/>
        </w:rPr>
      </w:pPr>
      <w:r w:rsidRPr="00A45D67">
        <w:rPr>
          <w:rFonts w:ascii="Times New Roman" w:hAnsi="Times New Roman" w:cs="Times New Roman"/>
          <w:lang w:val="ro-RO"/>
        </w:rPr>
        <w:t>Articolul 112</w:t>
      </w:r>
      <w:r w:rsidR="00C31783" w:rsidRPr="00A45D67">
        <w:rPr>
          <w:rFonts w:ascii="Times New Roman" w:hAnsi="Times New Roman" w:cs="Times New Roman"/>
          <w:lang w:val="ro-RO"/>
        </w:rPr>
        <w:t>:</w:t>
      </w:r>
    </w:p>
    <w:p w14:paraId="0D7AB5A1" w14:textId="466E852D" w:rsidR="00F526C2" w:rsidRPr="00A45D67" w:rsidRDefault="00F526C2" w:rsidP="00A45D67">
      <w:pPr>
        <w:pStyle w:val="a7"/>
        <w:tabs>
          <w:tab w:val="left" w:pos="426"/>
          <w:tab w:val="left" w:pos="1276"/>
        </w:tabs>
        <w:spacing w:after="0" w:line="240" w:lineRule="auto"/>
        <w:ind w:left="0" w:firstLine="567"/>
        <w:jc w:val="both"/>
        <w:rPr>
          <w:rFonts w:ascii="Times New Roman" w:hAnsi="Times New Roman" w:cs="Times New Roman"/>
          <w:lang w:val="ro-RO"/>
        </w:rPr>
      </w:pPr>
      <w:r w:rsidRPr="00A45D67">
        <w:rPr>
          <w:rFonts w:ascii="Times New Roman" w:hAnsi="Times New Roman" w:cs="Times New Roman"/>
          <w:lang w:val="ro-RO"/>
        </w:rPr>
        <w:t>alineatul (1), după cuvintele “prezentul articol” se completează cu cuvintele “și a legislației Uniunii Europene”</w:t>
      </w:r>
      <w:r w:rsidR="00C31783" w:rsidRPr="00A45D67">
        <w:rPr>
          <w:rFonts w:ascii="Times New Roman" w:hAnsi="Times New Roman" w:cs="Times New Roman"/>
          <w:lang w:val="ro-RO"/>
        </w:rPr>
        <w:t>,</w:t>
      </w:r>
      <w:r w:rsidRPr="00A45D67">
        <w:rPr>
          <w:rFonts w:ascii="Times New Roman" w:hAnsi="Times New Roman" w:cs="Times New Roman"/>
          <w:lang w:val="ro-RO"/>
        </w:rPr>
        <w:t xml:space="preserve"> iar cuvintele “alte state” se substituie cu cuvintele “state terțe”;</w:t>
      </w:r>
    </w:p>
    <w:p w14:paraId="1D000891" w14:textId="3F628391" w:rsidR="002D7039" w:rsidRPr="00A45D67" w:rsidRDefault="00F526C2" w:rsidP="00A45D67">
      <w:pPr>
        <w:pStyle w:val="a7"/>
        <w:tabs>
          <w:tab w:val="left" w:pos="426"/>
          <w:tab w:val="left" w:pos="1276"/>
        </w:tabs>
        <w:spacing w:after="0" w:line="240" w:lineRule="auto"/>
        <w:ind w:left="0" w:firstLine="567"/>
        <w:jc w:val="both"/>
        <w:rPr>
          <w:rFonts w:ascii="Times New Roman" w:hAnsi="Times New Roman" w:cs="Times New Roman"/>
          <w:lang w:val="ro-RO"/>
        </w:rPr>
      </w:pPr>
      <w:r w:rsidRPr="00A45D67">
        <w:rPr>
          <w:rFonts w:ascii="Times New Roman" w:hAnsi="Times New Roman" w:cs="Times New Roman"/>
          <w:lang w:val="ro-RO"/>
        </w:rPr>
        <w:t>alineatul (2)</w:t>
      </w:r>
      <w:r w:rsidR="00C31783" w:rsidRPr="00A45D67">
        <w:rPr>
          <w:rFonts w:ascii="Times New Roman" w:hAnsi="Times New Roman" w:cs="Times New Roman"/>
          <w:lang w:val="ro-RO"/>
        </w:rPr>
        <w:t>:</w:t>
      </w:r>
      <w:r w:rsidRPr="00A45D67">
        <w:rPr>
          <w:rFonts w:ascii="Times New Roman" w:hAnsi="Times New Roman" w:cs="Times New Roman"/>
          <w:lang w:val="ro-RO"/>
        </w:rPr>
        <w:t xml:space="preserve"> </w:t>
      </w:r>
    </w:p>
    <w:p w14:paraId="218569A5" w14:textId="77777777" w:rsidR="00C31783" w:rsidRPr="00A45D67" w:rsidRDefault="00C31783" w:rsidP="00A45D67">
      <w:pPr>
        <w:pStyle w:val="a7"/>
        <w:tabs>
          <w:tab w:val="left" w:pos="426"/>
          <w:tab w:val="left" w:pos="851"/>
        </w:tabs>
        <w:spacing w:after="0" w:line="240" w:lineRule="auto"/>
        <w:ind w:left="0" w:firstLine="567"/>
        <w:jc w:val="both"/>
        <w:rPr>
          <w:rFonts w:ascii="Times New Roman" w:hAnsi="Times New Roman" w:cs="Times New Roman"/>
          <w:lang w:val="ro-RO"/>
        </w:rPr>
      </w:pPr>
      <w:r w:rsidRPr="00A45D67">
        <w:rPr>
          <w:rFonts w:ascii="Times New Roman" w:hAnsi="Times New Roman" w:cs="Times New Roman"/>
          <w:lang w:val="ro-RO"/>
        </w:rPr>
        <w:tab/>
      </w:r>
      <w:r w:rsidR="00F526C2" w:rsidRPr="00A45D67">
        <w:rPr>
          <w:rFonts w:ascii="Times New Roman" w:hAnsi="Times New Roman" w:cs="Times New Roman"/>
          <w:lang w:val="ro-RO"/>
        </w:rPr>
        <w:t>după cuvintele “Banca Națională a Moldovei,” se completează cu cuvintele “Autoritatea Bancară Europeană”</w:t>
      </w:r>
      <w:r w:rsidR="002D7039" w:rsidRPr="00A45D67">
        <w:rPr>
          <w:rFonts w:ascii="Times New Roman" w:hAnsi="Times New Roman" w:cs="Times New Roman"/>
          <w:lang w:val="ro-RO"/>
        </w:rPr>
        <w:t>;</w:t>
      </w:r>
    </w:p>
    <w:p w14:paraId="79320531" w14:textId="77777777" w:rsidR="00C31783" w:rsidRPr="00A45D67" w:rsidRDefault="00C31783" w:rsidP="00A45D67">
      <w:pPr>
        <w:pStyle w:val="a7"/>
        <w:tabs>
          <w:tab w:val="left" w:pos="426"/>
          <w:tab w:val="left" w:pos="851"/>
        </w:tabs>
        <w:spacing w:after="0" w:line="240" w:lineRule="auto"/>
        <w:ind w:left="0" w:firstLine="567"/>
        <w:jc w:val="both"/>
        <w:rPr>
          <w:rFonts w:ascii="Times New Roman" w:hAnsi="Times New Roman" w:cs="Times New Roman"/>
          <w:lang w:val="ro-RO"/>
        </w:rPr>
      </w:pPr>
      <w:r w:rsidRPr="00A45D67">
        <w:rPr>
          <w:rFonts w:ascii="Times New Roman" w:hAnsi="Times New Roman" w:cs="Times New Roman"/>
          <w:lang w:val="ro-RO"/>
        </w:rPr>
        <w:tab/>
      </w:r>
      <w:r w:rsidR="002D7039" w:rsidRPr="00A45D67">
        <w:rPr>
          <w:rFonts w:ascii="Times New Roman" w:hAnsi="Times New Roman" w:cs="Times New Roman"/>
          <w:lang w:val="ro-RO"/>
        </w:rPr>
        <w:t>la litera a), după cuvântul “implicate” se completează cu cuvintele “și cu Autoritatea Bancară Europeană”;</w:t>
      </w:r>
    </w:p>
    <w:p w14:paraId="1D33C769" w14:textId="77777777" w:rsidR="00C31783" w:rsidRPr="00A45D67" w:rsidRDefault="00C31783" w:rsidP="00A45D67">
      <w:pPr>
        <w:pStyle w:val="a7"/>
        <w:tabs>
          <w:tab w:val="left" w:pos="426"/>
          <w:tab w:val="left" w:pos="851"/>
        </w:tabs>
        <w:spacing w:after="0" w:line="240" w:lineRule="auto"/>
        <w:ind w:left="0" w:firstLine="567"/>
        <w:jc w:val="both"/>
        <w:rPr>
          <w:rFonts w:ascii="Times New Roman" w:hAnsi="Times New Roman" w:cs="Times New Roman"/>
          <w:lang w:val="ro-RO"/>
        </w:rPr>
      </w:pPr>
      <w:r w:rsidRPr="00A45D67">
        <w:rPr>
          <w:rFonts w:ascii="Times New Roman" w:hAnsi="Times New Roman" w:cs="Times New Roman"/>
          <w:lang w:val="ro-RO"/>
        </w:rPr>
        <w:tab/>
      </w:r>
      <w:r w:rsidR="002D7039" w:rsidRPr="00A45D67">
        <w:rPr>
          <w:rFonts w:ascii="Times New Roman" w:hAnsi="Times New Roman" w:cs="Times New Roman"/>
          <w:lang w:val="ro-RO"/>
        </w:rPr>
        <w:t xml:space="preserve">litera e) va avea următorul cuprins: </w:t>
      </w:r>
    </w:p>
    <w:p w14:paraId="71BA38CC" w14:textId="12CE6A8B" w:rsidR="002D7039" w:rsidRPr="00A45D67" w:rsidRDefault="00C31783" w:rsidP="00A45D67">
      <w:pPr>
        <w:pStyle w:val="a7"/>
        <w:tabs>
          <w:tab w:val="left" w:pos="426"/>
          <w:tab w:val="left" w:pos="851"/>
        </w:tabs>
        <w:spacing w:after="0" w:line="240" w:lineRule="auto"/>
        <w:ind w:left="0" w:firstLine="567"/>
        <w:jc w:val="both"/>
        <w:rPr>
          <w:rFonts w:ascii="Times New Roman" w:hAnsi="Times New Roman" w:cs="Times New Roman"/>
          <w:lang w:val="ro-RO"/>
        </w:rPr>
      </w:pPr>
      <w:r w:rsidRPr="00A45D67">
        <w:rPr>
          <w:rFonts w:ascii="Times New Roman" w:hAnsi="Times New Roman" w:cs="Times New Roman"/>
          <w:lang w:val="ro-RO"/>
        </w:rPr>
        <w:tab/>
        <w:t>„</w:t>
      </w:r>
      <w:r w:rsidR="002D7039" w:rsidRPr="00A45D67">
        <w:rPr>
          <w:rFonts w:ascii="Times New Roman" w:hAnsi="Times New Roman" w:cs="Times New Roman"/>
          <w:lang w:val="ro-RO"/>
        </w:rPr>
        <w:t xml:space="preserve">e) aplicarea uniformă a cerinţelor prudenţiale prevăzute la nivelul Uniunii </w:t>
      </w:r>
      <w:r w:rsidR="00B4325A" w:rsidRPr="00A45D67">
        <w:rPr>
          <w:rFonts w:ascii="Times New Roman" w:hAnsi="Times New Roman" w:cs="Times New Roman"/>
          <w:lang w:val="ro-RO"/>
        </w:rPr>
        <w:t>E</w:t>
      </w:r>
      <w:r w:rsidR="008317B6" w:rsidRPr="00A45D67">
        <w:rPr>
          <w:rFonts w:ascii="Times New Roman" w:hAnsi="Times New Roman" w:cs="Times New Roman"/>
          <w:lang w:val="ro-RO"/>
        </w:rPr>
        <w:t>u</w:t>
      </w:r>
      <w:r w:rsidR="00B4325A" w:rsidRPr="00A45D67">
        <w:rPr>
          <w:rFonts w:ascii="Times New Roman" w:hAnsi="Times New Roman" w:cs="Times New Roman"/>
          <w:lang w:val="ro-RO"/>
        </w:rPr>
        <w:t>ropene</w:t>
      </w:r>
      <w:r w:rsidR="002D7039" w:rsidRPr="00A45D67">
        <w:rPr>
          <w:rFonts w:ascii="Times New Roman" w:hAnsi="Times New Roman" w:cs="Times New Roman"/>
          <w:lang w:val="ro-RO"/>
        </w:rPr>
        <w:t xml:space="preserve"> pentru toate entităţile din cadrul unui grup bancar, fără a aduce atingere opțiunilor și drepturilor naționale și ale autorităților de supraveghere, prevăzute de legislația Uniunii Europene;”;</w:t>
      </w:r>
    </w:p>
    <w:p w14:paraId="7DF08A5C" w14:textId="0FF21722" w:rsidR="002D7039" w:rsidRPr="00A45D67" w:rsidRDefault="002D7039" w:rsidP="00A45D67">
      <w:pPr>
        <w:pStyle w:val="a7"/>
        <w:tabs>
          <w:tab w:val="left" w:pos="426"/>
          <w:tab w:val="left" w:pos="1276"/>
        </w:tabs>
        <w:spacing w:after="0" w:line="240" w:lineRule="auto"/>
        <w:ind w:left="0" w:firstLine="567"/>
        <w:jc w:val="both"/>
        <w:rPr>
          <w:rFonts w:ascii="Times New Roman" w:hAnsi="Times New Roman" w:cs="Times New Roman"/>
          <w:lang w:val="ro-RO"/>
        </w:rPr>
      </w:pPr>
      <w:r w:rsidRPr="00A45D67">
        <w:rPr>
          <w:rFonts w:ascii="Times New Roman" w:hAnsi="Times New Roman" w:cs="Times New Roman"/>
          <w:lang w:val="ro-RO"/>
        </w:rPr>
        <w:t>se completează cu alineatul (2</w:t>
      </w:r>
      <w:r w:rsidRPr="00A45D67">
        <w:rPr>
          <w:rFonts w:ascii="Times New Roman" w:hAnsi="Times New Roman" w:cs="Times New Roman"/>
          <w:vertAlign w:val="superscript"/>
          <w:lang w:val="ro-RO"/>
        </w:rPr>
        <w:t>1</w:t>
      </w:r>
      <w:r w:rsidRPr="00A45D67">
        <w:rPr>
          <w:rFonts w:ascii="Times New Roman" w:hAnsi="Times New Roman" w:cs="Times New Roman"/>
          <w:lang w:val="ro-RO"/>
        </w:rPr>
        <w:t>) cu următorul cuprins:</w:t>
      </w:r>
    </w:p>
    <w:p w14:paraId="787E98CF" w14:textId="3BF25455" w:rsidR="002D7039" w:rsidRPr="00A45D67" w:rsidRDefault="00C31783" w:rsidP="00A45D67">
      <w:pPr>
        <w:pStyle w:val="a7"/>
        <w:tabs>
          <w:tab w:val="left" w:pos="426"/>
          <w:tab w:val="left" w:pos="1276"/>
        </w:tabs>
        <w:spacing w:after="0" w:line="240" w:lineRule="auto"/>
        <w:ind w:left="0" w:firstLine="567"/>
        <w:jc w:val="both"/>
        <w:rPr>
          <w:rFonts w:ascii="Times New Roman" w:hAnsi="Times New Roman" w:cs="Times New Roman"/>
          <w:lang w:val="ro-RO"/>
        </w:rPr>
      </w:pPr>
      <w:r w:rsidRPr="00A45D67">
        <w:rPr>
          <w:rFonts w:ascii="Times New Roman" w:hAnsi="Times New Roman" w:cs="Times New Roman"/>
          <w:lang w:val="ro-RO"/>
        </w:rPr>
        <w:t>„</w:t>
      </w:r>
      <w:r w:rsidR="002D7039" w:rsidRPr="00A45D67">
        <w:rPr>
          <w:rFonts w:ascii="Times New Roman" w:hAnsi="Times New Roman" w:cs="Times New Roman"/>
          <w:lang w:val="ro-RO"/>
        </w:rPr>
        <w:t>(2</w:t>
      </w:r>
      <w:r w:rsidR="002D7039" w:rsidRPr="00A45D67">
        <w:rPr>
          <w:rFonts w:ascii="Times New Roman" w:hAnsi="Times New Roman" w:cs="Times New Roman"/>
          <w:vertAlign w:val="superscript"/>
          <w:lang w:val="ro-RO"/>
        </w:rPr>
        <w:t>1</w:t>
      </w:r>
      <w:r w:rsidR="002D7039" w:rsidRPr="00A45D67">
        <w:rPr>
          <w:rFonts w:ascii="Times New Roman" w:hAnsi="Times New Roman" w:cs="Times New Roman"/>
          <w:lang w:val="ro-RO"/>
        </w:rPr>
        <w:t>) În cazul în care Banca Națională a Moldovei are calitatea de supraveghetor consolidant, pentru a facilita exercitarea atribuțiilor prevăzute de art.110 alin. (1) - (3), și art. 111 alin.(1), (2) și alin.(3</w:t>
      </w:r>
      <w:r w:rsidR="002D7039" w:rsidRPr="00A45D67">
        <w:rPr>
          <w:rFonts w:ascii="Times New Roman" w:hAnsi="Times New Roman" w:cs="Times New Roman"/>
          <w:vertAlign w:val="superscript"/>
          <w:lang w:val="ro-RO"/>
        </w:rPr>
        <w:t>2</w:t>
      </w:r>
      <w:r w:rsidR="002D7039" w:rsidRPr="00A45D67">
        <w:rPr>
          <w:rFonts w:ascii="Times New Roman" w:hAnsi="Times New Roman" w:cs="Times New Roman"/>
          <w:lang w:val="ro-RO"/>
        </w:rPr>
        <w:t>) aceasta instituie colegii de supraveghetori și atunci când toate filialele transfrontaliere ale unei instituții-mamă din Uniunea Europeană, ale unei societăți financiare holding-mamă din Uniunea Europeană sau ale unei societăți financiare holding mixte-mamă din Uniunea Europeană își au sediul central în state terțe, cu condiția ca autoritățile de supraveghere din statele terțe respective să facă obiectul unor cerințe de confidențialitate echivalente cu cerințele referitoare la păstrarea secretului profesional din legislația Uniunii Europene.”;</w:t>
      </w:r>
    </w:p>
    <w:p w14:paraId="1D335B94" w14:textId="65F86326" w:rsidR="002D7039" w:rsidRPr="00A45D67" w:rsidRDefault="002D7039" w:rsidP="00A45D67">
      <w:pPr>
        <w:pStyle w:val="a7"/>
        <w:tabs>
          <w:tab w:val="left" w:pos="426"/>
          <w:tab w:val="left" w:pos="1276"/>
        </w:tabs>
        <w:spacing w:after="0" w:line="240" w:lineRule="auto"/>
        <w:ind w:left="0" w:firstLine="567"/>
        <w:jc w:val="both"/>
        <w:rPr>
          <w:rFonts w:ascii="Times New Roman" w:hAnsi="Times New Roman" w:cs="Times New Roman"/>
          <w:lang w:val="ro-RO"/>
        </w:rPr>
      </w:pPr>
      <w:r w:rsidRPr="00A45D67">
        <w:rPr>
          <w:rFonts w:ascii="Times New Roman" w:hAnsi="Times New Roman" w:cs="Times New Roman"/>
          <w:lang w:val="ro-RO"/>
        </w:rPr>
        <w:t>alineatul (6) va avea următorul cuprins:</w:t>
      </w:r>
    </w:p>
    <w:p w14:paraId="14A74F26" w14:textId="64ECCC70" w:rsidR="005E4BE8" w:rsidRPr="00A45D67" w:rsidRDefault="00C31783" w:rsidP="00A45D67">
      <w:pPr>
        <w:pStyle w:val="a7"/>
        <w:tabs>
          <w:tab w:val="left" w:pos="426"/>
          <w:tab w:val="left" w:pos="1276"/>
        </w:tabs>
        <w:spacing w:after="0" w:line="240" w:lineRule="auto"/>
        <w:ind w:left="0" w:firstLine="567"/>
        <w:jc w:val="both"/>
        <w:rPr>
          <w:rFonts w:ascii="Times New Roman" w:hAnsi="Times New Roman" w:cs="Times New Roman"/>
          <w:lang w:val="ro-RO"/>
        </w:rPr>
      </w:pPr>
      <w:r w:rsidRPr="00A45D67">
        <w:rPr>
          <w:rFonts w:ascii="Times New Roman" w:hAnsi="Times New Roman" w:cs="Times New Roman"/>
          <w:lang w:val="ro-RO"/>
        </w:rPr>
        <w:t>„</w:t>
      </w:r>
      <w:r w:rsidR="002D7039" w:rsidRPr="00A45D67">
        <w:rPr>
          <w:rFonts w:ascii="Times New Roman" w:hAnsi="Times New Roman" w:cs="Times New Roman"/>
          <w:lang w:val="ro-RO"/>
        </w:rPr>
        <w:t>(6) Banca Naţională a Moldovei, în cazul în care este autoritate responsabilă cu supravegherea instituțiilor de credit, persoane juridice din Republica Moldova, filiale ale unei instituții de credit sau ale unei societăți de investiții-mamă la nivelul Uniunii Europene, ale unei societăți financiare holding-mamă la nivelul Uniunii Europene ori ale unei societăți financiare holding mixte-mamă la nivelul Uniunii Europene, sau în cazul în care sucursalele din Republica Moldova ale unor instituții de credit sau ale unor societăți de investiții din alte state membre sunt semnificative potrivit  art. 108</w:t>
      </w:r>
      <w:r w:rsidR="002D7039" w:rsidRPr="00A45D67">
        <w:rPr>
          <w:rFonts w:ascii="Times New Roman" w:hAnsi="Times New Roman" w:cs="Times New Roman"/>
          <w:vertAlign w:val="superscript"/>
          <w:lang w:val="ro-RO"/>
        </w:rPr>
        <w:t>1</w:t>
      </w:r>
      <w:r w:rsidR="002D7039" w:rsidRPr="00A45D67">
        <w:rPr>
          <w:rFonts w:ascii="Times New Roman" w:hAnsi="Times New Roman" w:cs="Times New Roman"/>
          <w:lang w:val="ro-RO"/>
        </w:rPr>
        <w:t xml:space="preserve"> alin.(</w:t>
      </w:r>
      <w:r w:rsidR="00DE192E" w:rsidRPr="00A45D67">
        <w:rPr>
          <w:rFonts w:ascii="Times New Roman" w:hAnsi="Times New Roman" w:cs="Times New Roman"/>
          <w:lang w:val="ro-RO"/>
        </w:rPr>
        <w:t>8</w:t>
      </w:r>
      <w:r w:rsidR="002D7039" w:rsidRPr="00A45D67">
        <w:rPr>
          <w:rFonts w:ascii="Times New Roman" w:hAnsi="Times New Roman" w:cs="Times New Roman"/>
          <w:lang w:val="ro-RO"/>
        </w:rPr>
        <w:t>) – (</w:t>
      </w:r>
      <w:r w:rsidR="00DE192E" w:rsidRPr="00A45D67">
        <w:rPr>
          <w:rFonts w:ascii="Times New Roman" w:hAnsi="Times New Roman" w:cs="Times New Roman"/>
          <w:lang w:val="ro-RO"/>
        </w:rPr>
        <w:t>9</w:t>
      </w:r>
      <w:r w:rsidR="002D7039" w:rsidRPr="00A45D67">
        <w:rPr>
          <w:rFonts w:ascii="Times New Roman" w:hAnsi="Times New Roman" w:cs="Times New Roman"/>
          <w:lang w:val="ro-RO"/>
        </w:rPr>
        <w:t>), precum și în calitatea acesteia de bancă centrală, membră a Sistemului European al Băncilor Centrale, poate participa la colegii de supraveghetori.”</w:t>
      </w:r>
      <w:r w:rsidR="005E4BE8" w:rsidRPr="00A45D67">
        <w:rPr>
          <w:rFonts w:ascii="Times New Roman" w:hAnsi="Times New Roman" w:cs="Times New Roman"/>
          <w:lang w:val="ro-RO"/>
        </w:rPr>
        <w:t>;</w:t>
      </w:r>
    </w:p>
    <w:p w14:paraId="7FD18BC8" w14:textId="32D0568E" w:rsidR="005E4BE8" w:rsidRPr="00A45D67" w:rsidRDefault="005E4BE8" w:rsidP="00A45D67">
      <w:pPr>
        <w:pStyle w:val="a7"/>
        <w:tabs>
          <w:tab w:val="left" w:pos="426"/>
          <w:tab w:val="left" w:pos="1276"/>
        </w:tabs>
        <w:spacing w:after="0" w:line="240" w:lineRule="auto"/>
        <w:ind w:left="0" w:firstLine="567"/>
        <w:jc w:val="both"/>
        <w:rPr>
          <w:rFonts w:ascii="Times New Roman" w:hAnsi="Times New Roman" w:cs="Times New Roman"/>
          <w:lang w:val="ro-RO"/>
        </w:rPr>
      </w:pPr>
      <w:r w:rsidRPr="00A45D67">
        <w:rPr>
          <w:rFonts w:ascii="Times New Roman" w:hAnsi="Times New Roman" w:cs="Times New Roman"/>
          <w:lang w:val="ro-RO"/>
        </w:rPr>
        <w:t>se completează cu alineatul (6</w:t>
      </w:r>
      <w:r w:rsidRPr="00A45D67">
        <w:rPr>
          <w:rFonts w:ascii="Times New Roman" w:hAnsi="Times New Roman" w:cs="Times New Roman"/>
          <w:vertAlign w:val="superscript"/>
          <w:lang w:val="ro-RO"/>
        </w:rPr>
        <w:t>1</w:t>
      </w:r>
      <w:r w:rsidRPr="00A45D67">
        <w:rPr>
          <w:rFonts w:ascii="Times New Roman" w:hAnsi="Times New Roman" w:cs="Times New Roman"/>
          <w:lang w:val="ro-RO"/>
        </w:rPr>
        <w:t>) cu următorul cuprins:</w:t>
      </w:r>
    </w:p>
    <w:p w14:paraId="15DBF513" w14:textId="28E2B7EF" w:rsidR="002D7039" w:rsidRPr="00A45D67" w:rsidRDefault="00C31783" w:rsidP="00A45D67">
      <w:pPr>
        <w:pStyle w:val="a7"/>
        <w:tabs>
          <w:tab w:val="left" w:pos="426"/>
          <w:tab w:val="left" w:pos="1276"/>
        </w:tabs>
        <w:spacing w:after="0" w:line="240" w:lineRule="auto"/>
        <w:ind w:left="0" w:firstLine="567"/>
        <w:jc w:val="both"/>
        <w:rPr>
          <w:rFonts w:ascii="Times New Roman" w:hAnsi="Times New Roman" w:cs="Times New Roman"/>
          <w:lang w:val="ro-RO"/>
        </w:rPr>
      </w:pPr>
      <w:r w:rsidRPr="00A45D67">
        <w:rPr>
          <w:rFonts w:ascii="Times New Roman" w:hAnsi="Times New Roman" w:cs="Times New Roman"/>
          <w:lang w:val="ro-RO"/>
        </w:rPr>
        <w:t>„</w:t>
      </w:r>
      <w:r w:rsidR="005E4BE8" w:rsidRPr="00A45D67">
        <w:rPr>
          <w:rFonts w:ascii="Times New Roman" w:hAnsi="Times New Roman" w:cs="Times New Roman"/>
          <w:lang w:val="ro-RO"/>
        </w:rPr>
        <w:t>(6</w:t>
      </w:r>
      <w:r w:rsidR="005E4BE8" w:rsidRPr="00A45D67">
        <w:rPr>
          <w:rFonts w:ascii="Times New Roman" w:hAnsi="Times New Roman" w:cs="Times New Roman"/>
          <w:vertAlign w:val="superscript"/>
          <w:lang w:val="ro-RO"/>
        </w:rPr>
        <w:t>1</w:t>
      </w:r>
      <w:r w:rsidR="005E4BE8" w:rsidRPr="00A45D67">
        <w:rPr>
          <w:rFonts w:ascii="Times New Roman" w:hAnsi="Times New Roman" w:cs="Times New Roman"/>
          <w:lang w:val="ro-RO"/>
        </w:rPr>
        <w:t>) În cazul în care întreprinderea-mamă a unui grup este o societate financiară holding sau o societate financiară holding mixtă, situată în Republica Moldova și aprobată în conformitate cu art. 116</w:t>
      </w:r>
      <w:r w:rsidR="005E4BE8" w:rsidRPr="00A45D67">
        <w:rPr>
          <w:rFonts w:ascii="Times New Roman" w:hAnsi="Times New Roman" w:cs="Times New Roman"/>
          <w:vertAlign w:val="superscript"/>
          <w:lang w:val="ro-RO"/>
        </w:rPr>
        <w:t>1</w:t>
      </w:r>
      <w:r w:rsidR="005E4BE8" w:rsidRPr="00A45D67">
        <w:rPr>
          <w:rFonts w:ascii="Times New Roman" w:hAnsi="Times New Roman" w:cs="Times New Roman"/>
          <w:lang w:val="ro-RO"/>
        </w:rPr>
        <w:t xml:space="preserve">, Banca Națională a Moldovei, în calitate de autoritate competentă, poate participa în </w:t>
      </w:r>
      <w:r w:rsidR="005E4BE8" w:rsidRPr="00A45D67">
        <w:rPr>
          <w:rFonts w:ascii="Times New Roman" w:hAnsi="Times New Roman" w:cs="Times New Roman"/>
          <w:lang w:val="ro-RO"/>
        </w:rPr>
        <w:lastRenderedPageBreak/>
        <w:t>cadrul colegiului de supraveghetori aferent grupului din care face parte întreprinderea-mamă respectivă.”;</w:t>
      </w:r>
    </w:p>
    <w:p w14:paraId="6196B12E" w14:textId="2268314D" w:rsidR="005E4BE8" w:rsidRPr="00A45D67" w:rsidRDefault="005E4BE8" w:rsidP="00A45D67">
      <w:pPr>
        <w:pStyle w:val="a7"/>
        <w:tabs>
          <w:tab w:val="left" w:pos="426"/>
          <w:tab w:val="left" w:pos="1276"/>
        </w:tabs>
        <w:spacing w:after="0" w:line="240" w:lineRule="auto"/>
        <w:ind w:left="0" w:firstLine="567"/>
        <w:jc w:val="both"/>
        <w:rPr>
          <w:rFonts w:ascii="Times New Roman" w:hAnsi="Times New Roman" w:cs="Times New Roman"/>
          <w:lang w:val="ro-RO"/>
        </w:rPr>
      </w:pPr>
      <w:r w:rsidRPr="00A45D67">
        <w:rPr>
          <w:rFonts w:ascii="Times New Roman" w:hAnsi="Times New Roman" w:cs="Times New Roman"/>
          <w:lang w:val="ro-RO"/>
        </w:rPr>
        <w:t>alineatul (7) va avea următorul cuprins:</w:t>
      </w:r>
    </w:p>
    <w:p w14:paraId="21091C78" w14:textId="57FC5E03" w:rsidR="005E4BE8" w:rsidRPr="00A45D67" w:rsidRDefault="00C31783" w:rsidP="00A45D67">
      <w:pPr>
        <w:pStyle w:val="a7"/>
        <w:tabs>
          <w:tab w:val="left" w:pos="426"/>
          <w:tab w:val="left" w:pos="1276"/>
        </w:tabs>
        <w:spacing w:after="0" w:line="240" w:lineRule="auto"/>
        <w:ind w:left="0" w:firstLine="567"/>
        <w:jc w:val="both"/>
        <w:rPr>
          <w:rFonts w:ascii="Times New Roman" w:hAnsi="Times New Roman" w:cs="Times New Roman"/>
          <w:lang w:val="ro-RO"/>
        </w:rPr>
      </w:pPr>
      <w:r w:rsidRPr="00A45D67">
        <w:rPr>
          <w:rFonts w:ascii="Times New Roman" w:hAnsi="Times New Roman" w:cs="Times New Roman"/>
          <w:lang w:val="ro-RO"/>
        </w:rPr>
        <w:t>„</w:t>
      </w:r>
      <w:r w:rsidR="005E4BE8" w:rsidRPr="00A45D67">
        <w:rPr>
          <w:rFonts w:ascii="Times New Roman" w:hAnsi="Times New Roman" w:cs="Times New Roman"/>
          <w:lang w:val="ro-RO"/>
        </w:rPr>
        <w:t>(7) În cazul în care Banca Naţională a Moldovei este supraveghetor consolidant, pentru un grup a cărui întreprindere-mamă este o societate financiară holding sau o societate financiară holding mixtă, situată într-un alt stat membru și aprobată în conformitate cu art. 116</w:t>
      </w:r>
      <w:r w:rsidR="005E4BE8" w:rsidRPr="00A45D67">
        <w:rPr>
          <w:rFonts w:ascii="Times New Roman" w:hAnsi="Times New Roman" w:cs="Times New Roman"/>
          <w:vertAlign w:val="superscript"/>
          <w:lang w:val="ro-RO"/>
        </w:rPr>
        <w:t>1</w:t>
      </w:r>
      <w:r w:rsidR="005E4BE8" w:rsidRPr="00A45D67">
        <w:rPr>
          <w:rFonts w:ascii="Times New Roman" w:hAnsi="Times New Roman" w:cs="Times New Roman"/>
          <w:lang w:val="ro-RO"/>
        </w:rPr>
        <w:t>, autoritatea competentă din statul membru în care este situată întreprinderea-mamă poate participa în cadrul colegiului de supraveghetori instituit de Banca Națională a Moldovei la solicitarea acestora.”;</w:t>
      </w:r>
    </w:p>
    <w:p w14:paraId="42CDC82C" w14:textId="7680406A" w:rsidR="005E4BE8" w:rsidRPr="00A45D67" w:rsidRDefault="005E4BE8" w:rsidP="00A45D67">
      <w:pPr>
        <w:pStyle w:val="a7"/>
        <w:tabs>
          <w:tab w:val="left" w:pos="426"/>
          <w:tab w:val="left" w:pos="1276"/>
        </w:tabs>
        <w:spacing w:after="0" w:line="240" w:lineRule="auto"/>
        <w:ind w:left="0" w:firstLine="567"/>
        <w:jc w:val="both"/>
        <w:rPr>
          <w:rFonts w:ascii="Times New Roman" w:hAnsi="Times New Roman" w:cs="Times New Roman"/>
          <w:lang w:val="ro-RO"/>
        </w:rPr>
      </w:pPr>
      <w:r w:rsidRPr="00A45D67">
        <w:rPr>
          <w:rFonts w:ascii="Times New Roman" w:hAnsi="Times New Roman" w:cs="Times New Roman"/>
          <w:lang w:val="ro-RO"/>
        </w:rPr>
        <w:t>la alineatul (9), după cuvintele “aceste autorități” se completează cu textul “, în special de potențialul efect asupra sistemului financiar din statele membre respective și de obligațiile prevăzute la 10</w:t>
      </w:r>
      <w:r w:rsidR="003347DC" w:rsidRPr="00A45D67">
        <w:rPr>
          <w:rFonts w:ascii="Times New Roman" w:hAnsi="Times New Roman" w:cs="Times New Roman"/>
          <w:lang w:val="ro-RO"/>
        </w:rPr>
        <w:t>7</w:t>
      </w:r>
      <w:r w:rsidRPr="00A45D67">
        <w:rPr>
          <w:rFonts w:ascii="Times New Roman" w:hAnsi="Times New Roman" w:cs="Times New Roman"/>
          <w:vertAlign w:val="superscript"/>
          <w:lang w:val="ro-RO"/>
        </w:rPr>
        <w:t>1</w:t>
      </w:r>
      <w:r w:rsidRPr="00A45D67">
        <w:rPr>
          <w:rFonts w:ascii="Times New Roman" w:hAnsi="Times New Roman" w:cs="Times New Roman"/>
          <w:lang w:val="ro-RO"/>
        </w:rPr>
        <w:t xml:space="preserve"> alin. (</w:t>
      </w:r>
      <w:r w:rsidR="004C7E42" w:rsidRPr="00A45D67">
        <w:rPr>
          <w:rFonts w:ascii="Times New Roman" w:hAnsi="Times New Roman" w:cs="Times New Roman"/>
          <w:lang w:val="ro-RO"/>
        </w:rPr>
        <w:t>4</w:t>
      </w:r>
      <w:r w:rsidRPr="00A45D67">
        <w:rPr>
          <w:rFonts w:ascii="Times New Roman" w:hAnsi="Times New Roman" w:cs="Times New Roman"/>
          <w:lang w:val="ro-RO"/>
        </w:rPr>
        <w:t>)-(</w:t>
      </w:r>
      <w:r w:rsidR="00D609DC" w:rsidRPr="00A45D67">
        <w:rPr>
          <w:rFonts w:ascii="Times New Roman" w:hAnsi="Times New Roman" w:cs="Times New Roman"/>
          <w:lang w:val="ro-RO"/>
        </w:rPr>
        <w:t>7</w:t>
      </w:r>
      <w:r w:rsidRPr="00A45D67">
        <w:rPr>
          <w:rFonts w:ascii="Times New Roman" w:hAnsi="Times New Roman" w:cs="Times New Roman"/>
          <w:lang w:val="ro-RO"/>
        </w:rPr>
        <w:t>).”;</w:t>
      </w:r>
    </w:p>
    <w:p w14:paraId="1AC989A0" w14:textId="557949CC" w:rsidR="002D7039" w:rsidRPr="00A45D67" w:rsidRDefault="005E4BE8" w:rsidP="00A45D67">
      <w:pPr>
        <w:pStyle w:val="a7"/>
        <w:tabs>
          <w:tab w:val="left" w:pos="426"/>
          <w:tab w:val="left" w:pos="1276"/>
        </w:tabs>
        <w:spacing w:after="0" w:line="240" w:lineRule="auto"/>
        <w:ind w:left="0" w:firstLine="567"/>
        <w:jc w:val="both"/>
        <w:rPr>
          <w:rFonts w:ascii="Times New Roman" w:hAnsi="Times New Roman" w:cs="Times New Roman"/>
          <w:lang w:val="ro-RO"/>
        </w:rPr>
      </w:pPr>
      <w:r w:rsidRPr="00A45D67">
        <w:rPr>
          <w:rFonts w:ascii="Times New Roman" w:hAnsi="Times New Roman" w:cs="Times New Roman"/>
          <w:lang w:val="ro-RO"/>
        </w:rPr>
        <w:t>se completează cu alineatele (11) – (12) cu următorul cuprins:</w:t>
      </w:r>
    </w:p>
    <w:p w14:paraId="29BBA8CF" w14:textId="7F81A9E9" w:rsidR="005E4BE8" w:rsidRPr="00A45D67" w:rsidRDefault="00C31783" w:rsidP="00A45D67">
      <w:pPr>
        <w:tabs>
          <w:tab w:val="left" w:pos="1276"/>
        </w:tabs>
        <w:spacing w:after="0" w:line="240" w:lineRule="auto"/>
        <w:ind w:firstLine="567"/>
        <w:jc w:val="both"/>
        <w:rPr>
          <w:rFonts w:ascii="Times New Roman" w:hAnsi="Times New Roman" w:cs="Times New Roman"/>
          <w:color w:val="FF0000"/>
          <w:lang w:val="ro-RO"/>
        </w:rPr>
      </w:pPr>
      <w:r w:rsidRPr="00A45D67">
        <w:rPr>
          <w:rFonts w:ascii="Times New Roman" w:hAnsi="Times New Roman" w:cs="Times New Roman"/>
          <w:lang w:val="ro-RO"/>
        </w:rPr>
        <w:t>„</w:t>
      </w:r>
      <w:r w:rsidR="005E4BE8" w:rsidRPr="00A45D67">
        <w:rPr>
          <w:rFonts w:ascii="Times New Roman" w:hAnsi="Times New Roman" w:cs="Times New Roman"/>
          <w:lang w:val="ro-RO"/>
        </w:rPr>
        <w:t>(11) Banca Naţională a Moldovei, în calitate de supraveghetor consolidant, sub rezerva respectării prevederilor privind secretul profesional din capitolul 3 titlul V informează Autoritatea Bancară Europeană cu privire la activitățile colegiului de supraveghetori, inclusiv în situații de urgență și îi comunică acesteia toate informațiile care prezintă o relevanță deosebită în sensul convergenței în domeniul supravegherii.</w:t>
      </w:r>
    </w:p>
    <w:p w14:paraId="0893FBFD" w14:textId="50FDFE1F" w:rsidR="005E4BE8" w:rsidRPr="00A45D67" w:rsidRDefault="005E4BE8" w:rsidP="00A45D67">
      <w:pPr>
        <w:pStyle w:val="a7"/>
        <w:tabs>
          <w:tab w:val="left" w:pos="426"/>
          <w:tab w:val="left" w:pos="1276"/>
        </w:tabs>
        <w:spacing w:after="0" w:line="240" w:lineRule="auto"/>
        <w:ind w:left="0" w:firstLine="567"/>
        <w:jc w:val="both"/>
        <w:rPr>
          <w:rFonts w:ascii="Times New Roman" w:hAnsi="Times New Roman" w:cs="Times New Roman"/>
          <w:lang w:val="ro-RO"/>
        </w:rPr>
      </w:pPr>
      <w:r w:rsidRPr="00A45D67">
        <w:rPr>
          <w:rFonts w:ascii="Times New Roman" w:hAnsi="Times New Roman" w:cs="Times New Roman"/>
          <w:lang w:val="ro-RO"/>
        </w:rPr>
        <w:t>(12) În cazul unui dezacord între autoritățile competente implicate în ceea ce privește funcționarea colegiilor de supraveghetori, Banca Națională a Moldovei poate supune cazul spre soluționare Autorității Bancare Europene, potrivit procedurii de soluționare a dezacordurilor prevăzute la art. 19 din Regulamentul (UE) nr. 1.093/2010.”</w:t>
      </w:r>
      <w:r w:rsidR="00C574EF" w:rsidRPr="00A45D67">
        <w:rPr>
          <w:rFonts w:ascii="Times New Roman" w:hAnsi="Times New Roman" w:cs="Times New Roman"/>
          <w:lang w:val="ro-RO"/>
        </w:rPr>
        <w:t>.</w:t>
      </w:r>
    </w:p>
    <w:p w14:paraId="27C241E9" w14:textId="77777777" w:rsidR="00C574EF" w:rsidRPr="00A45D67" w:rsidRDefault="00C574EF" w:rsidP="00A45D67">
      <w:pPr>
        <w:pStyle w:val="a7"/>
        <w:tabs>
          <w:tab w:val="left" w:pos="426"/>
          <w:tab w:val="left" w:pos="1276"/>
        </w:tabs>
        <w:spacing w:after="0" w:line="240" w:lineRule="auto"/>
        <w:ind w:left="0" w:firstLine="567"/>
        <w:jc w:val="both"/>
        <w:rPr>
          <w:rFonts w:ascii="Times New Roman" w:hAnsi="Times New Roman" w:cs="Times New Roman"/>
          <w:lang w:val="ro-RO"/>
        </w:rPr>
      </w:pPr>
    </w:p>
    <w:p w14:paraId="32935C12" w14:textId="0DF1F43F" w:rsidR="00F526C2" w:rsidRPr="00A45D67" w:rsidRDefault="00C574EF" w:rsidP="00A45D67">
      <w:pPr>
        <w:pStyle w:val="a7"/>
        <w:numPr>
          <w:ilvl w:val="0"/>
          <w:numId w:val="10"/>
        </w:numPr>
        <w:tabs>
          <w:tab w:val="left" w:pos="426"/>
          <w:tab w:val="left" w:pos="993"/>
        </w:tabs>
        <w:spacing w:after="0" w:line="240" w:lineRule="auto"/>
        <w:ind w:left="0" w:firstLine="567"/>
        <w:jc w:val="both"/>
        <w:rPr>
          <w:rFonts w:ascii="Times New Roman" w:hAnsi="Times New Roman" w:cs="Times New Roman"/>
          <w:lang w:val="ro-RO"/>
        </w:rPr>
      </w:pPr>
      <w:r w:rsidRPr="00A45D67">
        <w:rPr>
          <w:rFonts w:ascii="Times New Roman" w:hAnsi="Times New Roman" w:cs="Times New Roman"/>
          <w:lang w:val="ro-RO"/>
        </w:rPr>
        <w:t>Se completează cu articolul 112</w:t>
      </w:r>
      <w:r w:rsidRPr="00A45D67">
        <w:rPr>
          <w:rFonts w:ascii="Times New Roman" w:hAnsi="Times New Roman" w:cs="Times New Roman"/>
          <w:vertAlign w:val="superscript"/>
          <w:lang w:val="ro-RO"/>
        </w:rPr>
        <w:t>1</w:t>
      </w:r>
      <w:r w:rsidRPr="00A45D67">
        <w:rPr>
          <w:rFonts w:ascii="Times New Roman" w:hAnsi="Times New Roman" w:cs="Times New Roman"/>
          <w:lang w:val="ro-RO"/>
        </w:rPr>
        <w:t xml:space="preserve"> cu următorul cuprins:</w:t>
      </w:r>
    </w:p>
    <w:p w14:paraId="2A8E57CE" w14:textId="13B266E6" w:rsidR="00C574EF" w:rsidRPr="00A45D67" w:rsidRDefault="00C31783" w:rsidP="00A45D67">
      <w:pPr>
        <w:tabs>
          <w:tab w:val="left" w:pos="1276"/>
        </w:tabs>
        <w:spacing w:after="0" w:line="240" w:lineRule="auto"/>
        <w:ind w:firstLine="567"/>
        <w:jc w:val="both"/>
        <w:rPr>
          <w:rFonts w:ascii="Times New Roman" w:hAnsi="Times New Roman" w:cs="Times New Roman"/>
          <w:lang w:val="ro-RO"/>
        </w:rPr>
      </w:pPr>
      <w:bookmarkStart w:id="34" w:name="_Hlk215571380"/>
      <w:r w:rsidRPr="00A45D67">
        <w:rPr>
          <w:rFonts w:ascii="Times New Roman" w:hAnsi="Times New Roman" w:cs="Times New Roman"/>
          <w:lang w:val="ro-RO"/>
        </w:rPr>
        <w:t>„</w:t>
      </w:r>
      <w:r w:rsidR="00C574EF" w:rsidRPr="00A45D67">
        <w:rPr>
          <w:rFonts w:ascii="Times New Roman" w:hAnsi="Times New Roman" w:cs="Times New Roman"/>
          <w:b/>
          <w:bCs/>
          <w:lang w:val="ro-RO"/>
        </w:rPr>
        <w:t>Articolul 112</w:t>
      </w:r>
      <w:r w:rsidR="00C574EF" w:rsidRPr="00A45D67">
        <w:rPr>
          <w:rFonts w:ascii="Times New Roman" w:hAnsi="Times New Roman" w:cs="Times New Roman"/>
          <w:b/>
          <w:bCs/>
          <w:vertAlign w:val="superscript"/>
          <w:lang w:val="ro-RO"/>
        </w:rPr>
        <w:t>1</w:t>
      </w:r>
      <w:r w:rsidR="00C574EF" w:rsidRPr="00A45D67">
        <w:rPr>
          <w:rFonts w:ascii="Times New Roman" w:hAnsi="Times New Roman" w:cs="Times New Roman"/>
          <w:b/>
          <w:bCs/>
          <w:lang w:val="ro-RO"/>
        </w:rPr>
        <w:t xml:space="preserve">. </w:t>
      </w:r>
      <w:r w:rsidR="00C574EF" w:rsidRPr="00A45D67">
        <w:rPr>
          <w:rFonts w:ascii="Times New Roman" w:hAnsi="Times New Roman" w:cs="Times New Roman"/>
          <w:lang w:val="ro-RO"/>
        </w:rPr>
        <w:t>Punerea la dispoziție a informațiilor în punctul unic de acces european</w:t>
      </w:r>
    </w:p>
    <w:bookmarkEnd w:id="34"/>
    <w:p w14:paraId="31CB53D3" w14:textId="26DA8FB8" w:rsidR="00C574EF" w:rsidRPr="00A45D67" w:rsidRDefault="00C574EF" w:rsidP="00A45D67">
      <w:pPr>
        <w:tabs>
          <w:tab w:val="left" w:pos="1276"/>
        </w:tabs>
        <w:spacing w:after="0" w:line="240" w:lineRule="auto"/>
        <w:ind w:firstLine="567"/>
        <w:jc w:val="both"/>
        <w:rPr>
          <w:rFonts w:ascii="Times New Roman" w:hAnsi="Times New Roman" w:cs="Times New Roman"/>
          <w:lang w:val="ro-RO"/>
        </w:rPr>
      </w:pPr>
      <w:r w:rsidRPr="00A45D67">
        <w:rPr>
          <w:rFonts w:ascii="Times New Roman" w:hAnsi="Times New Roman" w:cs="Times New Roman"/>
          <w:lang w:val="ro-RO"/>
        </w:rPr>
        <w:t xml:space="preserve">(1) Banca Națională a Moldovei, pune la dispoziţie în punctul unic de acces european (ESAP), înfiinţat în temeiul Regulamentului (UE) 2023/2859 al Parlamentului European și al Consiliului informațiile publicate în conformitate cu art. 146 și lista actualizată a instituțiilor de importanță sistemică identificate și subcategoria în care este alocată fiecare G-SII identificată. </w:t>
      </w:r>
    </w:p>
    <w:p w14:paraId="605BA542" w14:textId="77777777" w:rsidR="00C574EF" w:rsidRPr="00A45D67" w:rsidRDefault="00C574EF" w:rsidP="00A45D67">
      <w:pPr>
        <w:tabs>
          <w:tab w:val="left" w:pos="1276"/>
        </w:tabs>
        <w:spacing w:after="0" w:line="240" w:lineRule="auto"/>
        <w:ind w:firstLine="567"/>
        <w:jc w:val="both"/>
        <w:rPr>
          <w:rFonts w:ascii="Times New Roman" w:hAnsi="Times New Roman" w:cs="Times New Roman"/>
          <w:lang w:val="ro-RO"/>
        </w:rPr>
      </w:pPr>
      <w:r w:rsidRPr="00A45D67">
        <w:rPr>
          <w:rFonts w:ascii="Times New Roman" w:hAnsi="Times New Roman" w:cs="Times New Roman"/>
          <w:lang w:val="ro-RO"/>
        </w:rPr>
        <w:t>(2) Banca Națională a Moldovei transmite informațiile prevăzute la alin. (1) cu respectarea următoarelor cerințe:</w:t>
      </w:r>
    </w:p>
    <w:p w14:paraId="36DFCC7D" w14:textId="77777777" w:rsidR="00C574EF" w:rsidRPr="00A45D67" w:rsidRDefault="00C574EF" w:rsidP="00A45D67">
      <w:pPr>
        <w:tabs>
          <w:tab w:val="left" w:pos="1276"/>
        </w:tabs>
        <w:spacing w:after="0" w:line="240" w:lineRule="auto"/>
        <w:ind w:firstLine="567"/>
        <w:jc w:val="both"/>
        <w:rPr>
          <w:rFonts w:ascii="Times New Roman" w:hAnsi="Times New Roman" w:cs="Times New Roman"/>
          <w:lang w:val="ro-RO"/>
        </w:rPr>
      </w:pPr>
      <w:r w:rsidRPr="00A45D67">
        <w:rPr>
          <w:rFonts w:ascii="Times New Roman" w:hAnsi="Times New Roman" w:cs="Times New Roman"/>
          <w:lang w:val="ro-RO"/>
        </w:rPr>
        <w:t xml:space="preserve">a) informațiile sunt prezentate într-un format care permite extragerea de date, în sensul definiţiei de la articolul 2 punctul 3 din Regulamentul (UE) 2023/2859; </w:t>
      </w:r>
    </w:p>
    <w:p w14:paraId="42B4A662" w14:textId="77777777" w:rsidR="00C574EF" w:rsidRPr="00A45D67" w:rsidRDefault="00C574EF" w:rsidP="00A45D67">
      <w:pPr>
        <w:tabs>
          <w:tab w:val="left" w:pos="1276"/>
        </w:tabs>
        <w:spacing w:after="0" w:line="240" w:lineRule="auto"/>
        <w:ind w:firstLine="567"/>
        <w:jc w:val="both"/>
        <w:rPr>
          <w:rFonts w:ascii="Times New Roman" w:hAnsi="Times New Roman" w:cs="Times New Roman"/>
          <w:lang w:val="ro-RO"/>
        </w:rPr>
      </w:pPr>
      <w:r w:rsidRPr="00A45D67">
        <w:rPr>
          <w:rFonts w:ascii="Times New Roman" w:hAnsi="Times New Roman" w:cs="Times New Roman"/>
          <w:lang w:val="ro-RO"/>
        </w:rPr>
        <w:t xml:space="preserve">b) informațiile sunt însoţite de fiecare dintre următoarele metadate: </w:t>
      </w:r>
    </w:p>
    <w:p w14:paraId="275FE8AD" w14:textId="77777777" w:rsidR="00C574EF" w:rsidRPr="00A45D67" w:rsidRDefault="00C574EF" w:rsidP="00A45D67">
      <w:pPr>
        <w:tabs>
          <w:tab w:val="left" w:pos="1276"/>
        </w:tabs>
        <w:spacing w:after="0" w:line="240" w:lineRule="auto"/>
        <w:ind w:firstLine="567"/>
        <w:jc w:val="both"/>
        <w:rPr>
          <w:rFonts w:ascii="Times New Roman" w:hAnsi="Times New Roman" w:cs="Times New Roman"/>
          <w:lang w:val="ro-RO"/>
        </w:rPr>
      </w:pPr>
      <w:r w:rsidRPr="00A45D67">
        <w:rPr>
          <w:rFonts w:ascii="Times New Roman" w:hAnsi="Times New Roman" w:cs="Times New Roman"/>
          <w:lang w:val="ro-RO"/>
        </w:rPr>
        <w:t xml:space="preserve">(i) toate denumirile persoanei fizice sau ale instituţiei de credit la care se referă informaţiile; </w:t>
      </w:r>
    </w:p>
    <w:p w14:paraId="256DFDFB" w14:textId="77777777" w:rsidR="00C574EF" w:rsidRPr="00A45D67" w:rsidRDefault="00C574EF" w:rsidP="00A45D67">
      <w:pPr>
        <w:tabs>
          <w:tab w:val="left" w:pos="1276"/>
        </w:tabs>
        <w:spacing w:after="0" w:line="240" w:lineRule="auto"/>
        <w:ind w:firstLine="567"/>
        <w:jc w:val="both"/>
        <w:rPr>
          <w:rFonts w:ascii="Times New Roman" w:hAnsi="Times New Roman" w:cs="Times New Roman"/>
          <w:lang w:val="ro-RO"/>
        </w:rPr>
      </w:pPr>
      <w:r w:rsidRPr="00A45D67">
        <w:rPr>
          <w:rFonts w:ascii="Times New Roman" w:hAnsi="Times New Roman" w:cs="Times New Roman"/>
          <w:lang w:val="ro-RO"/>
        </w:rPr>
        <w:t>(ii) dacă este disponibil, identificatorul entităţii juridice al instituţiei de credit, astfel cum este precizat în temeiul articolului 7 alineatul (4) litera (b) din Regulamentul (UE) 2023/2859;</w:t>
      </w:r>
    </w:p>
    <w:p w14:paraId="07B54474" w14:textId="77777777" w:rsidR="00C574EF" w:rsidRPr="00A45D67" w:rsidRDefault="00C574EF" w:rsidP="00A45D67">
      <w:pPr>
        <w:tabs>
          <w:tab w:val="left" w:pos="1276"/>
        </w:tabs>
        <w:spacing w:after="0" w:line="240" w:lineRule="auto"/>
        <w:ind w:firstLine="567"/>
        <w:jc w:val="both"/>
        <w:rPr>
          <w:rFonts w:ascii="Times New Roman" w:hAnsi="Times New Roman" w:cs="Times New Roman"/>
          <w:lang w:val="ro-RO"/>
        </w:rPr>
      </w:pPr>
      <w:r w:rsidRPr="00A45D67">
        <w:rPr>
          <w:rFonts w:ascii="Times New Roman" w:hAnsi="Times New Roman" w:cs="Times New Roman"/>
          <w:lang w:val="ro-RO"/>
        </w:rPr>
        <w:t xml:space="preserve">(iii) tipul de informaţii, astfel cum sunt clasificate în temeiul articolului 7 alineatul (4) litera (c) din regulamentul respectiv; </w:t>
      </w:r>
    </w:p>
    <w:p w14:paraId="2D2E8C9B" w14:textId="1CD603A3" w:rsidR="00C574EF" w:rsidRPr="00A45D67" w:rsidRDefault="00C574EF" w:rsidP="00A45D67">
      <w:pPr>
        <w:pStyle w:val="a7"/>
        <w:tabs>
          <w:tab w:val="left" w:pos="426"/>
          <w:tab w:val="left" w:pos="1276"/>
        </w:tabs>
        <w:spacing w:after="0" w:line="240" w:lineRule="auto"/>
        <w:ind w:left="0" w:firstLine="567"/>
        <w:jc w:val="both"/>
        <w:rPr>
          <w:rFonts w:ascii="Times New Roman" w:hAnsi="Times New Roman" w:cs="Times New Roman"/>
          <w:lang w:val="ro-RO"/>
        </w:rPr>
      </w:pPr>
      <w:r w:rsidRPr="00A45D67">
        <w:rPr>
          <w:rFonts w:ascii="Times New Roman" w:hAnsi="Times New Roman" w:cs="Times New Roman"/>
          <w:lang w:val="ro-RO"/>
        </w:rPr>
        <w:t>(iv) o menţiune care să indice dacă informaţiile conţin date cu caracter personal.”.</w:t>
      </w:r>
    </w:p>
    <w:p w14:paraId="14F226B0" w14:textId="77777777" w:rsidR="00505FA2" w:rsidRPr="00A45D67" w:rsidRDefault="00505FA2" w:rsidP="00A45D67">
      <w:pPr>
        <w:pStyle w:val="a7"/>
        <w:tabs>
          <w:tab w:val="left" w:pos="426"/>
          <w:tab w:val="left" w:pos="1276"/>
        </w:tabs>
        <w:spacing w:after="0" w:line="240" w:lineRule="auto"/>
        <w:ind w:left="0" w:firstLine="567"/>
        <w:jc w:val="both"/>
        <w:rPr>
          <w:rFonts w:ascii="Times New Roman" w:hAnsi="Times New Roman" w:cs="Times New Roman"/>
          <w:lang w:val="ro-RO"/>
        </w:rPr>
      </w:pPr>
    </w:p>
    <w:p w14:paraId="5B8EE9F9" w14:textId="5C92272D" w:rsidR="00C574EF" w:rsidRPr="00A45D67" w:rsidRDefault="00505FA2" w:rsidP="00A45D67">
      <w:pPr>
        <w:pStyle w:val="a7"/>
        <w:numPr>
          <w:ilvl w:val="0"/>
          <w:numId w:val="10"/>
        </w:numPr>
        <w:tabs>
          <w:tab w:val="left" w:pos="426"/>
          <w:tab w:val="left" w:pos="851"/>
          <w:tab w:val="left" w:pos="993"/>
          <w:tab w:val="left" w:pos="1276"/>
        </w:tabs>
        <w:spacing w:after="0" w:line="240" w:lineRule="auto"/>
        <w:ind w:left="0" w:firstLine="567"/>
        <w:jc w:val="both"/>
        <w:rPr>
          <w:rFonts w:ascii="Times New Roman" w:hAnsi="Times New Roman" w:cs="Times New Roman"/>
          <w:lang w:val="ro-RO"/>
        </w:rPr>
      </w:pPr>
      <w:r w:rsidRPr="00A45D67">
        <w:rPr>
          <w:rFonts w:ascii="Times New Roman" w:hAnsi="Times New Roman" w:cs="Times New Roman"/>
          <w:lang w:val="ro-RO"/>
        </w:rPr>
        <w:t>Articolul 113</w:t>
      </w:r>
      <w:r w:rsidR="00C921DB" w:rsidRPr="00A45D67">
        <w:rPr>
          <w:rFonts w:ascii="Times New Roman" w:hAnsi="Times New Roman" w:cs="Times New Roman"/>
          <w:lang w:val="ro-RO"/>
        </w:rPr>
        <w:t>:</w:t>
      </w:r>
    </w:p>
    <w:p w14:paraId="62905F6A" w14:textId="4E83FE1D" w:rsidR="00505FA2" w:rsidRPr="00A45D67" w:rsidRDefault="00505FA2" w:rsidP="00A45D67">
      <w:pPr>
        <w:pStyle w:val="a7"/>
        <w:tabs>
          <w:tab w:val="left" w:pos="426"/>
          <w:tab w:val="left" w:pos="1276"/>
        </w:tabs>
        <w:spacing w:after="0" w:line="240" w:lineRule="auto"/>
        <w:ind w:left="0" w:firstLine="567"/>
        <w:jc w:val="both"/>
        <w:rPr>
          <w:rFonts w:ascii="Times New Roman" w:hAnsi="Times New Roman" w:cs="Times New Roman"/>
          <w:lang w:val="ro-RO"/>
        </w:rPr>
      </w:pPr>
      <w:r w:rsidRPr="00A45D67">
        <w:rPr>
          <w:rFonts w:ascii="Times New Roman" w:hAnsi="Times New Roman" w:cs="Times New Roman"/>
          <w:lang w:val="ro-RO"/>
        </w:rPr>
        <w:t xml:space="preserve">la alineatul (2), </w:t>
      </w:r>
      <w:r w:rsidR="00BD6731" w:rsidRPr="00A45D67">
        <w:rPr>
          <w:rFonts w:ascii="Times New Roman" w:hAnsi="Times New Roman" w:cs="Times New Roman"/>
          <w:lang w:val="ro-RO"/>
        </w:rPr>
        <w:t>cuvintele „</w:t>
      </w:r>
      <w:r w:rsidR="00C921DB" w:rsidRPr="00A45D67">
        <w:rPr>
          <w:rFonts w:ascii="Times New Roman" w:hAnsi="Times New Roman" w:cs="Times New Roman"/>
          <w:lang w:val="ro-RO"/>
        </w:rPr>
        <w:t>socieăți financiare nonbancare</w:t>
      </w:r>
      <w:r w:rsidR="00BD6731" w:rsidRPr="00A45D67">
        <w:rPr>
          <w:rFonts w:ascii="Times New Roman" w:hAnsi="Times New Roman" w:cs="Times New Roman"/>
          <w:lang w:val="ro-RO"/>
        </w:rPr>
        <w:t xml:space="preserve">” </w:t>
      </w:r>
      <w:r w:rsidR="00C921DB" w:rsidRPr="00A45D67">
        <w:rPr>
          <w:rFonts w:ascii="Times New Roman" w:hAnsi="Times New Roman" w:cs="Times New Roman"/>
          <w:lang w:val="ro-RO"/>
        </w:rPr>
        <w:t>s</w:t>
      </w:r>
      <w:r w:rsidR="00BD6731" w:rsidRPr="00A45D67">
        <w:rPr>
          <w:rFonts w:ascii="Times New Roman" w:hAnsi="Times New Roman" w:cs="Times New Roman"/>
          <w:lang w:val="ro-RO"/>
        </w:rPr>
        <w:t xml:space="preserve">e </w:t>
      </w:r>
      <w:r w:rsidR="00C921DB" w:rsidRPr="00A45D67">
        <w:rPr>
          <w:rFonts w:ascii="Times New Roman" w:hAnsi="Times New Roman" w:cs="Times New Roman"/>
          <w:lang w:val="ro-RO"/>
        </w:rPr>
        <w:t>substituie</w:t>
      </w:r>
      <w:r w:rsidR="00BD6731" w:rsidRPr="00A45D67">
        <w:rPr>
          <w:rFonts w:ascii="Times New Roman" w:hAnsi="Times New Roman" w:cs="Times New Roman"/>
          <w:lang w:val="ro-RO"/>
        </w:rPr>
        <w:t xml:space="preserve"> cu cuvintele „instituții financiare”, iar </w:t>
      </w:r>
      <w:r w:rsidRPr="00A45D67">
        <w:rPr>
          <w:rFonts w:ascii="Times New Roman" w:hAnsi="Times New Roman" w:cs="Times New Roman"/>
          <w:lang w:val="ro-RO"/>
        </w:rPr>
        <w:t>cuvintele “alt stat” se substituie cu cuvintele “stat terț”;</w:t>
      </w:r>
    </w:p>
    <w:p w14:paraId="2EC385C7" w14:textId="77777777" w:rsidR="00505FA2" w:rsidRPr="00A45D67" w:rsidRDefault="00505FA2" w:rsidP="00A45D67">
      <w:pPr>
        <w:pStyle w:val="a7"/>
        <w:tabs>
          <w:tab w:val="left" w:pos="426"/>
          <w:tab w:val="left" w:pos="1276"/>
        </w:tabs>
        <w:spacing w:after="0" w:line="240" w:lineRule="auto"/>
        <w:ind w:left="0" w:firstLine="567"/>
        <w:jc w:val="both"/>
        <w:rPr>
          <w:rFonts w:ascii="Times New Roman" w:hAnsi="Times New Roman" w:cs="Times New Roman"/>
          <w:lang w:val="ro-RO"/>
        </w:rPr>
      </w:pPr>
    </w:p>
    <w:p w14:paraId="161A6937" w14:textId="34DC6179" w:rsidR="00505FA2" w:rsidRPr="00A45D67" w:rsidRDefault="00505FA2" w:rsidP="00A45D67">
      <w:pPr>
        <w:pStyle w:val="a7"/>
        <w:tabs>
          <w:tab w:val="left" w:pos="426"/>
          <w:tab w:val="left" w:pos="1276"/>
        </w:tabs>
        <w:spacing w:after="0" w:line="240" w:lineRule="auto"/>
        <w:ind w:left="0" w:firstLine="567"/>
        <w:jc w:val="both"/>
        <w:rPr>
          <w:rFonts w:ascii="Times New Roman" w:hAnsi="Times New Roman" w:cs="Times New Roman"/>
          <w:lang w:val="ro-RO"/>
        </w:rPr>
      </w:pPr>
      <w:r w:rsidRPr="00A45D67">
        <w:rPr>
          <w:rFonts w:ascii="Times New Roman" w:hAnsi="Times New Roman" w:cs="Times New Roman"/>
          <w:lang w:val="ro-RO"/>
        </w:rPr>
        <w:t>se completează cu alineatele (8) – (1</w:t>
      </w:r>
      <w:r w:rsidR="0094618E" w:rsidRPr="00A45D67">
        <w:rPr>
          <w:rFonts w:ascii="Times New Roman" w:hAnsi="Times New Roman" w:cs="Times New Roman"/>
          <w:lang w:val="ro-RO"/>
        </w:rPr>
        <w:t>1</w:t>
      </w:r>
      <w:r w:rsidRPr="00A45D67">
        <w:rPr>
          <w:rFonts w:ascii="Times New Roman" w:hAnsi="Times New Roman" w:cs="Times New Roman"/>
          <w:lang w:val="ro-RO"/>
        </w:rPr>
        <w:t>) cu următorul cuprins:</w:t>
      </w:r>
    </w:p>
    <w:p w14:paraId="475554B9" w14:textId="0E58BAC1" w:rsidR="00505FA2" w:rsidRPr="00A45D67" w:rsidRDefault="00C921DB" w:rsidP="00A45D67">
      <w:pPr>
        <w:tabs>
          <w:tab w:val="left" w:pos="1276"/>
        </w:tabs>
        <w:spacing w:after="0" w:line="240" w:lineRule="auto"/>
        <w:ind w:firstLine="567"/>
        <w:jc w:val="both"/>
        <w:rPr>
          <w:rFonts w:ascii="Times New Roman" w:hAnsi="Times New Roman" w:cs="Times New Roman"/>
          <w:color w:val="FF0000"/>
          <w:lang w:val="ro-RO"/>
        </w:rPr>
      </w:pPr>
      <w:r w:rsidRPr="00A45D67">
        <w:rPr>
          <w:rFonts w:ascii="Times New Roman" w:hAnsi="Times New Roman" w:cs="Times New Roman"/>
          <w:lang w:val="ro-RO"/>
        </w:rPr>
        <w:t>„</w:t>
      </w:r>
      <w:r w:rsidR="00505FA2" w:rsidRPr="00A45D67">
        <w:rPr>
          <w:rFonts w:ascii="Times New Roman" w:hAnsi="Times New Roman" w:cs="Times New Roman"/>
          <w:lang w:val="ro-RO"/>
        </w:rPr>
        <w:t xml:space="preserve">(8) Banca Națională a Moldovei cooperează cu Autoritatea Bancară Europeană în sensul prezentei legi și al Regulamentului (UE) nr. 575/2013, în conformitate cu Regulamentul (UE) nr. 1093/2010 și furnizează acesteia toate informațiile necesare pentru îndeplinirea sarcinilor care îi revin în temeiul Directivei 2013/36/UE, al Regulamentului (UE) nr. 575/2013 și al Regulamentului (UE) nr. 1093/2010, în conformitate cu articolul 35 din Regulamentul (UE) nr. 1093/2010. </w:t>
      </w:r>
    </w:p>
    <w:p w14:paraId="2FA025BC" w14:textId="38B87E5F" w:rsidR="00505FA2" w:rsidRPr="00A45D67" w:rsidRDefault="00505FA2" w:rsidP="00A45D67">
      <w:pPr>
        <w:tabs>
          <w:tab w:val="left" w:pos="1276"/>
        </w:tabs>
        <w:spacing w:after="0" w:line="240" w:lineRule="auto"/>
        <w:ind w:firstLine="567"/>
        <w:jc w:val="both"/>
        <w:rPr>
          <w:rFonts w:ascii="Times New Roman" w:hAnsi="Times New Roman" w:cs="Times New Roman"/>
          <w:color w:val="FF0000"/>
          <w:lang w:val="ro-RO"/>
        </w:rPr>
      </w:pPr>
      <w:r w:rsidRPr="00A45D67">
        <w:rPr>
          <w:rFonts w:ascii="Times New Roman" w:hAnsi="Times New Roman" w:cs="Times New Roman"/>
          <w:lang w:val="ro-RO"/>
        </w:rPr>
        <w:lastRenderedPageBreak/>
        <w:t xml:space="preserve">(9) Banca Națională a Moldovei, în calitate de autoritate responsabilă cu supravegherea consolidată a instituțiilor-mamă din UE și a instituțiilor de credit controlate de societăți financiare holding-mamă din UE sau de societăți financiare holding mixte-mamă din UE transmite autorităților competente din alte state membre, responsabile </w:t>
      </w:r>
      <w:r w:rsidR="00C921DB" w:rsidRPr="00A45D67">
        <w:rPr>
          <w:rFonts w:ascii="Times New Roman" w:hAnsi="Times New Roman" w:cs="Times New Roman"/>
          <w:lang w:val="ro-RO"/>
        </w:rPr>
        <w:t>de</w:t>
      </w:r>
      <w:r w:rsidRPr="00A45D67">
        <w:rPr>
          <w:rFonts w:ascii="Times New Roman" w:hAnsi="Times New Roman" w:cs="Times New Roman"/>
          <w:lang w:val="ro-RO"/>
        </w:rPr>
        <w:t xml:space="preserve"> supravegherea filialelor întreprinderilor-mamă respective, toate informațiile relevante. Pentru stabilirea sferei informațiilor relevante, se ține seama de importanța filialelor respective în cadrul sistemului financiar al statelor membre în cauză.</w:t>
      </w:r>
      <w:r w:rsidRPr="00A45D67">
        <w:rPr>
          <w:rFonts w:ascii="Times New Roman" w:hAnsi="Times New Roman" w:cs="Times New Roman"/>
          <w:color w:val="FF0000"/>
          <w:lang w:val="ro-RO"/>
        </w:rPr>
        <w:t xml:space="preserve"> </w:t>
      </w:r>
    </w:p>
    <w:p w14:paraId="2DD45FAF" w14:textId="77777777" w:rsidR="00505FA2" w:rsidRPr="00A45D67" w:rsidRDefault="00505FA2" w:rsidP="00A45D67">
      <w:pPr>
        <w:tabs>
          <w:tab w:val="left" w:pos="1276"/>
        </w:tabs>
        <w:spacing w:after="0" w:line="240" w:lineRule="auto"/>
        <w:ind w:firstLine="567"/>
        <w:jc w:val="both"/>
        <w:rPr>
          <w:rFonts w:ascii="Times New Roman" w:hAnsi="Times New Roman" w:cs="Times New Roman"/>
          <w:lang w:val="ro-RO"/>
        </w:rPr>
      </w:pPr>
      <w:r w:rsidRPr="00A45D67">
        <w:rPr>
          <w:rFonts w:ascii="Times New Roman" w:hAnsi="Times New Roman" w:cs="Times New Roman"/>
          <w:lang w:val="ro-RO"/>
        </w:rPr>
        <w:t>(10) Banca Națională a Moldovei poate sesiza Autoritatea Bancară Europeană în oricare dintre următoarele situații:</w:t>
      </w:r>
    </w:p>
    <w:p w14:paraId="476793DE" w14:textId="77777777" w:rsidR="00505FA2" w:rsidRPr="00A45D67" w:rsidRDefault="00505FA2" w:rsidP="00A45D67">
      <w:pPr>
        <w:tabs>
          <w:tab w:val="left" w:pos="1276"/>
        </w:tabs>
        <w:spacing w:after="0" w:line="240" w:lineRule="auto"/>
        <w:ind w:firstLine="567"/>
        <w:jc w:val="both"/>
        <w:rPr>
          <w:rFonts w:ascii="Times New Roman" w:hAnsi="Times New Roman" w:cs="Times New Roman"/>
          <w:lang w:val="ro-RO"/>
        </w:rPr>
      </w:pPr>
      <w:r w:rsidRPr="00A45D67">
        <w:rPr>
          <w:rFonts w:ascii="Times New Roman" w:hAnsi="Times New Roman" w:cs="Times New Roman"/>
          <w:lang w:val="ro-RO"/>
        </w:rPr>
        <w:t>a) o autoritate competentă nu a transmis informații esențiale;</w:t>
      </w:r>
    </w:p>
    <w:p w14:paraId="6BA07693" w14:textId="0ECB938F" w:rsidR="00505FA2" w:rsidRPr="00A45D67" w:rsidRDefault="00505FA2" w:rsidP="00A45D67">
      <w:pPr>
        <w:tabs>
          <w:tab w:val="left" w:pos="1276"/>
        </w:tabs>
        <w:spacing w:after="0" w:line="240" w:lineRule="auto"/>
        <w:ind w:firstLine="567"/>
        <w:jc w:val="both"/>
        <w:rPr>
          <w:rFonts w:ascii="Times New Roman" w:hAnsi="Times New Roman" w:cs="Times New Roman"/>
          <w:color w:val="FF0000"/>
          <w:lang w:val="ro-RO"/>
        </w:rPr>
      </w:pPr>
      <w:r w:rsidRPr="00A45D67">
        <w:rPr>
          <w:rFonts w:ascii="Times New Roman" w:hAnsi="Times New Roman" w:cs="Times New Roman"/>
          <w:lang w:val="ro-RO"/>
        </w:rPr>
        <w:t xml:space="preserve">b) o cerere de cooperare, în special în vederea schimbului de informații relevante, a fost respinsă sau nu a primit răspuns într-un termen rezonabil. </w:t>
      </w:r>
    </w:p>
    <w:p w14:paraId="2931B17B" w14:textId="12F08DEA" w:rsidR="00505FA2" w:rsidRPr="00A45D67" w:rsidRDefault="00505FA2" w:rsidP="00A45D67">
      <w:pPr>
        <w:pStyle w:val="a7"/>
        <w:tabs>
          <w:tab w:val="left" w:pos="426"/>
          <w:tab w:val="left" w:pos="1276"/>
        </w:tabs>
        <w:spacing w:after="0" w:line="240" w:lineRule="auto"/>
        <w:ind w:left="0" w:firstLine="567"/>
        <w:jc w:val="both"/>
        <w:rPr>
          <w:rFonts w:ascii="Times New Roman" w:hAnsi="Times New Roman" w:cs="Times New Roman"/>
          <w:lang w:val="ro-RO"/>
        </w:rPr>
      </w:pPr>
      <w:r w:rsidRPr="00A45D67">
        <w:rPr>
          <w:rFonts w:ascii="Times New Roman" w:hAnsi="Times New Roman" w:cs="Times New Roman"/>
          <w:lang w:val="ro-RO"/>
        </w:rPr>
        <w:t>(11) Fără a aduce atingere alin. (1), Banca Națională a Moldovei cooperează strâns cu unitățile de informații financiare și Serviciul Prevenirea și Combaterea Spălării Banilor și Finanțării Terorismului în limita competențelor lor și furnizează informații pertinente pentru îndeplinirea sarcinilor care îi revin în temeiul prezentei legi și a actelor normative emise în aplicarea acesteia, al Regulamentului (UE) nr. 575/2013 și al Legii nr. 308/2017 cu privire la prevenirea și combaterea spălării banilor și finanțării terorismului, cu condiția ca această cooperare și acest schimb de informații să nu afecteze o anchetă, o investigație sau o procedură aflată în curs de desfășurare în conformitate cu legislația națională aplicabilă.”.</w:t>
      </w:r>
    </w:p>
    <w:p w14:paraId="3CEB0B52" w14:textId="77777777" w:rsidR="00505FA2" w:rsidRPr="00A45D67" w:rsidRDefault="00505FA2" w:rsidP="00A45D67">
      <w:pPr>
        <w:pStyle w:val="a7"/>
        <w:tabs>
          <w:tab w:val="left" w:pos="426"/>
          <w:tab w:val="left" w:pos="1276"/>
        </w:tabs>
        <w:spacing w:after="0" w:line="240" w:lineRule="auto"/>
        <w:ind w:left="0" w:firstLine="567"/>
        <w:jc w:val="both"/>
        <w:rPr>
          <w:rFonts w:ascii="Times New Roman" w:hAnsi="Times New Roman" w:cs="Times New Roman"/>
          <w:lang w:val="ro-RO"/>
        </w:rPr>
      </w:pPr>
    </w:p>
    <w:p w14:paraId="56E5F6B2" w14:textId="43360F5B" w:rsidR="00505FA2" w:rsidRPr="00A45D67" w:rsidRDefault="00505FA2" w:rsidP="00A45D67">
      <w:pPr>
        <w:pStyle w:val="a7"/>
        <w:numPr>
          <w:ilvl w:val="0"/>
          <w:numId w:val="10"/>
        </w:numPr>
        <w:tabs>
          <w:tab w:val="left" w:pos="426"/>
          <w:tab w:val="left" w:pos="993"/>
          <w:tab w:val="left" w:pos="1276"/>
        </w:tabs>
        <w:spacing w:after="0" w:line="240" w:lineRule="auto"/>
        <w:ind w:left="0" w:firstLine="567"/>
        <w:jc w:val="both"/>
        <w:rPr>
          <w:rFonts w:ascii="Times New Roman" w:hAnsi="Times New Roman" w:cs="Times New Roman"/>
          <w:lang w:val="ro-RO"/>
        </w:rPr>
      </w:pPr>
      <w:r w:rsidRPr="00A45D67">
        <w:rPr>
          <w:rFonts w:ascii="Times New Roman" w:hAnsi="Times New Roman" w:cs="Times New Roman"/>
          <w:lang w:val="ro-RO"/>
        </w:rPr>
        <w:t>La articolul 115</w:t>
      </w:r>
      <w:r w:rsidR="0001512D" w:rsidRPr="00A45D67">
        <w:rPr>
          <w:rFonts w:ascii="Times New Roman" w:hAnsi="Times New Roman" w:cs="Times New Roman"/>
          <w:lang w:val="ro-RO"/>
        </w:rPr>
        <w:t>, în titlul articolului, după cuvintele “alte stat”  se completează cu cuvântul “membre”</w:t>
      </w:r>
      <w:r w:rsidR="00C921DB" w:rsidRPr="00A45D67">
        <w:rPr>
          <w:rFonts w:ascii="Times New Roman" w:hAnsi="Times New Roman" w:cs="Times New Roman"/>
          <w:lang w:val="ro-RO"/>
        </w:rPr>
        <w:t>,</w:t>
      </w:r>
      <w:r w:rsidR="0001512D" w:rsidRPr="00A45D67">
        <w:rPr>
          <w:rFonts w:ascii="Times New Roman" w:hAnsi="Times New Roman" w:cs="Times New Roman"/>
          <w:lang w:val="ro-RO"/>
        </w:rPr>
        <w:t xml:space="preserve"> iar la</w:t>
      </w:r>
      <w:r w:rsidRPr="00A45D67">
        <w:rPr>
          <w:rFonts w:ascii="Times New Roman" w:hAnsi="Times New Roman" w:cs="Times New Roman"/>
          <w:lang w:val="ro-RO"/>
        </w:rPr>
        <w:t xml:space="preserve"> alineatul (1), după cuvintele “alt stat”</w:t>
      </w:r>
      <w:r w:rsidR="0001512D" w:rsidRPr="00A45D67">
        <w:rPr>
          <w:rFonts w:ascii="Times New Roman" w:hAnsi="Times New Roman" w:cs="Times New Roman"/>
          <w:lang w:val="ro-RO"/>
        </w:rPr>
        <w:t xml:space="preserve"> </w:t>
      </w:r>
      <w:r w:rsidRPr="00A45D67">
        <w:rPr>
          <w:rFonts w:ascii="Times New Roman" w:hAnsi="Times New Roman" w:cs="Times New Roman"/>
          <w:lang w:val="ro-RO"/>
        </w:rPr>
        <w:t xml:space="preserve"> se completează cu cuvântul “membru”.</w:t>
      </w:r>
    </w:p>
    <w:p w14:paraId="40826EEA" w14:textId="77777777" w:rsidR="005E12F6" w:rsidRPr="00A45D67" w:rsidRDefault="005E12F6" w:rsidP="00A45D67">
      <w:pPr>
        <w:pStyle w:val="a7"/>
        <w:tabs>
          <w:tab w:val="left" w:pos="426"/>
          <w:tab w:val="left" w:pos="1276"/>
        </w:tabs>
        <w:spacing w:after="0" w:line="240" w:lineRule="auto"/>
        <w:ind w:left="0" w:firstLine="567"/>
        <w:jc w:val="both"/>
        <w:rPr>
          <w:rFonts w:ascii="Times New Roman" w:hAnsi="Times New Roman" w:cs="Times New Roman"/>
          <w:lang w:val="ro-RO"/>
        </w:rPr>
      </w:pPr>
    </w:p>
    <w:p w14:paraId="6029770A" w14:textId="3407B6E5" w:rsidR="005E12F6" w:rsidRPr="00A45D67" w:rsidRDefault="005E12F6" w:rsidP="00A45D67">
      <w:pPr>
        <w:pStyle w:val="a7"/>
        <w:numPr>
          <w:ilvl w:val="0"/>
          <w:numId w:val="10"/>
        </w:numPr>
        <w:tabs>
          <w:tab w:val="left" w:pos="426"/>
          <w:tab w:val="left" w:pos="993"/>
          <w:tab w:val="left" w:pos="1276"/>
        </w:tabs>
        <w:spacing w:after="0" w:line="240" w:lineRule="auto"/>
        <w:ind w:left="0" w:firstLine="567"/>
        <w:jc w:val="both"/>
        <w:rPr>
          <w:rFonts w:ascii="Times New Roman" w:hAnsi="Times New Roman" w:cs="Times New Roman"/>
          <w:lang w:val="ro-RO"/>
        </w:rPr>
      </w:pPr>
      <w:r w:rsidRPr="00A45D67">
        <w:rPr>
          <w:rFonts w:ascii="Times New Roman" w:hAnsi="Times New Roman" w:cs="Times New Roman"/>
          <w:lang w:val="ro-RO"/>
        </w:rPr>
        <w:t>Titlul IV,  Capitolul 2, secțiunea 2-a se completează cu articolele 116</w:t>
      </w:r>
      <w:r w:rsidRPr="00A45D67">
        <w:rPr>
          <w:rFonts w:ascii="Times New Roman" w:hAnsi="Times New Roman" w:cs="Times New Roman"/>
          <w:vertAlign w:val="superscript"/>
          <w:lang w:val="ro-RO"/>
        </w:rPr>
        <w:t>1</w:t>
      </w:r>
      <w:r w:rsidRPr="00A45D67">
        <w:rPr>
          <w:rFonts w:ascii="Times New Roman" w:hAnsi="Times New Roman" w:cs="Times New Roman"/>
          <w:lang w:val="ro-RO"/>
        </w:rPr>
        <w:t xml:space="preserve"> – 116</w:t>
      </w:r>
      <w:r w:rsidRPr="00A45D67">
        <w:rPr>
          <w:rFonts w:ascii="Times New Roman" w:hAnsi="Times New Roman" w:cs="Times New Roman"/>
          <w:vertAlign w:val="superscript"/>
          <w:lang w:val="ro-RO"/>
        </w:rPr>
        <w:t>5</w:t>
      </w:r>
      <w:r w:rsidRPr="00A45D67">
        <w:rPr>
          <w:rFonts w:ascii="Times New Roman" w:hAnsi="Times New Roman" w:cs="Times New Roman"/>
          <w:lang w:val="ro-RO"/>
        </w:rPr>
        <w:t xml:space="preserve"> cu următorul cuprins:</w:t>
      </w:r>
    </w:p>
    <w:p w14:paraId="2700437D" w14:textId="028BB8D3" w:rsidR="005E12F6" w:rsidRPr="00A45D67" w:rsidRDefault="00C921DB" w:rsidP="00A45D67">
      <w:pPr>
        <w:tabs>
          <w:tab w:val="left" w:pos="1276"/>
        </w:tabs>
        <w:spacing w:after="0" w:line="240" w:lineRule="auto"/>
        <w:ind w:firstLine="567"/>
        <w:jc w:val="both"/>
        <w:rPr>
          <w:rFonts w:ascii="Times New Roman" w:hAnsi="Times New Roman" w:cs="Times New Roman"/>
          <w:lang w:val="ro-RO"/>
        </w:rPr>
      </w:pPr>
      <w:bookmarkStart w:id="35" w:name="_Hlk215571431"/>
      <w:r w:rsidRPr="00A45D67">
        <w:rPr>
          <w:rFonts w:ascii="Times New Roman" w:hAnsi="Times New Roman" w:cs="Times New Roman"/>
          <w:lang w:val="ro-RO"/>
        </w:rPr>
        <w:t>„</w:t>
      </w:r>
      <w:r w:rsidR="005E12F6" w:rsidRPr="00A45D67">
        <w:rPr>
          <w:rFonts w:ascii="Times New Roman" w:hAnsi="Times New Roman" w:cs="Times New Roman"/>
          <w:b/>
          <w:bCs/>
          <w:lang w:val="ro-RO"/>
        </w:rPr>
        <w:t>Articolul 116</w:t>
      </w:r>
      <w:r w:rsidR="005E12F6" w:rsidRPr="00A45D67">
        <w:rPr>
          <w:rFonts w:ascii="Times New Roman" w:hAnsi="Times New Roman" w:cs="Times New Roman"/>
          <w:b/>
          <w:bCs/>
          <w:vertAlign w:val="superscript"/>
          <w:lang w:val="ro-RO"/>
        </w:rPr>
        <w:t>1</w:t>
      </w:r>
      <w:r w:rsidR="005E12F6" w:rsidRPr="00A45D67">
        <w:rPr>
          <w:rFonts w:ascii="Times New Roman" w:hAnsi="Times New Roman" w:cs="Times New Roman"/>
          <w:b/>
          <w:bCs/>
          <w:lang w:val="ro-RO"/>
        </w:rPr>
        <w:t xml:space="preserve">. </w:t>
      </w:r>
      <w:r w:rsidR="005E12F6" w:rsidRPr="00A45D67">
        <w:rPr>
          <w:rFonts w:ascii="Times New Roman" w:hAnsi="Times New Roman" w:cs="Times New Roman"/>
          <w:lang w:val="ro-RO"/>
        </w:rPr>
        <w:t>Aprobarea societăţilor financiare holding şi a societăţilor financiare holding mixte</w:t>
      </w:r>
    </w:p>
    <w:bookmarkEnd w:id="35"/>
    <w:p w14:paraId="5029D326" w14:textId="6C37EC53" w:rsidR="005E12F6" w:rsidRPr="00A45D67" w:rsidRDefault="005E12F6" w:rsidP="00A45D67">
      <w:pPr>
        <w:tabs>
          <w:tab w:val="left" w:pos="1276"/>
        </w:tabs>
        <w:spacing w:after="0" w:line="240" w:lineRule="auto"/>
        <w:ind w:firstLine="567"/>
        <w:jc w:val="both"/>
        <w:rPr>
          <w:rFonts w:ascii="Times New Roman" w:hAnsi="Times New Roman" w:cs="Times New Roman"/>
          <w:i/>
          <w:color w:val="0F9ED5" w:themeColor="accent4"/>
          <w:lang w:val="ro-RO"/>
        </w:rPr>
      </w:pPr>
      <w:r w:rsidRPr="00A45D67">
        <w:rPr>
          <w:rFonts w:ascii="Times New Roman" w:hAnsi="Times New Roman" w:cs="Times New Roman"/>
          <w:lang w:val="ro-RO"/>
        </w:rPr>
        <w:t xml:space="preserve">(1) În scopul asigurării conformităţii cu cerinţele prudenţiale pe bază consolidată, societăţile financiare holding-mamă din Republica Moldova, persoane juridice din Republica Moldova, societăţile financiare holding mixte-mamă din Republica Moldova, persoane juridice din Republica Moldova, societăţile financiare holding-mamă din UE, persoane juridice din Republica Moldova, şi societăţile financiare holding mixte-mamă din UE, persoane juridice din Republica Moldova, trebuie să obțină aprobarea Băncii Naţionale a Moldovei, atunci când aceasta are calitatea de supraveghetor consolidant, în conformitate cu prezenta secţiune şi cu </w:t>
      </w:r>
      <w:r w:rsidR="001073BE" w:rsidRPr="00A45D67">
        <w:rPr>
          <w:rFonts w:ascii="Times New Roman" w:hAnsi="Times New Roman" w:cs="Times New Roman"/>
          <w:lang w:val="ro-RO"/>
        </w:rPr>
        <w:t xml:space="preserve">actele normative </w:t>
      </w:r>
      <w:r w:rsidRPr="00A45D67">
        <w:rPr>
          <w:rFonts w:ascii="Times New Roman" w:hAnsi="Times New Roman" w:cs="Times New Roman"/>
          <w:lang w:val="ro-RO"/>
        </w:rPr>
        <w:t>emise de Banca Naţională a Moldovei.</w:t>
      </w:r>
    </w:p>
    <w:p w14:paraId="6FC5B9C0" w14:textId="18D4C234" w:rsidR="005E12F6" w:rsidRPr="00A45D67" w:rsidRDefault="005E12F6" w:rsidP="00A45D67">
      <w:pPr>
        <w:tabs>
          <w:tab w:val="left" w:pos="1276"/>
        </w:tabs>
        <w:spacing w:after="0" w:line="240" w:lineRule="auto"/>
        <w:ind w:firstLine="567"/>
        <w:jc w:val="both"/>
        <w:rPr>
          <w:rFonts w:ascii="Times New Roman" w:hAnsi="Times New Roman" w:cs="Times New Roman"/>
          <w:b/>
          <w:bCs/>
          <w:color w:val="FF0000"/>
          <w:lang w:val="ro-RO"/>
        </w:rPr>
      </w:pPr>
      <w:r w:rsidRPr="00A45D67">
        <w:rPr>
          <w:rFonts w:ascii="Times New Roman" w:hAnsi="Times New Roman" w:cs="Times New Roman"/>
          <w:lang w:val="ro-RO"/>
        </w:rPr>
        <w:t>(2) Alte societăţi financiare holding sau societăţi financiare holding mixte decât cele prevăzute la alin. (1) trebuie să solicite aprobarea Băncii Națională a Moldovei în conformitate cu prezentul articol</w:t>
      </w:r>
      <w:r w:rsidR="001E69A1" w:rsidRPr="00A45D67">
        <w:rPr>
          <w:rFonts w:ascii="Times New Roman" w:hAnsi="Times New Roman" w:cs="Times New Roman"/>
          <w:lang w:val="ro-RO"/>
        </w:rPr>
        <w:t>,</w:t>
      </w:r>
      <w:r w:rsidRPr="00A45D67">
        <w:rPr>
          <w:rFonts w:ascii="Times New Roman" w:hAnsi="Times New Roman" w:cs="Times New Roman"/>
          <w:lang w:val="ro-RO"/>
        </w:rPr>
        <w:t xml:space="preserve"> atunci când au obligaţia să respecte prezenta lege sau actele normative emise în aplicarea acesteia pe bază subconsolidată sau în cazul în care sunt desemnate ca fiind responsabile cu asigurarea respectării de către grup a cerințelor prudențiale pe bază consolidată, astfel cum se</w:t>
      </w:r>
      <w:r w:rsidR="00D40E9A" w:rsidRPr="00A45D67">
        <w:rPr>
          <w:rFonts w:ascii="Times New Roman" w:hAnsi="Times New Roman" w:cs="Times New Roman"/>
          <w:lang w:val="ro-RO"/>
        </w:rPr>
        <w:t xml:space="preserve"> </w:t>
      </w:r>
      <w:r w:rsidRPr="00A45D67">
        <w:rPr>
          <w:rFonts w:ascii="Times New Roman" w:hAnsi="Times New Roman" w:cs="Times New Roman"/>
          <w:lang w:val="ro-RO"/>
        </w:rPr>
        <w:t xml:space="preserve">menționează la </w:t>
      </w:r>
      <w:r w:rsidR="00022142" w:rsidRPr="00A45D67">
        <w:rPr>
          <w:rFonts w:ascii="Times New Roman" w:hAnsi="Times New Roman" w:cs="Times New Roman"/>
          <w:lang w:val="ro-RO"/>
        </w:rPr>
        <w:t>art. 116</w:t>
      </w:r>
      <w:r w:rsidR="00022142" w:rsidRPr="00A45D67">
        <w:rPr>
          <w:rFonts w:ascii="Times New Roman" w:hAnsi="Times New Roman" w:cs="Times New Roman"/>
          <w:vertAlign w:val="superscript"/>
          <w:lang w:val="ro-RO"/>
        </w:rPr>
        <w:t xml:space="preserve">2 </w:t>
      </w:r>
      <w:r w:rsidR="00022142" w:rsidRPr="00A45D67">
        <w:rPr>
          <w:rFonts w:ascii="Times New Roman" w:hAnsi="Times New Roman" w:cs="Times New Roman"/>
          <w:lang w:val="ro-RO"/>
        </w:rPr>
        <w:t>alin. (1)</w:t>
      </w:r>
      <w:r w:rsidRPr="00A45D67">
        <w:rPr>
          <w:rFonts w:ascii="Times New Roman" w:hAnsi="Times New Roman" w:cs="Times New Roman"/>
          <w:lang w:val="ro-RO"/>
        </w:rPr>
        <w:t xml:space="preserve"> lit. c).</w:t>
      </w:r>
      <w:r w:rsidRPr="00A45D67">
        <w:rPr>
          <w:rFonts w:ascii="Times New Roman" w:hAnsi="Times New Roman" w:cs="Times New Roman"/>
          <w:b/>
          <w:bCs/>
          <w:color w:val="FF0000"/>
          <w:lang w:val="ro-RO"/>
        </w:rPr>
        <w:t xml:space="preserve"> </w:t>
      </w:r>
    </w:p>
    <w:p w14:paraId="0F73E514" w14:textId="791A0CD1" w:rsidR="005E12F6" w:rsidRPr="00A45D67" w:rsidRDefault="005E12F6" w:rsidP="00A45D67">
      <w:pPr>
        <w:tabs>
          <w:tab w:val="left" w:pos="1276"/>
        </w:tabs>
        <w:spacing w:after="0" w:line="240" w:lineRule="auto"/>
        <w:ind w:firstLine="567"/>
        <w:jc w:val="both"/>
        <w:rPr>
          <w:rFonts w:ascii="Times New Roman" w:hAnsi="Times New Roman" w:cs="Times New Roman"/>
          <w:b/>
          <w:bCs/>
          <w:color w:val="FF0000"/>
          <w:lang w:val="ro-RO"/>
        </w:rPr>
      </w:pPr>
      <w:r w:rsidRPr="00A45D67">
        <w:rPr>
          <w:rFonts w:ascii="Times New Roman" w:hAnsi="Times New Roman" w:cs="Times New Roman"/>
          <w:lang w:val="ro-RO"/>
        </w:rPr>
        <w:t>(3) Banca Națională a Moldovei examinează anual întreprinderile-mamă ale unei instituții de credit pentru a verifica dacă instituția de credit respectivă, sau entitatea care solicită o autorizație în temeiul art. 16 sau entitatea desemnată ca fiind responsabilă cu asigurarea respectării de către grup a cerințelor prudențiale pe bază consolidată (entitatea desemnată) a identificat în mod corect orice întreprindere care respectă criteriile pentru a fi considerată societate financiară holding mamă dintr-un stat membru, societate financiară holding mixtă mamă dintr-un stat membru, societate financiară holding mamă din UE sau societate financiară holding mixtă mamă din UE.</w:t>
      </w:r>
      <w:r w:rsidRPr="00A45D67">
        <w:rPr>
          <w:rFonts w:ascii="Times New Roman" w:hAnsi="Times New Roman" w:cs="Times New Roman"/>
          <w:b/>
          <w:bCs/>
          <w:color w:val="FF0000"/>
          <w:lang w:val="ro-RO"/>
        </w:rPr>
        <w:t xml:space="preserve"> </w:t>
      </w:r>
    </w:p>
    <w:p w14:paraId="6C27DA26" w14:textId="6A552769" w:rsidR="005E12F6" w:rsidRPr="00A45D67" w:rsidRDefault="005E12F6" w:rsidP="00A45D67">
      <w:pPr>
        <w:tabs>
          <w:tab w:val="left" w:pos="1276"/>
        </w:tabs>
        <w:spacing w:after="0" w:line="240" w:lineRule="auto"/>
        <w:ind w:firstLine="567"/>
        <w:jc w:val="both"/>
        <w:rPr>
          <w:rFonts w:ascii="Times New Roman" w:hAnsi="Times New Roman" w:cs="Times New Roman"/>
          <w:b/>
          <w:bCs/>
          <w:color w:val="FF0000"/>
          <w:lang w:val="ro-RO"/>
        </w:rPr>
      </w:pPr>
      <w:r w:rsidRPr="00A45D67">
        <w:rPr>
          <w:rFonts w:ascii="Times New Roman" w:hAnsi="Times New Roman" w:cs="Times New Roman"/>
          <w:lang w:val="ro-RO"/>
        </w:rPr>
        <w:lastRenderedPageBreak/>
        <w:t>(4) Banca Națională a Moldovei cooperează cu autoritatea competentă a întreprinderilor-mamă care sunt situate în alte state membre, a entității care solicită o autorizație în temeiul art. 16 sau o entitate desemnată în scopul examinării menționate la alin. (3).</w:t>
      </w:r>
      <w:r w:rsidRPr="00A45D67">
        <w:rPr>
          <w:rFonts w:ascii="Times New Roman" w:hAnsi="Times New Roman" w:cs="Times New Roman"/>
          <w:b/>
          <w:bCs/>
          <w:color w:val="FF0000"/>
          <w:lang w:val="ro-RO"/>
        </w:rPr>
        <w:t xml:space="preserve"> </w:t>
      </w:r>
    </w:p>
    <w:p w14:paraId="4FE8D240" w14:textId="77777777" w:rsidR="005E12F6" w:rsidRPr="00A45D67" w:rsidRDefault="005E12F6" w:rsidP="00A45D67">
      <w:pPr>
        <w:tabs>
          <w:tab w:val="left" w:pos="1276"/>
        </w:tabs>
        <w:spacing w:after="0" w:line="240" w:lineRule="auto"/>
        <w:ind w:firstLine="567"/>
        <w:jc w:val="both"/>
        <w:rPr>
          <w:rFonts w:ascii="Times New Roman" w:hAnsi="Times New Roman" w:cs="Times New Roman"/>
          <w:lang w:val="ro-RO"/>
        </w:rPr>
      </w:pPr>
      <w:r w:rsidRPr="00A45D67">
        <w:rPr>
          <w:rFonts w:ascii="Times New Roman" w:hAnsi="Times New Roman" w:cs="Times New Roman"/>
          <w:lang w:val="ro-RO"/>
        </w:rPr>
        <w:t>(5) În vederea solicitării aprobării în conformitate cu alin. (1)-(2), societățile financiare holding și societățile financiare holding mixte, transmit Băncii Naționale a Moldovei, atunci când aceasta are calitate de supraveghetor consolidant sau, după caz,  calitatea de autoritate competentă a acestora, următoarele informații:</w:t>
      </w:r>
    </w:p>
    <w:p w14:paraId="31D6B133" w14:textId="77777777" w:rsidR="005E12F6" w:rsidRPr="00A45D67" w:rsidRDefault="005E12F6" w:rsidP="00A45D67">
      <w:pPr>
        <w:tabs>
          <w:tab w:val="left" w:pos="1276"/>
        </w:tabs>
        <w:spacing w:after="0" w:line="240" w:lineRule="auto"/>
        <w:ind w:firstLine="567"/>
        <w:jc w:val="both"/>
        <w:rPr>
          <w:rFonts w:ascii="Times New Roman" w:hAnsi="Times New Roman" w:cs="Times New Roman"/>
          <w:lang w:val="ro-RO"/>
        </w:rPr>
      </w:pPr>
      <w:r w:rsidRPr="00A45D67">
        <w:rPr>
          <w:rFonts w:ascii="Times New Roman" w:hAnsi="Times New Roman" w:cs="Times New Roman"/>
          <w:lang w:val="ro-RO"/>
        </w:rPr>
        <w:t>a) organizarea structurală a grupului din care face parte societatea financiară holding sau societatea financiară holding mixtă, cu indicarea clară a filialelor și, dacă este cazul, a întreprinderilor-mamă ale acesteia, precum și a situării și a tipului de activitate desfășurată de fiecare dintre entităţile grupului;</w:t>
      </w:r>
    </w:p>
    <w:p w14:paraId="1458C41A" w14:textId="77777777" w:rsidR="005E12F6" w:rsidRPr="00A45D67" w:rsidRDefault="005E12F6" w:rsidP="00A45D67">
      <w:pPr>
        <w:tabs>
          <w:tab w:val="left" w:pos="1276"/>
        </w:tabs>
        <w:spacing w:after="0" w:line="240" w:lineRule="auto"/>
        <w:ind w:firstLine="567"/>
        <w:jc w:val="both"/>
        <w:rPr>
          <w:rFonts w:ascii="Times New Roman" w:hAnsi="Times New Roman" w:cs="Times New Roman"/>
          <w:lang w:val="ro-RO"/>
        </w:rPr>
      </w:pPr>
      <w:r w:rsidRPr="00A45D67">
        <w:rPr>
          <w:rFonts w:ascii="Times New Roman" w:hAnsi="Times New Roman" w:cs="Times New Roman"/>
          <w:lang w:val="ro-RO"/>
        </w:rPr>
        <w:t>b) informații privind numirea a cel puțin 2 persoane care conduc efectiv societatea financiară holding sau societatea financiară holding mixtă și privind respectarea criteriilor și cerințelor prevăzute la art. 43 alin. (1) și (8);</w:t>
      </w:r>
    </w:p>
    <w:p w14:paraId="2C67D35E" w14:textId="77777777" w:rsidR="005E12F6" w:rsidRPr="00A45D67" w:rsidRDefault="005E12F6" w:rsidP="00A45D67">
      <w:pPr>
        <w:tabs>
          <w:tab w:val="left" w:pos="1276"/>
        </w:tabs>
        <w:spacing w:after="0" w:line="240" w:lineRule="auto"/>
        <w:ind w:firstLine="567"/>
        <w:jc w:val="both"/>
        <w:rPr>
          <w:rFonts w:ascii="Times New Roman" w:hAnsi="Times New Roman" w:cs="Times New Roman"/>
          <w:lang w:val="ro-RO"/>
        </w:rPr>
      </w:pPr>
      <w:r w:rsidRPr="00A45D67">
        <w:rPr>
          <w:rFonts w:ascii="Times New Roman" w:hAnsi="Times New Roman" w:cs="Times New Roman"/>
          <w:lang w:val="ro-RO"/>
        </w:rPr>
        <w:t xml:space="preserve">c) informaţii privind respectarea criteriilor prevăzute la articolul 12 privind acţionarii și asociaţii, atunci când societatea financiară holding sau societatea financiară holding mixtă are ca filială o instituţie de credit; </w:t>
      </w:r>
    </w:p>
    <w:p w14:paraId="26248049" w14:textId="77777777" w:rsidR="005E12F6" w:rsidRPr="00A45D67" w:rsidRDefault="005E12F6" w:rsidP="00A45D67">
      <w:pPr>
        <w:tabs>
          <w:tab w:val="left" w:pos="1276"/>
        </w:tabs>
        <w:spacing w:after="0" w:line="240" w:lineRule="auto"/>
        <w:ind w:firstLine="567"/>
        <w:jc w:val="both"/>
        <w:rPr>
          <w:rFonts w:ascii="Times New Roman" w:hAnsi="Times New Roman" w:cs="Times New Roman"/>
          <w:lang w:val="ro-RO"/>
        </w:rPr>
      </w:pPr>
      <w:r w:rsidRPr="00A45D67">
        <w:rPr>
          <w:rFonts w:ascii="Times New Roman" w:hAnsi="Times New Roman" w:cs="Times New Roman"/>
          <w:lang w:val="ro-RO"/>
        </w:rPr>
        <w:t xml:space="preserve">d) organizarea internă și repartizarea sarcinilor în cadrul grupului; </w:t>
      </w:r>
    </w:p>
    <w:p w14:paraId="615A40C4" w14:textId="13EF5A25" w:rsidR="005E12F6" w:rsidRPr="00A45D67" w:rsidRDefault="005E12F6" w:rsidP="00A45D67">
      <w:pPr>
        <w:tabs>
          <w:tab w:val="left" w:pos="1276"/>
        </w:tabs>
        <w:spacing w:after="0" w:line="240" w:lineRule="auto"/>
        <w:ind w:firstLine="567"/>
        <w:jc w:val="both"/>
        <w:rPr>
          <w:rFonts w:ascii="Times New Roman" w:hAnsi="Times New Roman" w:cs="Times New Roman"/>
          <w:b/>
          <w:bCs/>
          <w:color w:val="FF0000"/>
          <w:lang w:val="ro-RO"/>
        </w:rPr>
      </w:pPr>
      <w:r w:rsidRPr="00A45D67">
        <w:rPr>
          <w:rFonts w:ascii="Times New Roman" w:hAnsi="Times New Roman" w:cs="Times New Roman"/>
          <w:lang w:val="ro-RO"/>
        </w:rPr>
        <w:t>e) orice alte informaţii care pot fi necesare pentru efectuarea evaluărilor menţionate la alin. (7)-(8) și art. 116</w:t>
      </w:r>
      <w:r w:rsidRPr="00A45D67">
        <w:rPr>
          <w:rFonts w:ascii="Times New Roman" w:hAnsi="Times New Roman" w:cs="Times New Roman"/>
          <w:vertAlign w:val="superscript"/>
          <w:lang w:val="ro-RO"/>
        </w:rPr>
        <w:t>2</w:t>
      </w:r>
      <w:r w:rsidRPr="00A45D67">
        <w:rPr>
          <w:rFonts w:ascii="Times New Roman" w:hAnsi="Times New Roman" w:cs="Times New Roman"/>
          <w:lang w:val="ro-RO"/>
        </w:rPr>
        <w:t xml:space="preserve"> alin. (1). </w:t>
      </w:r>
    </w:p>
    <w:p w14:paraId="5E738DA5" w14:textId="77777777" w:rsidR="005E12F6" w:rsidRPr="00A45D67" w:rsidRDefault="005E12F6" w:rsidP="00A45D67">
      <w:pPr>
        <w:tabs>
          <w:tab w:val="left" w:pos="1276"/>
        </w:tabs>
        <w:spacing w:after="0" w:line="240" w:lineRule="auto"/>
        <w:ind w:firstLine="567"/>
        <w:jc w:val="both"/>
        <w:rPr>
          <w:rFonts w:ascii="Times New Roman" w:hAnsi="Times New Roman" w:cs="Times New Roman"/>
          <w:lang w:val="ro-RO"/>
        </w:rPr>
      </w:pPr>
      <w:r w:rsidRPr="00A45D67">
        <w:rPr>
          <w:rFonts w:ascii="Times New Roman" w:hAnsi="Times New Roman" w:cs="Times New Roman"/>
          <w:lang w:val="ro-RO"/>
        </w:rPr>
        <w:t>(6)</w:t>
      </w:r>
      <w:r w:rsidRPr="00A45D67">
        <w:rPr>
          <w:rFonts w:ascii="Times New Roman" w:hAnsi="Times New Roman" w:cs="Times New Roman"/>
          <w:b/>
          <w:bCs/>
          <w:lang w:val="ro-RO"/>
        </w:rPr>
        <w:t xml:space="preserve"> </w:t>
      </w:r>
      <w:r w:rsidRPr="00A45D67">
        <w:rPr>
          <w:rFonts w:ascii="Times New Roman" w:hAnsi="Times New Roman" w:cs="Times New Roman"/>
          <w:lang w:val="ro-RO"/>
        </w:rPr>
        <w:t>Prevederile alin. (1) se aplică în mod corespunzător şi societăţilor financiare holding-mamă sau societăților financiare holding mixte-mamă situate în alte state membre a UE pentru care, ca urmare a aplicării prevederilor art. 109, Banca Națională a Moldovei are calitatea de autoritate competentă responsabilă cu supravegherea pe bază consolidată.</w:t>
      </w:r>
    </w:p>
    <w:p w14:paraId="3AB47572" w14:textId="3C3614F6" w:rsidR="005E12F6" w:rsidRPr="00A45D67" w:rsidRDefault="005E12F6" w:rsidP="00A45D67">
      <w:pPr>
        <w:tabs>
          <w:tab w:val="left" w:pos="1276"/>
        </w:tabs>
        <w:spacing w:after="0" w:line="240" w:lineRule="auto"/>
        <w:ind w:firstLine="567"/>
        <w:jc w:val="both"/>
        <w:rPr>
          <w:rFonts w:ascii="Times New Roman" w:hAnsi="Times New Roman" w:cs="Times New Roman"/>
          <w:lang w:val="ro-RO"/>
        </w:rPr>
      </w:pPr>
      <w:r w:rsidRPr="00A45D67">
        <w:rPr>
          <w:rFonts w:ascii="Times New Roman" w:hAnsi="Times New Roman" w:cs="Times New Roman"/>
          <w:lang w:val="ro-RO"/>
        </w:rPr>
        <w:t>(7) Banca Națională a Moldovei acordă aprobarea prealabilă unei societăţi financiare holding sau</w:t>
      </w:r>
      <w:r w:rsidR="00C921DB" w:rsidRPr="00A45D67">
        <w:rPr>
          <w:rFonts w:ascii="Times New Roman" w:hAnsi="Times New Roman" w:cs="Times New Roman"/>
          <w:lang w:val="ro-RO"/>
        </w:rPr>
        <w:t xml:space="preserve"> </w:t>
      </w:r>
      <w:r w:rsidRPr="00A45D67">
        <w:rPr>
          <w:rFonts w:ascii="Times New Roman" w:hAnsi="Times New Roman" w:cs="Times New Roman"/>
          <w:lang w:val="ro-RO"/>
        </w:rPr>
        <w:t>unei societăţi financiare holding mixte prevăzute la alin. (1) și (2) numai dacă sunt îndeplinite următoarele condiții:</w:t>
      </w:r>
    </w:p>
    <w:p w14:paraId="380A5894" w14:textId="77777777" w:rsidR="005E12F6" w:rsidRPr="00A45D67" w:rsidRDefault="005E12F6" w:rsidP="00A45D67">
      <w:pPr>
        <w:tabs>
          <w:tab w:val="left" w:pos="1276"/>
        </w:tabs>
        <w:spacing w:after="0" w:line="240" w:lineRule="auto"/>
        <w:ind w:firstLine="567"/>
        <w:jc w:val="both"/>
        <w:rPr>
          <w:rFonts w:ascii="Times New Roman" w:hAnsi="Times New Roman" w:cs="Times New Roman"/>
          <w:lang w:val="ro-RO"/>
        </w:rPr>
      </w:pPr>
      <w:r w:rsidRPr="00A45D67">
        <w:rPr>
          <w:rFonts w:ascii="Times New Roman" w:hAnsi="Times New Roman" w:cs="Times New Roman"/>
          <w:lang w:val="ro-RO"/>
        </w:rPr>
        <w:t xml:space="preserve">a) mecanismele interne și repartizarea sarcinilor în interiorul grupului sunt adecvate pentru respectarea cerinţelor impuse de prezenta lege și actele normative ale Băncii Naționale a Moldovei emise în aplicarea acesteia pe bază consolidată sau subconsolidată și, în special, sunt eficace pentru: </w:t>
      </w:r>
    </w:p>
    <w:p w14:paraId="7FF4E826" w14:textId="77777777" w:rsidR="005E12F6" w:rsidRPr="00A45D67" w:rsidRDefault="005E12F6" w:rsidP="00A45D67">
      <w:pPr>
        <w:tabs>
          <w:tab w:val="left" w:pos="1276"/>
        </w:tabs>
        <w:spacing w:after="0" w:line="240" w:lineRule="auto"/>
        <w:ind w:firstLine="567"/>
        <w:jc w:val="both"/>
        <w:rPr>
          <w:rFonts w:ascii="Times New Roman" w:hAnsi="Times New Roman" w:cs="Times New Roman"/>
          <w:lang w:val="ro-RO"/>
        </w:rPr>
      </w:pPr>
      <w:r w:rsidRPr="00A45D67">
        <w:rPr>
          <w:rFonts w:ascii="Times New Roman" w:hAnsi="Times New Roman" w:cs="Times New Roman"/>
          <w:lang w:val="ro-RO"/>
        </w:rPr>
        <w:t xml:space="preserve">(i) a coordona toate filialele societăţii financiare holding sau ale societăţii financiare holding mixte, inclusiv, în situaţiile în care este necesar, prin intermediul unei repartizări adecvate a sarcinilor între instituţiile de credit care sunt filiale; </w:t>
      </w:r>
    </w:p>
    <w:p w14:paraId="717AF775" w14:textId="77777777" w:rsidR="005E12F6" w:rsidRPr="00A45D67" w:rsidRDefault="005E12F6" w:rsidP="00A45D67">
      <w:pPr>
        <w:tabs>
          <w:tab w:val="left" w:pos="1276"/>
        </w:tabs>
        <w:spacing w:after="0" w:line="240" w:lineRule="auto"/>
        <w:ind w:firstLine="567"/>
        <w:jc w:val="both"/>
        <w:rPr>
          <w:rFonts w:ascii="Times New Roman" w:hAnsi="Times New Roman" w:cs="Times New Roman"/>
          <w:lang w:val="ro-RO"/>
        </w:rPr>
      </w:pPr>
      <w:r w:rsidRPr="00A45D67">
        <w:rPr>
          <w:rFonts w:ascii="Times New Roman" w:hAnsi="Times New Roman" w:cs="Times New Roman"/>
          <w:lang w:val="ro-RO"/>
        </w:rPr>
        <w:t xml:space="preserve">(ii) a preîntâmpina sau a gestiona conflictele din interiorul grupului; și </w:t>
      </w:r>
    </w:p>
    <w:p w14:paraId="157434E0" w14:textId="77777777" w:rsidR="005E12F6" w:rsidRPr="00A45D67" w:rsidRDefault="005E12F6" w:rsidP="00A45D67">
      <w:pPr>
        <w:tabs>
          <w:tab w:val="left" w:pos="1276"/>
        </w:tabs>
        <w:spacing w:after="0" w:line="240" w:lineRule="auto"/>
        <w:ind w:firstLine="567"/>
        <w:jc w:val="both"/>
        <w:rPr>
          <w:rFonts w:ascii="Times New Roman" w:hAnsi="Times New Roman" w:cs="Times New Roman"/>
          <w:lang w:val="ro-RO"/>
        </w:rPr>
      </w:pPr>
      <w:r w:rsidRPr="00A45D67">
        <w:rPr>
          <w:rFonts w:ascii="Times New Roman" w:hAnsi="Times New Roman" w:cs="Times New Roman"/>
          <w:lang w:val="ro-RO"/>
        </w:rPr>
        <w:t xml:space="preserve">(iii) a asigura respectarea politicilor stabilite pentru întregul grup de societatea financiară holding-mamă sau de societatea financiară holding mixtă-mamă; </w:t>
      </w:r>
    </w:p>
    <w:p w14:paraId="261D221C" w14:textId="352B0781" w:rsidR="005E12F6" w:rsidRPr="00A45D67" w:rsidRDefault="005E12F6" w:rsidP="00A45D67">
      <w:pPr>
        <w:tabs>
          <w:tab w:val="left" w:pos="1276"/>
        </w:tabs>
        <w:spacing w:after="0" w:line="240" w:lineRule="auto"/>
        <w:ind w:firstLine="567"/>
        <w:jc w:val="both"/>
        <w:rPr>
          <w:rFonts w:ascii="Times New Roman" w:hAnsi="Times New Roman" w:cs="Times New Roman"/>
          <w:lang w:val="ro-RO"/>
        </w:rPr>
      </w:pPr>
      <w:r w:rsidRPr="00A45D67">
        <w:rPr>
          <w:rFonts w:ascii="Times New Roman" w:hAnsi="Times New Roman" w:cs="Times New Roman"/>
          <w:lang w:val="ro-RO"/>
        </w:rPr>
        <w:t>b) organizarea structurală a grupului din care face parte societatea financiară holding sau societatea financiară holding mixtă nu obstrucţionează și nu împiedică în alt fel supravegherea efectivă a instituţiilor de credit care sunt filiale sau a instituţiilor de credit -mamă ale acesteia în ceea ce privește obligaţiile individuale, consolidate și, acolo unde este cazul, subconsolidate care li se aplică</w:t>
      </w:r>
      <w:r w:rsidR="006154DD" w:rsidRPr="00A45D67">
        <w:rPr>
          <w:rFonts w:ascii="Times New Roman" w:hAnsi="Times New Roman" w:cs="Times New Roman"/>
          <w:lang w:val="ro-RO"/>
        </w:rPr>
        <w:t>;</w:t>
      </w:r>
      <w:r w:rsidRPr="00A45D67">
        <w:rPr>
          <w:rFonts w:ascii="Times New Roman" w:hAnsi="Times New Roman" w:cs="Times New Roman"/>
          <w:lang w:val="ro-RO"/>
        </w:rPr>
        <w:t xml:space="preserve"> </w:t>
      </w:r>
    </w:p>
    <w:p w14:paraId="46B25082" w14:textId="4ECBA5B2" w:rsidR="005E12F6" w:rsidRPr="00A45D67" w:rsidRDefault="005E12F6" w:rsidP="00A45D67">
      <w:pPr>
        <w:tabs>
          <w:tab w:val="left" w:pos="1276"/>
        </w:tabs>
        <w:spacing w:after="0" w:line="240" w:lineRule="auto"/>
        <w:ind w:firstLine="567"/>
        <w:jc w:val="both"/>
        <w:rPr>
          <w:rFonts w:ascii="Times New Roman" w:hAnsi="Times New Roman" w:cs="Times New Roman"/>
          <w:b/>
          <w:bCs/>
          <w:color w:val="FF0000"/>
          <w:lang w:val="ro-RO"/>
        </w:rPr>
      </w:pPr>
      <w:r w:rsidRPr="00A45D67">
        <w:rPr>
          <w:rFonts w:ascii="Times New Roman" w:hAnsi="Times New Roman" w:cs="Times New Roman"/>
          <w:lang w:val="ro-RO"/>
        </w:rPr>
        <w:t xml:space="preserve">c) sunt respectate criteriile privind acționarii instituției de credit prevăzute la articolul 12 și cerinţele prevăzute la articolul 119. </w:t>
      </w:r>
    </w:p>
    <w:p w14:paraId="41C757E1" w14:textId="77777777" w:rsidR="005E12F6" w:rsidRPr="00A45D67" w:rsidRDefault="005E12F6" w:rsidP="00A45D67">
      <w:pPr>
        <w:tabs>
          <w:tab w:val="left" w:pos="1276"/>
        </w:tabs>
        <w:spacing w:after="0" w:line="240" w:lineRule="auto"/>
        <w:ind w:firstLine="567"/>
        <w:jc w:val="both"/>
        <w:rPr>
          <w:rFonts w:ascii="Times New Roman" w:hAnsi="Times New Roman" w:cs="Times New Roman"/>
          <w:lang w:val="ro-RO"/>
        </w:rPr>
      </w:pPr>
      <w:r w:rsidRPr="00A45D67">
        <w:rPr>
          <w:rFonts w:ascii="Times New Roman" w:hAnsi="Times New Roman" w:cs="Times New Roman"/>
          <w:lang w:val="ro-RO"/>
        </w:rPr>
        <w:t>(8) La evaluarea criteriului prevăzut la alin. (7) lit. b), Banca Națională a Moldovei ia în considerare, în special:</w:t>
      </w:r>
    </w:p>
    <w:p w14:paraId="1783259D" w14:textId="77777777" w:rsidR="005E12F6" w:rsidRPr="00A45D67" w:rsidRDefault="005E12F6" w:rsidP="00A45D67">
      <w:pPr>
        <w:tabs>
          <w:tab w:val="left" w:pos="1276"/>
        </w:tabs>
        <w:spacing w:after="0" w:line="240" w:lineRule="auto"/>
        <w:ind w:firstLine="567"/>
        <w:jc w:val="both"/>
        <w:rPr>
          <w:rFonts w:ascii="Times New Roman" w:hAnsi="Times New Roman" w:cs="Times New Roman"/>
          <w:lang w:val="ro-RO"/>
        </w:rPr>
      </w:pPr>
      <w:r w:rsidRPr="00A45D67">
        <w:rPr>
          <w:rFonts w:ascii="Times New Roman" w:hAnsi="Times New Roman" w:cs="Times New Roman"/>
          <w:lang w:val="ro-RO"/>
        </w:rPr>
        <w:t xml:space="preserve">a) poziţia societăţii financiare holding sau a societăţii financiare holding mixte într-un grup cu mai multe niveluri; </w:t>
      </w:r>
    </w:p>
    <w:p w14:paraId="1D46A778" w14:textId="77777777" w:rsidR="005E12F6" w:rsidRPr="00A45D67" w:rsidRDefault="005E12F6" w:rsidP="00A45D67">
      <w:pPr>
        <w:tabs>
          <w:tab w:val="left" w:pos="1276"/>
        </w:tabs>
        <w:spacing w:after="0" w:line="240" w:lineRule="auto"/>
        <w:ind w:firstLine="567"/>
        <w:jc w:val="both"/>
        <w:rPr>
          <w:rFonts w:ascii="Times New Roman" w:hAnsi="Times New Roman" w:cs="Times New Roman"/>
          <w:lang w:val="ro-RO"/>
        </w:rPr>
      </w:pPr>
      <w:r w:rsidRPr="00A45D67">
        <w:rPr>
          <w:rFonts w:ascii="Times New Roman" w:hAnsi="Times New Roman" w:cs="Times New Roman"/>
          <w:lang w:val="ro-RO"/>
        </w:rPr>
        <w:t xml:space="preserve">b) structura acţionariatului și </w:t>
      </w:r>
    </w:p>
    <w:p w14:paraId="3A93593F" w14:textId="2747A5D9" w:rsidR="005E12F6" w:rsidRPr="00A45D67" w:rsidRDefault="005E12F6" w:rsidP="00A45D67">
      <w:pPr>
        <w:tabs>
          <w:tab w:val="left" w:pos="1276"/>
        </w:tabs>
        <w:spacing w:after="0" w:line="240" w:lineRule="auto"/>
        <w:ind w:firstLine="567"/>
        <w:jc w:val="both"/>
        <w:rPr>
          <w:rFonts w:ascii="Times New Roman" w:hAnsi="Times New Roman" w:cs="Times New Roman"/>
          <w:b/>
          <w:bCs/>
          <w:color w:val="FF0000"/>
          <w:lang w:val="ro-RO"/>
        </w:rPr>
      </w:pPr>
      <w:r w:rsidRPr="00A45D67">
        <w:rPr>
          <w:rFonts w:ascii="Times New Roman" w:hAnsi="Times New Roman" w:cs="Times New Roman"/>
          <w:lang w:val="ro-RO"/>
        </w:rPr>
        <w:t>c) rolul societăţii financiare holding sau al societăţii financiare holding mixte în cadrul grupului.</w:t>
      </w:r>
      <w:r w:rsidRPr="00A45D67">
        <w:rPr>
          <w:rFonts w:ascii="Times New Roman" w:hAnsi="Times New Roman" w:cs="Times New Roman"/>
          <w:b/>
          <w:bCs/>
          <w:color w:val="FF0000"/>
          <w:lang w:val="ro-RO"/>
        </w:rPr>
        <w:t xml:space="preserve"> </w:t>
      </w:r>
    </w:p>
    <w:p w14:paraId="41D397A2" w14:textId="0B7C841F" w:rsidR="005E12F6" w:rsidRPr="00A45D67" w:rsidRDefault="005E12F6" w:rsidP="00A45D67">
      <w:pPr>
        <w:tabs>
          <w:tab w:val="left" w:pos="1276"/>
        </w:tabs>
        <w:spacing w:after="0" w:line="240" w:lineRule="auto"/>
        <w:ind w:firstLine="567"/>
        <w:jc w:val="both"/>
        <w:rPr>
          <w:rFonts w:ascii="Times New Roman" w:hAnsi="Times New Roman" w:cs="Times New Roman"/>
          <w:b/>
          <w:bCs/>
          <w:color w:val="FF0000"/>
          <w:lang w:val="ro-RO"/>
        </w:rPr>
      </w:pPr>
      <w:r w:rsidRPr="00A45D67">
        <w:rPr>
          <w:rFonts w:ascii="Times New Roman" w:hAnsi="Times New Roman" w:cs="Times New Roman"/>
          <w:lang w:val="ro-RO"/>
        </w:rPr>
        <w:lastRenderedPageBreak/>
        <w:t>(9) Banca Națională a Moldovei, în calitate de supraveghetor consolidant, evaluează aspectele menționate la alin. (5)-(8) și a celor menționate la art. 116</w:t>
      </w:r>
      <w:r w:rsidRPr="00A45D67">
        <w:rPr>
          <w:rFonts w:ascii="Times New Roman" w:hAnsi="Times New Roman" w:cs="Times New Roman"/>
          <w:vertAlign w:val="superscript"/>
          <w:lang w:val="ro-RO"/>
        </w:rPr>
        <w:t>2</w:t>
      </w:r>
      <w:r w:rsidRPr="00A45D67">
        <w:rPr>
          <w:rFonts w:ascii="Times New Roman" w:hAnsi="Times New Roman" w:cs="Times New Roman"/>
          <w:lang w:val="ro-RO"/>
        </w:rPr>
        <w:t xml:space="preserve"> alin. (3), după caz, și transmite respectiva evaluare autorității competente din statul membru în care este stabilită societatea financiară holding sau societatea financiară holding mixtă pentru a lua o decizie comună în termen de 2 luni de la data primirii evaluării respective. </w:t>
      </w:r>
    </w:p>
    <w:p w14:paraId="6D6D0235" w14:textId="736D6EFE" w:rsidR="005E12F6" w:rsidRPr="00A45D67" w:rsidRDefault="005E12F6" w:rsidP="00A45D67">
      <w:pPr>
        <w:tabs>
          <w:tab w:val="left" w:pos="1276"/>
        </w:tabs>
        <w:spacing w:after="0" w:line="240" w:lineRule="auto"/>
        <w:ind w:firstLine="567"/>
        <w:jc w:val="both"/>
        <w:rPr>
          <w:rFonts w:ascii="Times New Roman" w:hAnsi="Times New Roman" w:cs="Times New Roman"/>
          <w:b/>
          <w:bCs/>
          <w:color w:val="FF0000"/>
          <w:lang w:val="ro-RO"/>
        </w:rPr>
      </w:pPr>
      <w:r w:rsidRPr="00A45D67">
        <w:rPr>
          <w:rFonts w:ascii="Times New Roman" w:hAnsi="Times New Roman" w:cs="Times New Roman"/>
          <w:lang w:val="ro-RO"/>
        </w:rPr>
        <w:t>(10) În cazul în care aprobarea sau exceptarea de la aprobare a unei societăți financiare holding sau a unei societăți financiare holding mixte prevăzute la art. 116</w:t>
      </w:r>
      <w:r w:rsidRPr="00A45D67">
        <w:rPr>
          <w:rFonts w:ascii="Times New Roman" w:hAnsi="Times New Roman" w:cs="Times New Roman"/>
          <w:vertAlign w:val="superscript"/>
          <w:lang w:val="ro-RO"/>
        </w:rPr>
        <w:t>1</w:t>
      </w:r>
      <w:r w:rsidRPr="00A45D67">
        <w:rPr>
          <w:rFonts w:ascii="Times New Roman" w:hAnsi="Times New Roman" w:cs="Times New Roman"/>
          <w:lang w:val="ro-RO"/>
        </w:rPr>
        <w:t>-116</w:t>
      </w:r>
      <w:r w:rsidRPr="00A45D67">
        <w:rPr>
          <w:rFonts w:ascii="Times New Roman" w:hAnsi="Times New Roman" w:cs="Times New Roman"/>
          <w:vertAlign w:val="superscript"/>
          <w:lang w:val="ro-RO"/>
        </w:rPr>
        <w:t>2</w:t>
      </w:r>
      <w:r w:rsidRPr="00A45D67">
        <w:rPr>
          <w:rFonts w:ascii="Times New Roman" w:hAnsi="Times New Roman" w:cs="Times New Roman"/>
          <w:lang w:val="ro-RO"/>
        </w:rPr>
        <w:t xml:space="preserve"> are loc în același timp cu evaluarea acționarilor menționată la art. 16, 47, 58</w:t>
      </w:r>
      <w:r w:rsidRPr="00A45D67">
        <w:rPr>
          <w:rFonts w:ascii="Times New Roman" w:hAnsi="Times New Roman" w:cs="Times New Roman"/>
          <w:vertAlign w:val="superscript"/>
          <w:lang w:val="ro-RO"/>
        </w:rPr>
        <w:t>1</w:t>
      </w:r>
      <w:r w:rsidRPr="00A45D67">
        <w:rPr>
          <w:rFonts w:ascii="Times New Roman" w:hAnsi="Times New Roman" w:cs="Times New Roman"/>
          <w:lang w:val="ro-RO"/>
        </w:rPr>
        <w:t>, Banca Națională a Moldovei coordonează, cu supraveghetorul consolidant sau, după caz, cu autoritatea competentă din statul membru în care este stabilită societatea financiară holding sau societatea financiară holding mixtă. În acest caz, perioada de evaluare menționată la art. 47 alin. (4) sau la art. 58</w:t>
      </w:r>
      <w:r w:rsidRPr="00A45D67">
        <w:rPr>
          <w:rFonts w:ascii="Times New Roman" w:hAnsi="Times New Roman" w:cs="Times New Roman"/>
          <w:vertAlign w:val="superscript"/>
          <w:lang w:val="ro-RO"/>
        </w:rPr>
        <w:t>1</w:t>
      </w:r>
      <w:r w:rsidRPr="00A45D67">
        <w:rPr>
          <w:rFonts w:ascii="Times New Roman" w:hAnsi="Times New Roman" w:cs="Times New Roman"/>
          <w:lang w:val="ro-RO"/>
        </w:rPr>
        <w:t xml:space="preserve"> alin. (7) se suspendă până la încheierea procedurii prevăzute la art. 116</w:t>
      </w:r>
      <w:r w:rsidRPr="00A45D67">
        <w:rPr>
          <w:rFonts w:ascii="Times New Roman" w:hAnsi="Times New Roman" w:cs="Times New Roman"/>
          <w:vertAlign w:val="superscript"/>
          <w:lang w:val="ro-RO"/>
        </w:rPr>
        <w:t>1</w:t>
      </w:r>
      <w:r w:rsidRPr="00A45D67">
        <w:rPr>
          <w:rFonts w:ascii="Times New Roman" w:hAnsi="Times New Roman" w:cs="Times New Roman"/>
          <w:lang w:val="ro-RO"/>
        </w:rPr>
        <w:t>-116</w:t>
      </w:r>
      <w:r w:rsidRPr="00A45D67">
        <w:rPr>
          <w:rFonts w:ascii="Times New Roman" w:hAnsi="Times New Roman" w:cs="Times New Roman"/>
          <w:vertAlign w:val="superscript"/>
          <w:lang w:val="ro-RO"/>
        </w:rPr>
        <w:t>2</w:t>
      </w:r>
      <w:r w:rsidRPr="00A45D67">
        <w:rPr>
          <w:rFonts w:ascii="Times New Roman" w:hAnsi="Times New Roman" w:cs="Times New Roman"/>
          <w:lang w:val="ro-RO"/>
        </w:rPr>
        <w:t xml:space="preserve">. </w:t>
      </w:r>
    </w:p>
    <w:p w14:paraId="09FA9BBA" w14:textId="616A0C4F" w:rsidR="005E12F6" w:rsidRPr="00A45D67" w:rsidRDefault="005E12F6" w:rsidP="00A45D67">
      <w:pPr>
        <w:tabs>
          <w:tab w:val="left" w:pos="1276"/>
        </w:tabs>
        <w:spacing w:after="0" w:line="240" w:lineRule="auto"/>
        <w:ind w:firstLine="567"/>
        <w:jc w:val="both"/>
        <w:rPr>
          <w:rFonts w:ascii="Times New Roman" w:hAnsi="Times New Roman" w:cs="Times New Roman"/>
          <w:b/>
          <w:bCs/>
          <w:color w:val="FF0000"/>
          <w:lang w:val="ro-RO"/>
        </w:rPr>
      </w:pPr>
      <w:r w:rsidRPr="00A45D67">
        <w:rPr>
          <w:rFonts w:ascii="Times New Roman" w:hAnsi="Times New Roman" w:cs="Times New Roman"/>
          <w:lang w:val="ro-RO"/>
        </w:rPr>
        <w:t>(11) Banca Națională a Moldovei, în calitate de supraveghetor consolidant, notifică decizia comună menționată la alin. (9) și motivele care au stat la baza acesteia societății financiare holding sau societăți financiare holding mixtă.</w:t>
      </w:r>
    </w:p>
    <w:p w14:paraId="6E34D468" w14:textId="5DB11E3E" w:rsidR="005E12F6" w:rsidRPr="00A45D67" w:rsidRDefault="005E12F6" w:rsidP="00A45D67">
      <w:pPr>
        <w:tabs>
          <w:tab w:val="left" w:pos="1276"/>
        </w:tabs>
        <w:spacing w:after="0" w:line="240" w:lineRule="auto"/>
        <w:ind w:firstLine="567"/>
        <w:jc w:val="both"/>
        <w:rPr>
          <w:rFonts w:ascii="Times New Roman" w:hAnsi="Times New Roman" w:cs="Times New Roman"/>
          <w:lang w:val="ro-RO"/>
        </w:rPr>
      </w:pPr>
      <w:r w:rsidRPr="00A45D67">
        <w:rPr>
          <w:rFonts w:ascii="Times New Roman" w:hAnsi="Times New Roman" w:cs="Times New Roman"/>
          <w:lang w:val="ro-RO"/>
        </w:rPr>
        <w:t>(12) În cazul în care Banca Națională a Moldovei, în calitate de supraveghetor consolidant, refuză aprobarea sau exceptarea de la aprobare unei societăţi financiare holding sau unei societăţi financiare holding mixte, aceasta notifică solicitantului decizia respectivă și motivele acesteia în termen de 4 luni de la primirea solicitării sau, în cazul în care solicitarea este incompletă, în termen de 4 luni de la primirea tuturor informaţiilor necesare pentru adoptarea deciziei. În orice caz, termenul în care se ia o decizie de acordare sau de refuz al aprobării nu depășește 6 luni de la primirea cererii iar refuzul poate fi însoţit, dacă este necesar, de oricare dintre măsurile menţionate la art. 116</w:t>
      </w:r>
      <w:r w:rsidRPr="00A45D67">
        <w:rPr>
          <w:rFonts w:ascii="Times New Roman" w:hAnsi="Times New Roman" w:cs="Times New Roman"/>
          <w:vertAlign w:val="superscript"/>
          <w:lang w:val="ro-RO"/>
        </w:rPr>
        <w:t xml:space="preserve">5 </w:t>
      </w:r>
      <w:r w:rsidRPr="00A45D67">
        <w:rPr>
          <w:rFonts w:ascii="Times New Roman" w:hAnsi="Times New Roman" w:cs="Times New Roman"/>
          <w:lang w:val="ro-RO"/>
        </w:rPr>
        <w:t xml:space="preserve">alin. (2). </w:t>
      </w:r>
    </w:p>
    <w:p w14:paraId="7BC58F91" w14:textId="34F9F039" w:rsidR="005E12F6" w:rsidRPr="00A45D67" w:rsidRDefault="005E12F6" w:rsidP="00A45D67">
      <w:pPr>
        <w:tabs>
          <w:tab w:val="left" w:pos="1276"/>
        </w:tabs>
        <w:spacing w:after="0" w:line="240" w:lineRule="auto"/>
        <w:ind w:firstLine="567"/>
        <w:jc w:val="both"/>
        <w:rPr>
          <w:rFonts w:ascii="Times New Roman" w:hAnsi="Times New Roman" w:cs="Times New Roman"/>
          <w:i/>
          <w:color w:val="0F9ED5" w:themeColor="accent4"/>
          <w:lang w:val="ro-RO"/>
        </w:rPr>
      </w:pPr>
      <w:r w:rsidRPr="00A45D67">
        <w:rPr>
          <w:rFonts w:ascii="Times New Roman" w:hAnsi="Times New Roman" w:cs="Times New Roman"/>
          <w:lang w:val="ro-RO"/>
        </w:rPr>
        <w:t xml:space="preserve">(13) În cazul în care Banca Națională a Moldovei nu ajunge la un acord cu autoritatea competentă din statul membru în care este stabilită societatea financiară holding sau societatea financiară holding mixtă în privința deciziei menționate la alin. (9) sau abținere de la adoptarea deciziei, sesizează Autoritatea Bancară Europeană. </w:t>
      </w:r>
    </w:p>
    <w:p w14:paraId="65219C31" w14:textId="77777777" w:rsidR="005E12F6" w:rsidRPr="00A45D67" w:rsidRDefault="005E12F6" w:rsidP="00A45D67">
      <w:pPr>
        <w:tabs>
          <w:tab w:val="left" w:pos="1276"/>
        </w:tabs>
        <w:spacing w:after="0" w:line="240" w:lineRule="auto"/>
        <w:ind w:firstLine="567"/>
        <w:jc w:val="both"/>
        <w:rPr>
          <w:rFonts w:ascii="Times New Roman" w:hAnsi="Times New Roman" w:cs="Times New Roman"/>
          <w:b/>
          <w:bCs/>
          <w:lang w:val="ro-RO"/>
        </w:rPr>
      </w:pPr>
    </w:p>
    <w:p w14:paraId="55720101" w14:textId="77777777" w:rsidR="005E12F6" w:rsidRPr="00A45D67" w:rsidRDefault="005E12F6" w:rsidP="00A45D67">
      <w:pPr>
        <w:tabs>
          <w:tab w:val="left" w:pos="1276"/>
        </w:tabs>
        <w:spacing w:after="0" w:line="240" w:lineRule="auto"/>
        <w:ind w:firstLine="567"/>
        <w:jc w:val="both"/>
        <w:rPr>
          <w:rFonts w:ascii="Times New Roman" w:hAnsi="Times New Roman" w:cs="Times New Roman"/>
          <w:lang w:val="ro-RO"/>
        </w:rPr>
      </w:pPr>
      <w:bookmarkStart w:id="36" w:name="_Hlk215571454"/>
      <w:r w:rsidRPr="00A45D67">
        <w:rPr>
          <w:rFonts w:ascii="Times New Roman" w:hAnsi="Times New Roman" w:cs="Times New Roman"/>
          <w:b/>
          <w:bCs/>
          <w:lang w:val="ro-RO"/>
        </w:rPr>
        <w:t>Articolul 116</w:t>
      </w:r>
      <w:r w:rsidRPr="00A45D67">
        <w:rPr>
          <w:rFonts w:ascii="Times New Roman" w:hAnsi="Times New Roman" w:cs="Times New Roman"/>
          <w:b/>
          <w:bCs/>
          <w:vertAlign w:val="superscript"/>
          <w:lang w:val="ro-RO"/>
        </w:rPr>
        <w:t>2</w:t>
      </w:r>
      <w:r w:rsidRPr="00A45D67">
        <w:rPr>
          <w:rFonts w:ascii="Times New Roman" w:hAnsi="Times New Roman" w:cs="Times New Roman"/>
          <w:b/>
          <w:bCs/>
          <w:lang w:val="ro-RO"/>
        </w:rPr>
        <w:t>.</w:t>
      </w:r>
      <w:r w:rsidRPr="00A45D67">
        <w:rPr>
          <w:rFonts w:ascii="Times New Roman" w:hAnsi="Times New Roman" w:cs="Times New Roman"/>
          <w:lang w:val="ro-RO"/>
        </w:rPr>
        <w:t xml:space="preserve"> Exceptarea de la aprobare a societăţilor financiare holding şi a societăţilor financiare holding mixte</w:t>
      </w:r>
    </w:p>
    <w:bookmarkEnd w:id="36"/>
    <w:p w14:paraId="119D7136" w14:textId="77777777" w:rsidR="005E12F6" w:rsidRPr="00A45D67" w:rsidRDefault="005E12F6" w:rsidP="00A45D67">
      <w:pPr>
        <w:tabs>
          <w:tab w:val="left" w:pos="1276"/>
        </w:tabs>
        <w:spacing w:after="0" w:line="240" w:lineRule="auto"/>
        <w:ind w:firstLine="567"/>
        <w:jc w:val="both"/>
        <w:rPr>
          <w:rFonts w:ascii="Times New Roman" w:hAnsi="Times New Roman" w:cs="Times New Roman"/>
          <w:lang w:val="ro-RO"/>
        </w:rPr>
      </w:pPr>
      <w:r w:rsidRPr="00A45D67">
        <w:rPr>
          <w:rFonts w:ascii="Times New Roman" w:hAnsi="Times New Roman" w:cs="Times New Roman"/>
          <w:lang w:val="ro-RO"/>
        </w:rPr>
        <w:t xml:space="preserve">(1) Societatea financiară holding sau societatea financiară holding mixtă poate solicita o exceptare de la aprobare, în cazul în care sunt îndeplinite cumulativ următoarele condiții: </w:t>
      </w:r>
    </w:p>
    <w:p w14:paraId="600CE308" w14:textId="77777777" w:rsidR="005E12F6" w:rsidRPr="00A45D67" w:rsidRDefault="005E12F6" w:rsidP="00A45D67">
      <w:pPr>
        <w:tabs>
          <w:tab w:val="left" w:pos="1276"/>
        </w:tabs>
        <w:spacing w:after="0" w:line="240" w:lineRule="auto"/>
        <w:ind w:firstLine="567"/>
        <w:jc w:val="both"/>
        <w:rPr>
          <w:rFonts w:ascii="Times New Roman" w:hAnsi="Times New Roman" w:cs="Times New Roman"/>
          <w:lang w:val="ro-RO"/>
        </w:rPr>
      </w:pPr>
      <w:r w:rsidRPr="00A45D67">
        <w:rPr>
          <w:rFonts w:ascii="Times New Roman" w:hAnsi="Times New Roman" w:cs="Times New Roman"/>
          <w:lang w:val="ro-RO"/>
        </w:rPr>
        <w:t xml:space="preserve">a) activitatea principală a societăţii financiare holding este aceea de a achiziţiona dețineri în filiale sau, în cazul unei societăţi financiare holding mixte, activitatea sa principală în raport cu instituţiile de credit sau cu instituţiile financiare este aceea de a achiziţiona dețineri în filiale; </w:t>
      </w:r>
    </w:p>
    <w:p w14:paraId="696E8F82" w14:textId="634E4009" w:rsidR="005E12F6" w:rsidRPr="00A45D67" w:rsidRDefault="005E12F6" w:rsidP="00A45D67">
      <w:pPr>
        <w:tabs>
          <w:tab w:val="left" w:pos="1276"/>
        </w:tabs>
        <w:spacing w:after="0" w:line="240" w:lineRule="auto"/>
        <w:ind w:firstLine="567"/>
        <w:jc w:val="both"/>
        <w:rPr>
          <w:rFonts w:ascii="Times New Roman" w:hAnsi="Times New Roman" w:cs="Times New Roman"/>
          <w:lang w:val="ro-RO"/>
        </w:rPr>
      </w:pPr>
      <w:r w:rsidRPr="00A45D67">
        <w:rPr>
          <w:rFonts w:ascii="Times New Roman" w:hAnsi="Times New Roman" w:cs="Times New Roman"/>
          <w:lang w:val="ro-RO"/>
        </w:rPr>
        <w:t xml:space="preserve">b) societatea financiară holding sau societatea financiară holding mixtă nu a fost desemnată ca entitate de rezoluţie în niciunul dintre grupurile de rezoluţie din cadrul grupului în conformitate cu strategia de rezoluţie stabilită de autoritatea de rezoluţie relevantă în temeiul </w:t>
      </w:r>
      <w:r w:rsidR="00242BD5" w:rsidRPr="00A45D67">
        <w:rPr>
          <w:rFonts w:ascii="Times New Roman" w:hAnsi="Times New Roman" w:cs="Times New Roman"/>
          <w:lang w:val="ro-RO"/>
        </w:rPr>
        <w:t>Legii nr. 232/2016</w:t>
      </w:r>
      <w:r w:rsidRPr="00A45D67">
        <w:rPr>
          <w:rFonts w:ascii="Times New Roman" w:hAnsi="Times New Roman" w:cs="Times New Roman"/>
          <w:lang w:val="ro-RO"/>
        </w:rPr>
        <w:t xml:space="preserve">; </w:t>
      </w:r>
    </w:p>
    <w:p w14:paraId="518453C1" w14:textId="77777777" w:rsidR="005E12F6" w:rsidRPr="00A45D67" w:rsidRDefault="005E12F6" w:rsidP="00A45D67">
      <w:pPr>
        <w:tabs>
          <w:tab w:val="left" w:pos="1276"/>
        </w:tabs>
        <w:spacing w:after="0" w:line="240" w:lineRule="auto"/>
        <w:ind w:firstLine="567"/>
        <w:jc w:val="both"/>
        <w:rPr>
          <w:rFonts w:ascii="Times New Roman" w:hAnsi="Times New Roman" w:cs="Times New Roman"/>
          <w:lang w:val="ro-RO"/>
        </w:rPr>
      </w:pPr>
      <w:r w:rsidRPr="00A45D67">
        <w:rPr>
          <w:rFonts w:ascii="Times New Roman" w:hAnsi="Times New Roman" w:cs="Times New Roman"/>
          <w:lang w:val="ro-RO"/>
        </w:rPr>
        <w:t>c) o instituţie de credit filială, o societate financiară holding filială sau o societate financiară holding mixtă filială căreia i s-a acordat aprobarea în conformitate cu art. 116</w:t>
      </w:r>
      <w:r w:rsidRPr="00A45D67">
        <w:rPr>
          <w:rFonts w:ascii="Times New Roman" w:hAnsi="Times New Roman" w:cs="Times New Roman"/>
          <w:vertAlign w:val="superscript"/>
          <w:lang w:val="ro-RO"/>
        </w:rPr>
        <w:t>1</w:t>
      </w:r>
      <w:r w:rsidRPr="00A45D67">
        <w:rPr>
          <w:rFonts w:ascii="Times New Roman" w:hAnsi="Times New Roman" w:cs="Times New Roman"/>
          <w:lang w:val="ro-RO"/>
        </w:rPr>
        <w:t xml:space="preserve"> este desemnată ca fiind responsabilă cu asigurarea respectării de către grup a cerinţelor prudenţiale pe bază consolidată și i se pun la dispoziţie toate mijloacele necesare și autoritatea legală pentru a îndeplini obligaţiile respective în mod eficace;</w:t>
      </w:r>
    </w:p>
    <w:p w14:paraId="5C8DF1AC" w14:textId="77777777" w:rsidR="005E12F6" w:rsidRPr="00A45D67" w:rsidRDefault="005E12F6" w:rsidP="00A45D67">
      <w:pPr>
        <w:tabs>
          <w:tab w:val="left" w:pos="1276"/>
        </w:tabs>
        <w:spacing w:after="0" w:line="240" w:lineRule="auto"/>
        <w:ind w:firstLine="567"/>
        <w:jc w:val="both"/>
        <w:rPr>
          <w:rFonts w:ascii="Times New Roman" w:hAnsi="Times New Roman" w:cs="Times New Roman"/>
          <w:lang w:val="ro-RO"/>
        </w:rPr>
      </w:pPr>
      <w:r w:rsidRPr="00A45D67">
        <w:rPr>
          <w:rFonts w:ascii="Times New Roman" w:hAnsi="Times New Roman" w:cs="Times New Roman"/>
          <w:lang w:val="ro-RO"/>
        </w:rPr>
        <w:t xml:space="preserve">d) societatea financiară holding sau societatea financiară holding mixtă nu este angajată în luarea unor decizii de management, operaţionale sau financiare care afectează grupul sau filialele acestuia care sunt instituţii de credit sau instituţii financiare; </w:t>
      </w:r>
    </w:p>
    <w:p w14:paraId="4C7D362A" w14:textId="5B8621BD" w:rsidR="005E12F6" w:rsidRPr="00A45D67" w:rsidRDefault="005E12F6" w:rsidP="00A45D67">
      <w:pPr>
        <w:tabs>
          <w:tab w:val="left" w:pos="1276"/>
        </w:tabs>
        <w:spacing w:after="0" w:line="240" w:lineRule="auto"/>
        <w:ind w:firstLine="567"/>
        <w:jc w:val="both"/>
        <w:rPr>
          <w:rFonts w:ascii="Times New Roman" w:hAnsi="Times New Roman" w:cs="Times New Roman"/>
          <w:b/>
          <w:bCs/>
          <w:color w:val="FF0000"/>
          <w:lang w:val="ro-RO"/>
        </w:rPr>
      </w:pPr>
      <w:r w:rsidRPr="00A45D67">
        <w:rPr>
          <w:rFonts w:ascii="Times New Roman" w:hAnsi="Times New Roman" w:cs="Times New Roman"/>
          <w:lang w:val="ro-RO"/>
        </w:rPr>
        <w:t xml:space="preserve">e) nu există niciun impediment în calea supravegherii efective a grupului pe bază consolidată. </w:t>
      </w:r>
    </w:p>
    <w:p w14:paraId="7A93CB8F" w14:textId="19BC88FB" w:rsidR="005E12F6" w:rsidRPr="00A45D67" w:rsidRDefault="005E12F6" w:rsidP="00A45D67">
      <w:pPr>
        <w:tabs>
          <w:tab w:val="left" w:pos="1276"/>
        </w:tabs>
        <w:spacing w:after="0" w:line="240" w:lineRule="auto"/>
        <w:ind w:firstLine="567"/>
        <w:jc w:val="both"/>
        <w:rPr>
          <w:rFonts w:ascii="Times New Roman" w:hAnsi="Times New Roman" w:cs="Times New Roman"/>
          <w:b/>
          <w:bCs/>
          <w:color w:val="FF0000"/>
          <w:lang w:val="ro-RO"/>
        </w:rPr>
      </w:pPr>
      <w:r w:rsidRPr="00A45D67">
        <w:rPr>
          <w:rFonts w:ascii="Times New Roman" w:hAnsi="Times New Roman" w:cs="Times New Roman"/>
          <w:lang w:val="ro-RO"/>
        </w:rPr>
        <w:t>(2) Societățile financiare holding și societățile financiare holding mixte exceptate de la aprobare în conformitate cu alin. (1) nu sunt excluse din perimetrul de consolidare, astfel cum este stabilit de prezenta lege și acele normative emise în aplicarea acesteia.</w:t>
      </w:r>
      <w:r w:rsidRPr="00A45D67">
        <w:rPr>
          <w:rFonts w:ascii="Times New Roman" w:hAnsi="Times New Roman" w:cs="Times New Roman"/>
          <w:b/>
          <w:bCs/>
          <w:color w:val="FF0000"/>
          <w:lang w:val="ro-RO"/>
        </w:rPr>
        <w:t xml:space="preserve"> </w:t>
      </w:r>
    </w:p>
    <w:p w14:paraId="12F53925" w14:textId="77777777" w:rsidR="005E12F6" w:rsidRPr="00A45D67" w:rsidRDefault="005E12F6" w:rsidP="00A45D67">
      <w:pPr>
        <w:tabs>
          <w:tab w:val="left" w:pos="1276"/>
        </w:tabs>
        <w:spacing w:after="0" w:line="240" w:lineRule="auto"/>
        <w:ind w:firstLine="567"/>
        <w:jc w:val="both"/>
        <w:rPr>
          <w:rFonts w:ascii="Times New Roman" w:hAnsi="Times New Roman" w:cs="Times New Roman"/>
          <w:lang w:val="ro-RO"/>
        </w:rPr>
      </w:pPr>
      <w:r w:rsidRPr="00A45D67">
        <w:rPr>
          <w:rFonts w:ascii="Times New Roman" w:hAnsi="Times New Roman" w:cs="Times New Roman"/>
          <w:lang w:val="ro-RO"/>
        </w:rPr>
        <w:lastRenderedPageBreak/>
        <w:t xml:space="preserve">(3) Fără a aduce atingere alin. (1), Banca Națională a Moldovei, în calitate de supraveghetor consolidant poate permite, după caz, excluderea din perimetrul de consolidare a societăților financiare holding sau a societăților financiare holding mixte exceptate de la aprobare, în cazul în care sunt îndeplinite următoarele condiții: </w:t>
      </w:r>
    </w:p>
    <w:p w14:paraId="649DEE38" w14:textId="77777777" w:rsidR="005E12F6" w:rsidRPr="00A45D67" w:rsidRDefault="005E12F6" w:rsidP="00A45D67">
      <w:pPr>
        <w:tabs>
          <w:tab w:val="left" w:pos="1276"/>
        </w:tabs>
        <w:spacing w:after="0" w:line="240" w:lineRule="auto"/>
        <w:ind w:firstLine="567"/>
        <w:jc w:val="both"/>
        <w:rPr>
          <w:rFonts w:ascii="Times New Roman" w:hAnsi="Times New Roman" w:cs="Times New Roman"/>
          <w:lang w:val="ro-RO"/>
        </w:rPr>
      </w:pPr>
      <w:r w:rsidRPr="00A45D67">
        <w:rPr>
          <w:rFonts w:ascii="Times New Roman" w:hAnsi="Times New Roman" w:cs="Times New Roman"/>
          <w:lang w:val="ro-RO"/>
        </w:rPr>
        <w:t xml:space="preserve">a) excluderea nu afectează eficacitatea supravegherii instituției de credit filială sau a grupului; </w:t>
      </w:r>
    </w:p>
    <w:p w14:paraId="19C8D9E0" w14:textId="77777777" w:rsidR="005E12F6" w:rsidRPr="00A45D67" w:rsidRDefault="005E12F6" w:rsidP="00A45D67">
      <w:pPr>
        <w:tabs>
          <w:tab w:val="left" w:pos="1276"/>
        </w:tabs>
        <w:spacing w:after="0" w:line="240" w:lineRule="auto"/>
        <w:ind w:firstLine="567"/>
        <w:jc w:val="both"/>
        <w:rPr>
          <w:rFonts w:ascii="Times New Roman" w:hAnsi="Times New Roman" w:cs="Times New Roman"/>
          <w:lang w:val="ro-RO"/>
        </w:rPr>
      </w:pPr>
      <w:r w:rsidRPr="00A45D67">
        <w:rPr>
          <w:rFonts w:ascii="Times New Roman" w:hAnsi="Times New Roman" w:cs="Times New Roman"/>
          <w:lang w:val="ro-RO"/>
        </w:rPr>
        <w:t xml:space="preserve">b) societatea financiară holding sau societatea financiară holding mixtă nu are alte expuneri din titluri de capital, cu excepția expunerii din titluri de capital în instituția de credit filială sau din societatea financiară holding mamă intermediară ori din societatea financiară holding mixtă mamă intermediară care controlează instituția de credit filială; </w:t>
      </w:r>
    </w:p>
    <w:p w14:paraId="495B1FB2" w14:textId="70DFCE89" w:rsidR="005E12F6" w:rsidRPr="00A45D67" w:rsidRDefault="005E12F6" w:rsidP="00A45D67">
      <w:pPr>
        <w:tabs>
          <w:tab w:val="left" w:pos="1276"/>
        </w:tabs>
        <w:spacing w:after="0" w:line="240" w:lineRule="auto"/>
        <w:ind w:firstLine="567"/>
        <w:jc w:val="both"/>
        <w:rPr>
          <w:rFonts w:ascii="Times New Roman" w:hAnsi="Times New Roman" w:cs="Times New Roman"/>
          <w:i/>
          <w:iCs/>
          <w:color w:val="0F9ED5" w:themeColor="accent4"/>
          <w:lang w:val="ro-RO"/>
        </w:rPr>
      </w:pPr>
      <w:r w:rsidRPr="00A45D67">
        <w:rPr>
          <w:rFonts w:ascii="Times New Roman" w:hAnsi="Times New Roman" w:cs="Times New Roman"/>
          <w:lang w:val="ro-RO"/>
        </w:rPr>
        <w:t xml:space="preserve">c) societatea financiară holding sau societatea financiară holding mixtă nu recurge în mod substanțial la efectul de levier și nu are expuneri care nu au legătură cu deținerea sa în instituția de credit filială sau în societatea financiară holding mamă intermediară ori în societatea financiară holding mixtă mamă intermediară care controlează instituția de credit filială. </w:t>
      </w:r>
    </w:p>
    <w:p w14:paraId="7C3916C9" w14:textId="77777777" w:rsidR="005E12F6" w:rsidRPr="00A45D67" w:rsidRDefault="005E12F6" w:rsidP="00A45D67">
      <w:pPr>
        <w:tabs>
          <w:tab w:val="left" w:pos="1276"/>
        </w:tabs>
        <w:spacing w:after="0" w:line="240" w:lineRule="auto"/>
        <w:ind w:firstLine="567"/>
        <w:jc w:val="both"/>
        <w:rPr>
          <w:rFonts w:ascii="Times New Roman" w:hAnsi="Times New Roman" w:cs="Times New Roman"/>
          <w:color w:val="FF0000"/>
          <w:lang w:val="ro-RO"/>
        </w:rPr>
      </w:pPr>
    </w:p>
    <w:p w14:paraId="47DBC7C8" w14:textId="77777777" w:rsidR="005E12F6" w:rsidRPr="00A45D67" w:rsidRDefault="005E12F6" w:rsidP="00A45D67">
      <w:pPr>
        <w:tabs>
          <w:tab w:val="left" w:pos="1276"/>
        </w:tabs>
        <w:spacing w:after="0" w:line="240" w:lineRule="auto"/>
        <w:ind w:firstLine="567"/>
        <w:jc w:val="both"/>
        <w:rPr>
          <w:rFonts w:ascii="Times New Roman" w:hAnsi="Times New Roman" w:cs="Times New Roman"/>
          <w:lang w:val="ro-RO"/>
        </w:rPr>
      </w:pPr>
      <w:bookmarkStart w:id="37" w:name="_Hlk215571475"/>
      <w:r w:rsidRPr="00A45D67">
        <w:rPr>
          <w:rFonts w:ascii="Times New Roman" w:hAnsi="Times New Roman" w:cs="Times New Roman"/>
          <w:b/>
          <w:bCs/>
          <w:lang w:val="ro-RO"/>
        </w:rPr>
        <w:t>Articolul 116</w:t>
      </w:r>
      <w:r w:rsidRPr="00A45D67">
        <w:rPr>
          <w:rFonts w:ascii="Times New Roman" w:hAnsi="Times New Roman" w:cs="Times New Roman"/>
          <w:b/>
          <w:bCs/>
          <w:vertAlign w:val="superscript"/>
          <w:lang w:val="ro-RO"/>
        </w:rPr>
        <w:t>3</w:t>
      </w:r>
      <w:r w:rsidRPr="00A45D67">
        <w:rPr>
          <w:rFonts w:ascii="Times New Roman" w:hAnsi="Times New Roman" w:cs="Times New Roman"/>
          <w:b/>
          <w:bCs/>
          <w:lang w:val="ro-RO"/>
        </w:rPr>
        <w:t xml:space="preserve">. </w:t>
      </w:r>
      <w:r w:rsidRPr="00A45D67">
        <w:rPr>
          <w:rFonts w:ascii="Times New Roman" w:hAnsi="Times New Roman" w:cs="Times New Roman"/>
          <w:lang w:val="ro-RO"/>
        </w:rPr>
        <w:t xml:space="preserve">Consultarea altor autorități competente în scopul luării deciziilor </w:t>
      </w:r>
    </w:p>
    <w:bookmarkEnd w:id="37"/>
    <w:p w14:paraId="558C0E82" w14:textId="443C9214" w:rsidR="005E12F6" w:rsidRPr="00A45D67" w:rsidRDefault="005E12F6" w:rsidP="00A45D67">
      <w:pPr>
        <w:tabs>
          <w:tab w:val="left" w:pos="1276"/>
        </w:tabs>
        <w:spacing w:after="0" w:line="240" w:lineRule="auto"/>
        <w:ind w:firstLine="567"/>
        <w:jc w:val="both"/>
        <w:rPr>
          <w:rFonts w:ascii="Times New Roman" w:hAnsi="Times New Roman" w:cs="Times New Roman"/>
          <w:lang w:val="ro-RO"/>
        </w:rPr>
      </w:pPr>
      <w:r w:rsidRPr="00A45D67">
        <w:rPr>
          <w:rFonts w:ascii="Times New Roman" w:hAnsi="Times New Roman" w:cs="Times New Roman"/>
          <w:lang w:val="ro-RO"/>
        </w:rPr>
        <w:t>(1) Banca Națională a Moldovei, în calitate de autoritate competentă a unei societăți financiare holding sau societăți financiare holding mixte care este stabilită în Republica Moldova, când nu are calitatea de supraveghetor consolidant colaborează în consultare deplină cu supraveghetorul consolidant al respectivelor societăți, în scopul luării deciziilor cu privire la aprobare, la exceptarea de la aprobare și la excluderea din perimetrul de consolidare menționate la art. 116</w:t>
      </w:r>
      <w:r w:rsidRPr="00A45D67">
        <w:rPr>
          <w:rFonts w:ascii="Times New Roman" w:hAnsi="Times New Roman" w:cs="Times New Roman"/>
          <w:vertAlign w:val="superscript"/>
          <w:lang w:val="ro-RO"/>
        </w:rPr>
        <w:t xml:space="preserve">1 </w:t>
      </w:r>
      <w:r w:rsidRPr="00A45D67">
        <w:rPr>
          <w:rFonts w:ascii="Times New Roman" w:hAnsi="Times New Roman" w:cs="Times New Roman"/>
          <w:lang w:val="ro-RO"/>
        </w:rPr>
        <w:t>alin. (7), art. 116</w:t>
      </w:r>
      <w:r w:rsidRPr="00A45D67">
        <w:rPr>
          <w:rFonts w:ascii="Times New Roman" w:hAnsi="Times New Roman" w:cs="Times New Roman"/>
          <w:vertAlign w:val="superscript"/>
          <w:lang w:val="ro-RO"/>
        </w:rPr>
        <w:t xml:space="preserve">2 </w:t>
      </w:r>
      <w:r w:rsidRPr="00A45D67">
        <w:rPr>
          <w:rFonts w:ascii="Times New Roman" w:hAnsi="Times New Roman" w:cs="Times New Roman"/>
          <w:lang w:val="ro-RO"/>
        </w:rPr>
        <w:t>alin. (1), art. 116</w:t>
      </w:r>
      <w:r w:rsidRPr="00A45D67">
        <w:rPr>
          <w:rFonts w:ascii="Times New Roman" w:hAnsi="Times New Roman" w:cs="Times New Roman"/>
          <w:vertAlign w:val="superscript"/>
          <w:lang w:val="ro-RO"/>
        </w:rPr>
        <w:t xml:space="preserve">2 </w:t>
      </w:r>
      <w:r w:rsidRPr="00A45D67">
        <w:rPr>
          <w:rFonts w:ascii="Times New Roman" w:hAnsi="Times New Roman" w:cs="Times New Roman"/>
          <w:lang w:val="ro-RO"/>
        </w:rPr>
        <w:t>alin. (3), precum și cu privire la măsurile de supraveghere menționate la art. 116</w:t>
      </w:r>
      <w:r w:rsidRPr="00A45D67">
        <w:rPr>
          <w:rFonts w:ascii="Times New Roman" w:hAnsi="Times New Roman" w:cs="Times New Roman"/>
          <w:vertAlign w:val="superscript"/>
          <w:lang w:val="ro-RO"/>
        </w:rPr>
        <w:t>5</w:t>
      </w:r>
      <w:r w:rsidRPr="00A45D67">
        <w:rPr>
          <w:rFonts w:ascii="Times New Roman" w:hAnsi="Times New Roman" w:cs="Times New Roman"/>
          <w:lang w:val="ro-RO"/>
        </w:rPr>
        <w:t xml:space="preserve">. </w:t>
      </w:r>
    </w:p>
    <w:p w14:paraId="79157CAC" w14:textId="05D9CF09" w:rsidR="005E12F6" w:rsidRPr="00A45D67" w:rsidRDefault="005E12F6" w:rsidP="00A45D67">
      <w:pPr>
        <w:tabs>
          <w:tab w:val="left" w:pos="1276"/>
        </w:tabs>
        <w:spacing w:after="0" w:line="240" w:lineRule="auto"/>
        <w:ind w:firstLine="567"/>
        <w:jc w:val="both"/>
        <w:rPr>
          <w:rFonts w:ascii="Times New Roman" w:hAnsi="Times New Roman" w:cs="Times New Roman"/>
          <w:lang w:val="ro-RO"/>
        </w:rPr>
      </w:pPr>
      <w:r w:rsidRPr="00A45D67">
        <w:rPr>
          <w:rFonts w:ascii="Times New Roman" w:hAnsi="Times New Roman" w:cs="Times New Roman"/>
          <w:lang w:val="ro-RO"/>
        </w:rPr>
        <w:t>(2) La luarea deciziilor menționate la alin. (1), Banca Națională a Moldovei ia în considerare evaluarea recepționată din partea supraveghetorului consolidant cu privire la aspectele menționate la art. 116</w:t>
      </w:r>
      <w:r w:rsidRPr="00A45D67">
        <w:rPr>
          <w:rFonts w:ascii="Times New Roman" w:hAnsi="Times New Roman" w:cs="Times New Roman"/>
          <w:vertAlign w:val="superscript"/>
          <w:lang w:val="ro-RO"/>
        </w:rPr>
        <w:t xml:space="preserve">1 </w:t>
      </w:r>
      <w:r w:rsidRPr="00A45D67">
        <w:rPr>
          <w:rFonts w:ascii="Times New Roman" w:hAnsi="Times New Roman" w:cs="Times New Roman"/>
          <w:lang w:val="ro-RO"/>
        </w:rPr>
        <w:t>alin. (7), art. 116</w:t>
      </w:r>
      <w:r w:rsidRPr="00A45D67">
        <w:rPr>
          <w:rFonts w:ascii="Times New Roman" w:hAnsi="Times New Roman" w:cs="Times New Roman"/>
          <w:vertAlign w:val="superscript"/>
          <w:lang w:val="ro-RO"/>
        </w:rPr>
        <w:t xml:space="preserve">2 </w:t>
      </w:r>
      <w:r w:rsidRPr="00A45D67">
        <w:rPr>
          <w:rFonts w:ascii="Times New Roman" w:hAnsi="Times New Roman" w:cs="Times New Roman"/>
          <w:lang w:val="ro-RO"/>
        </w:rPr>
        <w:t>alin. (1), art. 116</w:t>
      </w:r>
      <w:r w:rsidRPr="00A45D67">
        <w:rPr>
          <w:rFonts w:ascii="Times New Roman" w:hAnsi="Times New Roman" w:cs="Times New Roman"/>
          <w:vertAlign w:val="superscript"/>
          <w:lang w:val="ro-RO"/>
        </w:rPr>
        <w:t xml:space="preserve">2 </w:t>
      </w:r>
      <w:r w:rsidRPr="00A45D67">
        <w:rPr>
          <w:rFonts w:ascii="Times New Roman" w:hAnsi="Times New Roman" w:cs="Times New Roman"/>
          <w:lang w:val="ro-RO"/>
        </w:rPr>
        <w:t>alin. (3) și 116</w:t>
      </w:r>
      <w:r w:rsidRPr="00A45D67">
        <w:rPr>
          <w:rFonts w:ascii="Times New Roman" w:hAnsi="Times New Roman" w:cs="Times New Roman"/>
          <w:vertAlign w:val="superscript"/>
          <w:lang w:val="ro-RO"/>
        </w:rPr>
        <w:t>5</w:t>
      </w:r>
      <w:r w:rsidRPr="00A45D67">
        <w:rPr>
          <w:rFonts w:ascii="Times New Roman" w:hAnsi="Times New Roman" w:cs="Times New Roman"/>
          <w:lang w:val="ro-RO"/>
        </w:rPr>
        <w:t>, după caz.</w:t>
      </w:r>
      <w:r w:rsidRPr="00A45D67">
        <w:rPr>
          <w:rFonts w:ascii="Times New Roman" w:hAnsi="Times New Roman" w:cs="Times New Roman"/>
          <w:b/>
          <w:bCs/>
          <w:color w:val="FF0000"/>
          <w:lang w:val="ro-RO"/>
        </w:rPr>
        <w:t xml:space="preserve"> </w:t>
      </w:r>
    </w:p>
    <w:p w14:paraId="485CBE75" w14:textId="3253EE5E" w:rsidR="005E12F6" w:rsidRPr="00A45D67" w:rsidRDefault="005E12F6" w:rsidP="00A45D67">
      <w:pPr>
        <w:tabs>
          <w:tab w:val="left" w:pos="1276"/>
        </w:tabs>
        <w:spacing w:after="0" w:line="240" w:lineRule="auto"/>
        <w:ind w:firstLine="567"/>
        <w:jc w:val="both"/>
        <w:rPr>
          <w:rFonts w:ascii="Times New Roman" w:hAnsi="Times New Roman" w:cs="Times New Roman"/>
          <w:b/>
          <w:bCs/>
          <w:color w:val="FF0000"/>
          <w:lang w:val="ro-RO"/>
        </w:rPr>
      </w:pPr>
      <w:r w:rsidRPr="00A45D67">
        <w:rPr>
          <w:rFonts w:ascii="Times New Roman" w:hAnsi="Times New Roman" w:cs="Times New Roman"/>
          <w:lang w:val="ro-RO"/>
        </w:rPr>
        <w:t>(3) Banca Națională a Moldovei face tot ce este posibil, în limita competențelor sale, pentru a ajunge la o decizie comună în termen de 2 luni de la data recepționarea evaluării menționate la alin. (2).</w:t>
      </w:r>
      <w:r w:rsidRPr="00A45D67">
        <w:rPr>
          <w:rFonts w:ascii="Times New Roman" w:hAnsi="Times New Roman" w:cs="Times New Roman"/>
          <w:b/>
          <w:bCs/>
          <w:color w:val="FF0000"/>
          <w:lang w:val="ro-RO"/>
        </w:rPr>
        <w:t xml:space="preserve"> </w:t>
      </w:r>
    </w:p>
    <w:p w14:paraId="29035E9B" w14:textId="7E28C290" w:rsidR="005E12F6" w:rsidRPr="00A45D67" w:rsidRDefault="005E12F6" w:rsidP="00A45D67">
      <w:pPr>
        <w:tabs>
          <w:tab w:val="left" w:pos="1276"/>
        </w:tabs>
        <w:spacing w:after="0" w:line="240" w:lineRule="auto"/>
        <w:ind w:firstLine="567"/>
        <w:jc w:val="both"/>
        <w:rPr>
          <w:rFonts w:ascii="Times New Roman" w:hAnsi="Times New Roman" w:cs="Times New Roman"/>
          <w:b/>
          <w:bCs/>
          <w:color w:val="FF0000"/>
          <w:lang w:val="ro-RO"/>
        </w:rPr>
      </w:pPr>
      <w:r w:rsidRPr="00A45D67">
        <w:rPr>
          <w:rFonts w:ascii="Times New Roman" w:hAnsi="Times New Roman" w:cs="Times New Roman"/>
          <w:lang w:val="ro-RO"/>
        </w:rPr>
        <w:t>(4) În cazul în care se ajunge la o decizie comună conform prezentului articol, iar supraveghetorul consolidant este o autoritate competentă din Republica Moldova, aceasta decizie, documentată și justificată în mod corespunzător, este pusă în aplicare sau se aplică direct și comunicată societății financiare holding sau societății financiare holding mixte.</w:t>
      </w:r>
      <w:r w:rsidRPr="00A45D67">
        <w:rPr>
          <w:rFonts w:ascii="Times New Roman" w:hAnsi="Times New Roman" w:cs="Times New Roman"/>
          <w:i/>
          <w:iCs/>
          <w:color w:val="0F9ED5" w:themeColor="accent4"/>
          <w:lang w:val="ro-RO"/>
        </w:rPr>
        <w:t xml:space="preserve"> </w:t>
      </w:r>
    </w:p>
    <w:p w14:paraId="01511A75" w14:textId="620F0E2B" w:rsidR="005E12F6" w:rsidRPr="00A45D67" w:rsidRDefault="005E12F6" w:rsidP="00A45D67">
      <w:pPr>
        <w:tabs>
          <w:tab w:val="left" w:pos="1276"/>
        </w:tabs>
        <w:spacing w:after="0" w:line="240" w:lineRule="auto"/>
        <w:ind w:firstLine="567"/>
        <w:jc w:val="both"/>
        <w:rPr>
          <w:rFonts w:ascii="Times New Roman" w:hAnsi="Times New Roman" w:cs="Times New Roman"/>
          <w:b/>
          <w:bCs/>
          <w:color w:val="FF0000"/>
          <w:lang w:val="ro-RO"/>
        </w:rPr>
      </w:pPr>
      <w:r w:rsidRPr="00A45D67">
        <w:rPr>
          <w:rFonts w:ascii="Times New Roman" w:hAnsi="Times New Roman" w:cs="Times New Roman"/>
          <w:lang w:val="ro-RO"/>
        </w:rPr>
        <w:t>(5) În cazul unui dezacord, Banca Națională a Moldovei, în calitate de supraveghetor consolidant sau în calitate de autoritate competentă din statul membru în care este stabilită societatea financiară holding sau societatea financiară holding mixtă se abţine de la adoptarea unei decizii și sesizează Autoritatea Bancară Europeană cu privire la respectiva chestiune. După recepționarea decizei Autorității Bancare Europene, Banca Națională a Moldovei în colaborare cu supraveghetorul consolidant, după caz, autoritatea competentă din statul membru în care este stabilită societatea financiară holding sau societatea financiară holding mixtă adoptă o decizie comună în conformitate cu decizia Autorității Bancare Europene.</w:t>
      </w:r>
      <w:r w:rsidRPr="00A45D67">
        <w:rPr>
          <w:rFonts w:ascii="Times New Roman" w:hAnsi="Times New Roman" w:cs="Times New Roman"/>
          <w:b/>
          <w:bCs/>
          <w:color w:val="FF0000"/>
          <w:lang w:val="ro-RO"/>
        </w:rPr>
        <w:t xml:space="preserve"> </w:t>
      </w:r>
    </w:p>
    <w:p w14:paraId="1F70AC2F" w14:textId="732376DE" w:rsidR="005E12F6" w:rsidRPr="00A45D67" w:rsidRDefault="005E12F6" w:rsidP="00A45D67">
      <w:pPr>
        <w:tabs>
          <w:tab w:val="left" w:pos="1276"/>
        </w:tabs>
        <w:spacing w:after="0" w:line="240" w:lineRule="auto"/>
        <w:ind w:firstLine="567"/>
        <w:jc w:val="both"/>
        <w:rPr>
          <w:rFonts w:ascii="Times New Roman" w:hAnsi="Times New Roman" w:cs="Times New Roman"/>
          <w:b/>
          <w:bCs/>
          <w:color w:val="FF0000"/>
          <w:lang w:val="ro-RO"/>
        </w:rPr>
      </w:pPr>
      <w:r w:rsidRPr="00A45D67">
        <w:rPr>
          <w:rFonts w:ascii="Times New Roman" w:hAnsi="Times New Roman" w:cs="Times New Roman"/>
          <w:lang w:val="ro-RO"/>
        </w:rPr>
        <w:t>(6) În cazul societăţilor financiare holding mixte pentru care Banca Națională a Moldovei, în calitate de supraveghetor consolidant sau de autoritate competentă din statul membru în care este stabilită societatea financiară holding mixtă, Banca Națională a Moldovei, în cazul în care nu are calitatea de coordonator, solicită acordul coordonatorului pentru luarea deciziilor sau al deciziilor comune menţionate la art. 116</w:t>
      </w:r>
      <w:r w:rsidRPr="00A45D67">
        <w:rPr>
          <w:rFonts w:ascii="Times New Roman" w:hAnsi="Times New Roman" w:cs="Times New Roman"/>
          <w:vertAlign w:val="superscript"/>
          <w:lang w:val="ro-RO"/>
        </w:rPr>
        <w:t>1</w:t>
      </w:r>
      <w:r w:rsidRPr="00A45D67">
        <w:rPr>
          <w:rFonts w:ascii="Times New Roman" w:hAnsi="Times New Roman" w:cs="Times New Roman"/>
          <w:lang w:val="ro-RO"/>
        </w:rPr>
        <w:t xml:space="preserve"> alin. (7), 116</w:t>
      </w:r>
      <w:r w:rsidRPr="00A45D67">
        <w:rPr>
          <w:rFonts w:ascii="Times New Roman" w:hAnsi="Times New Roman" w:cs="Times New Roman"/>
          <w:vertAlign w:val="superscript"/>
          <w:lang w:val="ro-RO"/>
        </w:rPr>
        <w:t xml:space="preserve">2 </w:t>
      </w:r>
      <w:r w:rsidRPr="00A45D67">
        <w:rPr>
          <w:rFonts w:ascii="Times New Roman" w:hAnsi="Times New Roman" w:cs="Times New Roman"/>
          <w:lang w:val="ro-RO"/>
        </w:rPr>
        <w:t>alin. (1), art. 116</w:t>
      </w:r>
      <w:r w:rsidRPr="00A45D67">
        <w:rPr>
          <w:rFonts w:ascii="Times New Roman" w:hAnsi="Times New Roman" w:cs="Times New Roman"/>
          <w:vertAlign w:val="superscript"/>
          <w:lang w:val="ro-RO"/>
        </w:rPr>
        <w:t>5</w:t>
      </w:r>
      <w:r w:rsidRPr="00A45D67">
        <w:rPr>
          <w:rFonts w:ascii="Times New Roman" w:hAnsi="Times New Roman" w:cs="Times New Roman"/>
          <w:lang w:val="ro-RO"/>
        </w:rPr>
        <w:t xml:space="preserve"> alin. (1) și (3), după caz. În cazul în care este obligatoriu acordul coordonatorului, iar acesta nu este de acord cu deciziile Băncii Naționale a Moldovei, este necesară soluționarea conflictului dintre autoritățile respective prin decizia A</w:t>
      </w:r>
      <w:r w:rsidR="00EF4F10" w:rsidRPr="00A45D67">
        <w:rPr>
          <w:rFonts w:ascii="Times New Roman" w:hAnsi="Times New Roman" w:cs="Times New Roman"/>
          <w:lang w:val="ro-RO"/>
        </w:rPr>
        <w:t xml:space="preserve">utorității </w:t>
      </w:r>
      <w:r w:rsidRPr="00A45D67">
        <w:rPr>
          <w:rFonts w:ascii="Times New Roman" w:hAnsi="Times New Roman" w:cs="Times New Roman"/>
          <w:lang w:val="ro-RO"/>
        </w:rPr>
        <w:t>B</w:t>
      </w:r>
      <w:r w:rsidR="00EF4F10" w:rsidRPr="00A45D67">
        <w:rPr>
          <w:rFonts w:ascii="Times New Roman" w:hAnsi="Times New Roman" w:cs="Times New Roman"/>
          <w:lang w:val="ro-RO"/>
        </w:rPr>
        <w:t xml:space="preserve">ancare </w:t>
      </w:r>
      <w:r w:rsidRPr="00A45D67">
        <w:rPr>
          <w:rFonts w:ascii="Times New Roman" w:hAnsi="Times New Roman" w:cs="Times New Roman"/>
          <w:lang w:val="ro-RO"/>
        </w:rPr>
        <w:t>E</w:t>
      </w:r>
      <w:r w:rsidR="00EF4F10" w:rsidRPr="00A45D67">
        <w:rPr>
          <w:rFonts w:ascii="Times New Roman" w:hAnsi="Times New Roman" w:cs="Times New Roman"/>
          <w:lang w:val="ro-RO"/>
        </w:rPr>
        <w:t>uropene</w:t>
      </w:r>
      <w:r w:rsidRPr="00A45D67">
        <w:rPr>
          <w:rFonts w:ascii="Times New Roman" w:hAnsi="Times New Roman" w:cs="Times New Roman"/>
          <w:lang w:val="ro-RO"/>
        </w:rPr>
        <w:t xml:space="preserve"> sau Autoritatea </w:t>
      </w:r>
      <w:r w:rsidR="00C921DB" w:rsidRPr="00A45D67">
        <w:rPr>
          <w:rFonts w:ascii="Times New Roman" w:hAnsi="Times New Roman" w:cs="Times New Roman"/>
          <w:lang w:val="ro-RO"/>
        </w:rPr>
        <w:t>E</w:t>
      </w:r>
      <w:r w:rsidRPr="00A45D67">
        <w:rPr>
          <w:rFonts w:ascii="Times New Roman" w:hAnsi="Times New Roman" w:cs="Times New Roman"/>
          <w:lang w:val="ro-RO"/>
        </w:rPr>
        <w:t xml:space="preserve">uropeană de </w:t>
      </w:r>
      <w:r w:rsidR="00C921DB" w:rsidRPr="00A45D67">
        <w:rPr>
          <w:rFonts w:ascii="Times New Roman" w:hAnsi="Times New Roman" w:cs="Times New Roman"/>
          <w:lang w:val="ro-RO"/>
        </w:rPr>
        <w:t>A</w:t>
      </w:r>
      <w:r w:rsidRPr="00A45D67">
        <w:rPr>
          <w:rFonts w:ascii="Times New Roman" w:hAnsi="Times New Roman" w:cs="Times New Roman"/>
          <w:lang w:val="ro-RO"/>
        </w:rPr>
        <w:t xml:space="preserve">sigurări și </w:t>
      </w:r>
      <w:r w:rsidR="00C921DB" w:rsidRPr="00A45D67">
        <w:rPr>
          <w:rFonts w:ascii="Times New Roman" w:hAnsi="Times New Roman" w:cs="Times New Roman"/>
          <w:lang w:val="ro-RO"/>
        </w:rPr>
        <w:t>P</w:t>
      </w:r>
      <w:r w:rsidRPr="00A45D67">
        <w:rPr>
          <w:rFonts w:ascii="Times New Roman" w:hAnsi="Times New Roman" w:cs="Times New Roman"/>
          <w:lang w:val="ro-RO"/>
        </w:rPr>
        <w:t xml:space="preserve">ensii </w:t>
      </w:r>
      <w:r w:rsidR="00C921DB" w:rsidRPr="00A45D67">
        <w:rPr>
          <w:rFonts w:ascii="Times New Roman" w:hAnsi="Times New Roman" w:cs="Times New Roman"/>
          <w:lang w:val="ro-RO"/>
        </w:rPr>
        <w:t>O</w:t>
      </w:r>
      <w:r w:rsidRPr="00A45D67">
        <w:rPr>
          <w:rFonts w:ascii="Times New Roman" w:hAnsi="Times New Roman" w:cs="Times New Roman"/>
          <w:lang w:val="ro-RO"/>
        </w:rPr>
        <w:t xml:space="preserve">cupaţionale care trebuie luată în considerare. Orice decizie adoptată în conformitate cu prezentul </w:t>
      </w:r>
      <w:r w:rsidRPr="00A45D67">
        <w:rPr>
          <w:rFonts w:ascii="Times New Roman" w:hAnsi="Times New Roman" w:cs="Times New Roman"/>
          <w:lang w:val="ro-RO"/>
        </w:rPr>
        <w:lastRenderedPageBreak/>
        <w:t>alineat nu aduce atingere obligaţiilor Băncii Naționale a Moldovei stabilite în legislația aferentă supravegherii conglomeratelor și activității de asigurare și reasigurare.</w:t>
      </w:r>
    </w:p>
    <w:p w14:paraId="408A4AF6" w14:textId="77777777" w:rsidR="005E12F6" w:rsidRPr="00A45D67" w:rsidRDefault="005E12F6" w:rsidP="00A45D67">
      <w:pPr>
        <w:tabs>
          <w:tab w:val="left" w:pos="1276"/>
        </w:tabs>
        <w:spacing w:after="0" w:line="240" w:lineRule="auto"/>
        <w:ind w:firstLine="567"/>
        <w:jc w:val="both"/>
        <w:rPr>
          <w:rFonts w:ascii="Times New Roman" w:hAnsi="Times New Roman" w:cs="Times New Roman"/>
          <w:b/>
          <w:bCs/>
          <w:lang w:val="ro-RO"/>
        </w:rPr>
      </w:pPr>
    </w:p>
    <w:p w14:paraId="146A9414" w14:textId="77777777" w:rsidR="005E12F6" w:rsidRPr="00A45D67" w:rsidRDefault="005E12F6" w:rsidP="00A45D67">
      <w:pPr>
        <w:tabs>
          <w:tab w:val="left" w:pos="1276"/>
        </w:tabs>
        <w:spacing w:after="0" w:line="240" w:lineRule="auto"/>
        <w:ind w:firstLine="567"/>
        <w:jc w:val="both"/>
        <w:rPr>
          <w:rFonts w:ascii="Times New Roman" w:hAnsi="Times New Roman" w:cs="Times New Roman"/>
          <w:lang w:val="ro-RO"/>
        </w:rPr>
      </w:pPr>
      <w:r w:rsidRPr="00A45D67">
        <w:rPr>
          <w:rFonts w:ascii="Times New Roman" w:hAnsi="Times New Roman" w:cs="Times New Roman"/>
          <w:b/>
          <w:bCs/>
          <w:lang w:val="ro-RO"/>
        </w:rPr>
        <w:t>Articolul 116</w:t>
      </w:r>
      <w:r w:rsidRPr="00A45D67">
        <w:rPr>
          <w:rFonts w:ascii="Times New Roman" w:hAnsi="Times New Roman" w:cs="Times New Roman"/>
          <w:b/>
          <w:bCs/>
          <w:vertAlign w:val="superscript"/>
          <w:lang w:val="ro-RO"/>
        </w:rPr>
        <w:t>4</w:t>
      </w:r>
      <w:r w:rsidRPr="00A45D67">
        <w:rPr>
          <w:rFonts w:ascii="Times New Roman" w:hAnsi="Times New Roman" w:cs="Times New Roman"/>
          <w:b/>
          <w:bCs/>
          <w:lang w:val="ro-RO"/>
        </w:rPr>
        <w:t>.</w:t>
      </w:r>
      <w:r w:rsidRPr="00A45D67">
        <w:rPr>
          <w:rFonts w:ascii="Times New Roman" w:hAnsi="Times New Roman" w:cs="Times New Roman"/>
          <w:lang w:val="ro-RO"/>
        </w:rPr>
        <w:t xml:space="preserve"> Monitorizarea condițiilor de aprobare a societăților financiare holding și a societăților financiare holding mixte, publicarea și transmiterea de informații</w:t>
      </w:r>
    </w:p>
    <w:p w14:paraId="57BF70D2" w14:textId="414FB932" w:rsidR="005E12F6" w:rsidRPr="00A45D67" w:rsidRDefault="005E12F6" w:rsidP="00A45D67">
      <w:pPr>
        <w:tabs>
          <w:tab w:val="left" w:pos="1276"/>
        </w:tabs>
        <w:spacing w:after="0" w:line="240" w:lineRule="auto"/>
        <w:ind w:firstLine="567"/>
        <w:jc w:val="both"/>
        <w:rPr>
          <w:rFonts w:ascii="Times New Roman" w:hAnsi="Times New Roman" w:cs="Times New Roman"/>
          <w:lang w:val="ro-RO"/>
        </w:rPr>
      </w:pPr>
      <w:r w:rsidRPr="00A45D67">
        <w:rPr>
          <w:rFonts w:ascii="Times New Roman" w:hAnsi="Times New Roman" w:cs="Times New Roman"/>
          <w:lang w:val="ro-RO"/>
        </w:rPr>
        <w:t xml:space="preserve"> (1) Banca Națională a Moldovei, în calitate de supraveghetor consolidant, monitorizează în permanenţă respectarea condiţiilor menţionate la art. 116</w:t>
      </w:r>
      <w:r w:rsidRPr="00A45D67">
        <w:rPr>
          <w:rFonts w:ascii="Times New Roman" w:hAnsi="Times New Roman" w:cs="Times New Roman"/>
          <w:vertAlign w:val="superscript"/>
          <w:lang w:val="ro-RO"/>
        </w:rPr>
        <w:t>1</w:t>
      </w:r>
      <w:r w:rsidRPr="00A45D67">
        <w:rPr>
          <w:rFonts w:ascii="Times New Roman" w:hAnsi="Times New Roman" w:cs="Times New Roman"/>
          <w:lang w:val="ro-RO"/>
        </w:rPr>
        <w:t xml:space="preserve"> alin. (7) sau, după caz, </w:t>
      </w:r>
      <w:r w:rsidR="003F5A29" w:rsidRPr="00A45D67">
        <w:rPr>
          <w:rFonts w:ascii="Times New Roman" w:hAnsi="Times New Roman" w:cs="Times New Roman"/>
          <w:lang w:val="ro-RO"/>
        </w:rPr>
        <w:t xml:space="preserve">art. </w:t>
      </w:r>
      <w:r w:rsidRPr="00A45D67">
        <w:rPr>
          <w:rFonts w:ascii="Times New Roman" w:hAnsi="Times New Roman" w:cs="Times New Roman"/>
          <w:lang w:val="ro-RO"/>
        </w:rPr>
        <w:t>116</w:t>
      </w:r>
      <w:r w:rsidRPr="00A45D67">
        <w:rPr>
          <w:rFonts w:ascii="Times New Roman" w:hAnsi="Times New Roman" w:cs="Times New Roman"/>
          <w:vertAlign w:val="superscript"/>
          <w:lang w:val="ro-RO"/>
        </w:rPr>
        <w:t>2</w:t>
      </w:r>
      <w:r w:rsidRPr="00A45D67">
        <w:rPr>
          <w:rFonts w:ascii="Times New Roman" w:hAnsi="Times New Roman" w:cs="Times New Roman"/>
          <w:lang w:val="ro-RO"/>
        </w:rPr>
        <w:t xml:space="preserve"> alin. (1). </w:t>
      </w:r>
    </w:p>
    <w:p w14:paraId="4CA40148" w14:textId="2BF64705" w:rsidR="005E12F6" w:rsidRPr="00A45D67" w:rsidRDefault="005E12F6" w:rsidP="00A45D67">
      <w:pPr>
        <w:tabs>
          <w:tab w:val="left" w:pos="1276"/>
        </w:tabs>
        <w:spacing w:after="0" w:line="240" w:lineRule="auto"/>
        <w:ind w:firstLine="567"/>
        <w:jc w:val="both"/>
        <w:rPr>
          <w:rFonts w:ascii="Times New Roman" w:hAnsi="Times New Roman" w:cs="Times New Roman"/>
          <w:lang w:val="ro-RO"/>
        </w:rPr>
      </w:pPr>
      <w:r w:rsidRPr="00A45D67">
        <w:rPr>
          <w:rFonts w:ascii="Times New Roman" w:hAnsi="Times New Roman" w:cs="Times New Roman"/>
          <w:lang w:val="ro-RO"/>
        </w:rPr>
        <w:t xml:space="preserve">(2) Societăţile financiare holding și societăţile financiare holding mixte furnizează Băncii Naționale a Moldovei informaţiile necesare pentru a monitoriza permanent organizarea structurală a grupului și respectarea condiţiilor menţionate la </w:t>
      </w:r>
      <w:r w:rsidR="003F5A29" w:rsidRPr="00A45D67">
        <w:rPr>
          <w:rFonts w:ascii="Times New Roman" w:hAnsi="Times New Roman" w:cs="Times New Roman"/>
          <w:lang w:val="ro-RO"/>
        </w:rPr>
        <w:t xml:space="preserve">art. </w:t>
      </w:r>
      <w:r w:rsidRPr="00A45D67">
        <w:rPr>
          <w:rFonts w:ascii="Times New Roman" w:hAnsi="Times New Roman" w:cs="Times New Roman"/>
          <w:lang w:val="ro-RO"/>
        </w:rPr>
        <w:t>116</w:t>
      </w:r>
      <w:r w:rsidRPr="00A45D67">
        <w:rPr>
          <w:rFonts w:ascii="Times New Roman" w:hAnsi="Times New Roman" w:cs="Times New Roman"/>
          <w:vertAlign w:val="superscript"/>
          <w:lang w:val="ro-RO"/>
        </w:rPr>
        <w:t>1</w:t>
      </w:r>
      <w:r w:rsidRPr="00A45D67">
        <w:rPr>
          <w:rFonts w:ascii="Times New Roman" w:hAnsi="Times New Roman" w:cs="Times New Roman"/>
          <w:lang w:val="ro-RO"/>
        </w:rPr>
        <w:t xml:space="preserve"> alin. (7) sau, după caz, </w:t>
      </w:r>
      <w:r w:rsidR="003F5A29" w:rsidRPr="00A45D67">
        <w:rPr>
          <w:rFonts w:ascii="Times New Roman" w:hAnsi="Times New Roman" w:cs="Times New Roman"/>
          <w:lang w:val="ro-RO"/>
        </w:rPr>
        <w:t xml:space="preserve">art. </w:t>
      </w:r>
      <w:r w:rsidRPr="00A45D67">
        <w:rPr>
          <w:rFonts w:ascii="Times New Roman" w:hAnsi="Times New Roman" w:cs="Times New Roman"/>
          <w:lang w:val="ro-RO"/>
        </w:rPr>
        <w:t>116</w:t>
      </w:r>
      <w:r w:rsidRPr="00A45D67">
        <w:rPr>
          <w:rFonts w:ascii="Times New Roman" w:hAnsi="Times New Roman" w:cs="Times New Roman"/>
          <w:vertAlign w:val="superscript"/>
          <w:lang w:val="ro-RO"/>
        </w:rPr>
        <w:t>2</w:t>
      </w:r>
      <w:r w:rsidRPr="00A45D67">
        <w:rPr>
          <w:rFonts w:ascii="Times New Roman" w:hAnsi="Times New Roman" w:cs="Times New Roman"/>
          <w:lang w:val="ro-RO"/>
        </w:rPr>
        <w:t xml:space="preserve"> alin. (1). Banca Națională a Moldovei transmite informațiile respective autorității competente din statul membru în care este stabilită societatea financiară holding sau societatea financiară holding mixtă.</w:t>
      </w:r>
    </w:p>
    <w:p w14:paraId="665812E9" w14:textId="34E4148D" w:rsidR="005E12F6" w:rsidRPr="00A45D67" w:rsidRDefault="005E12F6" w:rsidP="00A45D67">
      <w:pPr>
        <w:tabs>
          <w:tab w:val="left" w:pos="1276"/>
        </w:tabs>
        <w:spacing w:after="0" w:line="240" w:lineRule="auto"/>
        <w:ind w:firstLine="567"/>
        <w:jc w:val="both"/>
        <w:rPr>
          <w:rFonts w:ascii="Times New Roman" w:hAnsi="Times New Roman" w:cs="Times New Roman"/>
          <w:i/>
          <w:iCs/>
          <w:color w:val="0F9ED5" w:themeColor="accent4"/>
          <w:lang w:val="ro-RO"/>
        </w:rPr>
      </w:pPr>
      <w:r w:rsidRPr="00A45D67">
        <w:rPr>
          <w:rFonts w:ascii="Times New Roman" w:hAnsi="Times New Roman" w:cs="Times New Roman"/>
          <w:lang w:val="ro-RO"/>
        </w:rPr>
        <w:t>(3) Banca Națională a Moldovei publică pe pagina-web oficială și actualizează anual o listă a societăților financiare holding și a societăților financiare holding mixte cărora li s-a acordat aprobarea sau care au fost exceptate de la aprobare în conformitate cu prezentul articol. În cazul în care s-a acordat o exceptare de la aprobare potrivit alin. (11), lista indică, de asemenea, entitatea desemnată.</w:t>
      </w:r>
      <w:r w:rsidRPr="00A45D67">
        <w:rPr>
          <w:rFonts w:ascii="Times New Roman" w:hAnsi="Times New Roman" w:cs="Times New Roman"/>
          <w:b/>
          <w:bCs/>
          <w:color w:val="FF0000"/>
          <w:lang w:val="ro-RO"/>
        </w:rPr>
        <w:t xml:space="preserve"> </w:t>
      </w:r>
    </w:p>
    <w:p w14:paraId="55593350" w14:textId="77777777" w:rsidR="005E12F6" w:rsidRPr="00A45D67" w:rsidRDefault="005E12F6" w:rsidP="00A45D67">
      <w:pPr>
        <w:tabs>
          <w:tab w:val="left" w:pos="1276"/>
        </w:tabs>
        <w:spacing w:after="0" w:line="240" w:lineRule="auto"/>
        <w:ind w:firstLine="567"/>
        <w:jc w:val="both"/>
        <w:rPr>
          <w:rFonts w:ascii="Times New Roman" w:hAnsi="Times New Roman" w:cs="Times New Roman"/>
          <w:b/>
          <w:bCs/>
          <w:color w:val="FF0000"/>
          <w:lang w:val="ro-RO"/>
        </w:rPr>
      </w:pPr>
    </w:p>
    <w:p w14:paraId="5BDA60B1" w14:textId="77777777" w:rsidR="005E12F6" w:rsidRPr="00A45D67" w:rsidRDefault="005E12F6" w:rsidP="00A45D67">
      <w:pPr>
        <w:tabs>
          <w:tab w:val="left" w:pos="1276"/>
        </w:tabs>
        <w:spacing w:after="0" w:line="240" w:lineRule="auto"/>
        <w:ind w:firstLine="567"/>
        <w:jc w:val="both"/>
        <w:rPr>
          <w:rFonts w:ascii="Times New Roman" w:hAnsi="Times New Roman" w:cs="Times New Roman"/>
          <w:lang w:val="ro-RO"/>
        </w:rPr>
      </w:pPr>
      <w:r w:rsidRPr="00A45D67">
        <w:rPr>
          <w:rFonts w:ascii="Times New Roman" w:hAnsi="Times New Roman" w:cs="Times New Roman"/>
          <w:b/>
          <w:bCs/>
          <w:lang w:val="ro-RO"/>
        </w:rPr>
        <w:t xml:space="preserve">Articolul </w:t>
      </w:r>
      <w:bookmarkStart w:id="38" w:name="_Hlk214634761"/>
      <w:r w:rsidRPr="00A45D67">
        <w:rPr>
          <w:rFonts w:ascii="Times New Roman" w:hAnsi="Times New Roman" w:cs="Times New Roman"/>
          <w:b/>
          <w:bCs/>
          <w:lang w:val="ro-RO"/>
        </w:rPr>
        <w:t>116</w:t>
      </w:r>
      <w:r w:rsidRPr="00A45D67">
        <w:rPr>
          <w:rFonts w:ascii="Times New Roman" w:hAnsi="Times New Roman" w:cs="Times New Roman"/>
          <w:b/>
          <w:bCs/>
          <w:vertAlign w:val="superscript"/>
          <w:lang w:val="ro-RO"/>
        </w:rPr>
        <w:t>5</w:t>
      </w:r>
      <w:bookmarkEnd w:id="38"/>
      <w:r w:rsidRPr="00A45D67">
        <w:rPr>
          <w:rFonts w:ascii="Times New Roman" w:hAnsi="Times New Roman" w:cs="Times New Roman"/>
          <w:b/>
          <w:bCs/>
          <w:lang w:val="ro-RO"/>
        </w:rPr>
        <w:t>.</w:t>
      </w:r>
      <w:r w:rsidRPr="00A45D67">
        <w:rPr>
          <w:rFonts w:ascii="Times New Roman" w:hAnsi="Times New Roman" w:cs="Times New Roman"/>
          <w:lang w:val="ro-RO"/>
        </w:rPr>
        <w:t xml:space="preserve"> Măsuri de supraveghere aplicate societăților financiare holding și a societăților financiare holding mixte</w:t>
      </w:r>
    </w:p>
    <w:p w14:paraId="63BC3D4A" w14:textId="5A12756E" w:rsidR="005E12F6" w:rsidRPr="00A45D67" w:rsidRDefault="005E12F6" w:rsidP="00A45D67">
      <w:pPr>
        <w:tabs>
          <w:tab w:val="left" w:pos="1276"/>
        </w:tabs>
        <w:spacing w:after="0" w:line="240" w:lineRule="auto"/>
        <w:ind w:firstLine="567"/>
        <w:jc w:val="both"/>
        <w:rPr>
          <w:rFonts w:ascii="Times New Roman" w:hAnsi="Times New Roman" w:cs="Times New Roman"/>
          <w:lang w:val="ro-RO"/>
        </w:rPr>
      </w:pPr>
      <w:r w:rsidRPr="00A45D67">
        <w:rPr>
          <w:rFonts w:ascii="Times New Roman" w:hAnsi="Times New Roman" w:cs="Times New Roman"/>
          <w:lang w:val="ro-RO"/>
        </w:rPr>
        <w:t>(1) În cazul în care Banca Națională a Moldovei a decis că nu sunt sau nu mai sunt îndeplinite condiţiile stabilite la articolul 116</w:t>
      </w:r>
      <w:r w:rsidRPr="00A45D67">
        <w:rPr>
          <w:rFonts w:ascii="Times New Roman" w:hAnsi="Times New Roman" w:cs="Times New Roman"/>
          <w:vertAlign w:val="superscript"/>
          <w:lang w:val="ro-RO"/>
        </w:rPr>
        <w:t>1</w:t>
      </w:r>
      <w:r w:rsidRPr="00A45D67">
        <w:rPr>
          <w:rFonts w:ascii="Times New Roman" w:hAnsi="Times New Roman" w:cs="Times New Roman"/>
          <w:lang w:val="ro-RO"/>
        </w:rPr>
        <w:t xml:space="preserve"> alin. (7), societatea financiară holding sau societatea financiară holding mixtă, pentru asigurarea sau restabilirea, după caz, a continuităţii și integrităţii supravegherii consolidate și pentru asigurarea respectării cerinţelor prevăzute de prezenta lege și a actelor normative emise în aplicarea acesteia pe bază consolidată, este supusă, cel puțin, următoarelor măsuri de supraveghere: </w:t>
      </w:r>
    </w:p>
    <w:p w14:paraId="47883BAA" w14:textId="77777777" w:rsidR="005E12F6" w:rsidRPr="00A45D67" w:rsidRDefault="005E12F6" w:rsidP="00A45D67">
      <w:pPr>
        <w:tabs>
          <w:tab w:val="left" w:pos="1276"/>
        </w:tabs>
        <w:spacing w:after="0" w:line="240" w:lineRule="auto"/>
        <w:ind w:firstLine="567"/>
        <w:jc w:val="both"/>
        <w:rPr>
          <w:rFonts w:ascii="Times New Roman" w:hAnsi="Times New Roman" w:cs="Times New Roman"/>
          <w:lang w:val="ro-RO"/>
        </w:rPr>
      </w:pPr>
      <w:r w:rsidRPr="00A45D67">
        <w:rPr>
          <w:rFonts w:ascii="Times New Roman" w:hAnsi="Times New Roman" w:cs="Times New Roman"/>
          <w:lang w:val="ro-RO"/>
        </w:rPr>
        <w:t>a) suspendarea exercitării dreptului de vot aferent acţiunilor instituţiilor de credit care sunt filiale deţinute de societatea financiară holding sau de societatea financiară holding mixtă;</w:t>
      </w:r>
    </w:p>
    <w:p w14:paraId="5065C54B" w14:textId="77777777" w:rsidR="005E12F6" w:rsidRPr="00A45D67" w:rsidRDefault="005E12F6" w:rsidP="00A45D67">
      <w:pPr>
        <w:tabs>
          <w:tab w:val="left" w:pos="1276"/>
        </w:tabs>
        <w:spacing w:after="0" w:line="240" w:lineRule="auto"/>
        <w:ind w:firstLine="567"/>
        <w:jc w:val="both"/>
        <w:rPr>
          <w:rFonts w:ascii="Times New Roman" w:hAnsi="Times New Roman" w:cs="Times New Roman"/>
          <w:lang w:val="ro-RO"/>
        </w:rPr>
      </w:pPr>
      <w:r w:rsidRPr="00A45D67">
        <w:rPr>
          <w:rFonts w:ascii="Times New Roman" w:hAnsi="Times New Roman" w:cs="Times New Roman"/>
          <w:lang w:val="ro-RO"/>
        </w:rPr>
        <w:t>b) stabilirea de interdicţii sau sancţiuni împotriva societăţii financiare holding, a societăţii financiare holding mixte sau a membrilor organului de conducere și a administratorilor, sub rezerva articolelor 139-144;</w:t>
      </w:r>
    </w:p>
    <w:p w14:paraId="6B4EB499" w14:textId="20E02950" w:rsidR="005E12F6" w:rsidRPr="00A45D67" w:rsidRDefault="005E12F6" w:rsidP="00A45D67">
      <w:pPr>
        <w:tabs>
          <w:tab w:val="left" w:pos="1276"/>
        </w:tabs>
        <w:spacing w:after="0" w:line="240" w:lineRule="auto"/>
        <w:ind w:firstLine="567"/>
        <w:jc w:val="both"/>
        <w:rPr>
          <w:rFonts w:ascii="Times New Roman" w:hAnsi="Times New Roman" w:cs="Times New Roman"/>
          <w:lang w:val="ro-RO"/>
        </w:rPr>
      </w:pPr>
      <w:r w:rsidRPr="00A45D67">
        <w:rPr>
          <w:rFonts w:ascii="Times New Roman" w:hAnsi="Times New Roman" w:cs="Times New Roman"/>
          <w:lang w:val="ro-RO"/>
        </w:rPr>
        <w:t>c) adresarea de instrucţiuni sau de directive societăţii financiare holding sau societăţii financiare holding mixte de a transfera acţionarilor săi deținerile la instituţiile</w:t>
      </w:r>
      <w:r w:rsidR="00022142" w:rsidRPr="00A45D67">
        <w:rPr>
          <w:rFonts w:ascii="Times New Roman" w:hAnsi="Times New Roman" w:cs="Times New Roman"/>
          <w:lang w:val="ro-RO"/>
        </w:rPr>
        <w:t xml:space="preserve"> sale</w:t>
      </w:r>
      <w:r w:rsidRPr="00A45D67">
        <w:rPr>
          <w:rFonts w:ascii="Times New Roman" w:hAnsi="Times New Roman" w:cs="Times New Roman"/>
          <w:lang w:val="ro-RO"/>
        </w:rPr>
        <w:t xml:space="preserve"> de credit </w:t>
      </w:r>
      <w:r w:rsidR="00022142" w:rsidRPr="00A45D67">
        <w:rPr>
          <w:rFonts w:ascii="Times New Roman" w:hAnsi="Times New Roman" w:cs="Times New Roman"/>
          <w:lang w:val="ro-RO"/>
        </w:rPr>
        <w:t xml:space="preserve">- </w:t>
      </w:r>
      <w:r w:rsidRPr="00A45D67">
        <w:rPr>
          <w:rFonts w:ascii="Times New Roman" w:hAnsi="Times New Roman" w:cs="Times New Roman"/>
          <w:lang w:val="ro-RO"/>
        </w:rPr>
        <w:t>filiale;</w:t>
      </w:r>
    </w:p>
    <w:p w14:paraId="45733011" w14:textId="77777777" w:rsidR="005E12F6" w:rsidRPr="00A45D67" w:rsidRDefault="005E12F6" w:rsidP="00A45D67">
      <w:pPr>
        <w:tabs>
          <w:tab w:val="left" w:pos="1276"/>
        </w:tabs>
        <w:spacing w:after="0" w:line="240" w:lineRule="auto"/>
        <w:ind w:firstLine="567"/>
        <w:jc w:val="both"/>
        <w:rPr>
          <w:rFonts w:ascii="Times New Roman" w:hAnsi="Times New Roman" w:cs="Times New Roman"/>
          <w:lang w:val="ro-RO"/>
        </w:rPr>
      </w:pPr>
      <w:r w:rsidRPr="00A45D67">
        <w:rPr>
          <w:rFonts w:ascii="Times New Roman" w:hAnsi="Times New Roman" w:cs="Times New Roman"/>
          <w:lang w:val="ro-RO"/>
        </w:rPr>
        <w:t>d) desemnarea temporară a altei societăţi financiare holding, societăţi financiare holding mixte sau instituţii de credit din cadrul grupului drept responsabilă pentru asigurarea respectării cerinţelor prevăzute de prezenta lege și a actelor normative emise în aplicarea acesteia pe bază consolidată;</w:t>
      </w:r>
    </w:p>
    <w:p w14:paraId="6F07D7F6" w14:textId="77777777" w:rsidR="005E12F6" w:rsidRPr="00A45D67" w:rsidRDefault="005E12F6" w:rsidP="00A45D67">
      <w:pPr>
        <w:tabs>
          <w:tab w:val="left" w:pos="1276"/>
        </w:tabs>
        <w:spacing w:after="0" w:line="240" w:lineRule="auto"/>
        <w:ind w:firstLine="567"/>
        <w:jc w:val="both"/>
        <w:rPr>
          <w:rFonts w:ascii="Times New Roman" w:hAnsi="Times New Roman" w:cs="Times New Roman"/>
          <w:lang w:val="ro-RO"/>
        </w:rPr>
      </w:pPr>
      <w:r w:rsidRPr="00A45D67">
        <w:rPr>
          <w:rFonts w:ascii="Times New Roman" w:hAnsi="Times New Roman" w:cs="Times New Roman"/>
          <w:lang w:val="ro-RO"/>
        </w:rPr>
        <w:t>e) restricţionarea sau interzicerea distribuirilor sau a plăţilor sub formă de dobânzi către acţionari;</w:t>
      </w:r>
    </w:p>
    <w:p w14:paraId="1AF4E5C4" w14:textId="77777777" w:rsidR="005E12F6" w:rsidRPr="00A45D67" w:rsidRDefault="005E12F6" w:rsidP="00A45D67">
      <w:pPr>
        <w:tabs>
          <w:tab w:val="left" w:pos="1276"/>
        </w:tabs>
        <w:spacing w:after="0" w:line="240" w:lineRule="auto"/>
        <w:ind w:firstLine="567"/>
        <w:jc w:val="both"/>
        <w:rPr>
          <w:rFonts w:ascii="Times New Roman" w:hAnsi="Times New Roman" w:cs="Times New Roman"/>
          <w:lang w:val="ro-RO"/>
        </w:rPr>
      </w:pPr>
      <w:r w:rsidRPr="00A45D67">
        <w:rPr>
          <w:rFonts w:ascii="Times New Roman" w:hAnsi="Times New Roman" w:cs="Times New Roman"/>
          <w:lang w:val="ro-RO"/>
        </w:rPr>
        <w:t>f) obligarea societăţilor financiare holding sau a societăţilor financiare holding mixte să cesioneze sau să-și reducă deținerile în instituţii de credit sau în alte entităţi din sectorul financiar;</w:t>
      </w:r>
    </w:p>
    <w:p w14:paraId="401F4B2C" w14:textId="724AB3E9" w:rsidR="005E12F6" w:rsidRPr="00A45D67" w:rsidRDefault="005E12F6" w:rsidP="00A45D67">
      <w:pPr>
        <w:tabs>
          <w:tab w:val="left" w:pos="1276"/>
        </w:tabs>
        <w:spacing w:after="0" w:line="240" w:lineRule="auto"/>
        <w:ind w:firstLine="567"/>
        <w:jc w:val="both"/>
        <w:rPr>
          <w:rFonts w:ascii="Times New Roman" w:hAnsi="Times New Roman" w:cs="Times New Roman"/>
          <w:lang w:val="ro-RO"/>
        </w:rPr>
      </w:pPr>
      <w:r w:rsidRPr="00A45D67">
        <w:rPr>
          <w:rFonts w:ascii="Times New Roman" w:hAnsi="Times New Roman" w:cs="Times New Roman"/>
          <w:lang w:val="ro-RO"/>
        </w:rPr>
        <w:t>g) obligarea societăţilor financiare holding sau a societăţilor financiare holding mixte să transmită un plan privind revenirea, fără întârzieri, la conformitate.</w:t>
      </w:r>
      <w:r w:rsidRPr="00A45D67">
        <w:rPr>
          <w:rFonts w:ascii="Times New Roman" w:hAnsi="Times New Roman" w:cs="Times New Roman"/>
          <w:b/>
          <w:bCs/>
          <w:color w:val="FF0000"/>
          <w:lang w:val="ro-RO"/>
        </w:rPr>
        <w:t xml:space="preserve"> </w:t>
      </w:r>
    </w:p>
    <w:p w14:paraId="0B93AEF4" w14:textId="06C3134E" w:rsidR="005E12F6" w:rsidRPr="00A45D67" w:rsidRDefault="005E12F6" w:rsidP="00A45D67">
      <w:pPr>
        <w:tabs>
          <w:tab w:val="left" w:pos="1276"/>
        </w:tabs>
        <w:spacing w:after="0" w:line="240" w:lineRule="auto"/>
        <w:ind w:firstLine="567"/>
        <w:jc w:val="both"/>
        <w:rPr>
          <w:rFonts w:ascii="Times New Roman" w:hAnsi="Times New Roman" w:cs="Times New Roman"/>
          <w:lang w:val="ro-RO"/>
        </w:rPr>
      </w:pPr>
      <w:r w:rsidRPr="00A45D67">
        <w:rPr>
          <w:rFonts w:ascii="Times New Roman" w:hAnsi="Times New Roman" w:cs="Times New Roman"/>
          <w:lang w:val="ro-RO"/>
        </w:rPr>
        <w:t xml:space="preserve">(2) În cazul unei societăţi financiare holding mixte, măsurile de supraveghere ţin seama, în special, de efectele asupra conglomeratului financiar. </w:t>
      </w:r>
    </w:p>
    <w:p w14:paraId="72BEE49D" w14:textId="34794ECA" w:rsidR="005E12F6" w:rsidRPr="00A45D67" w:rsidRDefault="005E12F6" w:rsidP="00A45D67">
      <w:pPr>
        <w:pStyle w:val="a7"/>
        <w:tabs>
          <w:tab w:val="left" w:pos="426"/>
          <w:tab w:val="left" w:pos="1276"/>
        </w:tabs>
        <w:spacing w:after="0" w:line="240" w:lineRule="auto"/>
        <w:ind w:left="0" w:firstLine="567"/>
        <w:jc w:val="both"/>
        <w:rPr>
          <w:rFonts w:ascii="Times New Roman" w:hAnsi="Times New Roman" w:cs="Times New Roman"/>
          <w:lang w:val="ro-RO"/>
        </w:rPr>
      </w:pPr>
      <w:r w:rsidRPr="00A45D67">
        <w:rPr>
          <w:rFonts w:ascii="Times New Roman" w:hAnsi="Times New Roman" w:cs="Times New Roman"/>
          <w:lang w:val="ro-RO"/>
        </w:rPr>
        <w:t>(3) În cazul în care Banca Națională a Moldovei decide că nu mai sunt îndeplinite condiţiile prevăzute la art. 116</w:t>
      </w:r>
      <w:r w:rsidRPr="00A45D67">
        <w:rPr>
          <w:rFonts w:ascii="Times New Roman" w:hAnsi="Times New Roman" w:cs="Times New Roman"/>
          <w:vertAlign w:val="superscript"/>
          <w:lang w:val="ro-RO"/>
        </w:rPr>
        <w:t>2</w:t>
      </w:r>
      <w:r w:rsidRPr="00A45D67">
        <w:rPr>
          <w:rFonts w:ascii="Times New Roman" w:hAnsi="Times New Roman" w:cs="Times New Roman"/>
          <w:lang w:val="ro-RO"/>
        </w:rPr>
        <w:t xml:space="preserve"> alin. (1) pentru exceptarea de la aprobare, societatea financiară holding sau societatea financiară holding mixtă trebuie să solicite aprobarea în conformitate cu prezentul articol.”.</w:t>
      </w:r>
    </w:p>
    <w:p w14:paraId="6424A4E7" w14:textId="77777777" w:rsidR="00C921DB" w:rsidRPr="00A45D67" w:rsidRDefault="00C921DB" w:rsidP="00A45D67">
      <w:pPr>
        <w:pStyle w:val="a7"/>
        <w:tabs>
          <w:tab w:val="left" w:pos="426"/>
          <w:tab w:val="left" w:pos="1276"/>
        </w:tabs>
        <w:spacing w:after="0" w:line="240" w:lineRule="auto"/>
        <w:ind w:left="0" w:firstLine="567"/>
        <w:jc w:val="both"/>
        <w:rPr>
          <w:rFonts w:ascii="Times New Roman" w:hAnsi="Times New Roman" w:cs="Times New Roman"/>
          <w:lang w:val="ro-RO"/>
        </w:rPr>
      </w:pPr>
    </w:p>
    <w:p w14:paraId="5F7C9D56" w14:textId="603C12D5" w:rsidR="001228FD" w:rsidRPr="00A45D67" w:rsidRDefault="001228FD" w:rsidP="00A45D67">
      <w:pPr>
        <w:pStyle w:val="a7"/>
        <w:numPr>
          <w:ilvl w:val="0"/>
          <w:numId w:val="10"/>
        </w:numPr>
        <w:tabs>
          <w:tab w:val="left" w:pos="426"/>
          <w:tab w:val="left" w:pos="993"/>
          <w:tab w:val="left" w:pos="1134"/>
        </w:tabs>
        <w:spacing w:after="0" w:line="240" w:lineRule="auto"/>
        <w:ind w:left="0" w:firstLine="567"/>
        <w:jc w:val="both"/>
        <w:rPr>
          <w:rFonts w:ascii="Times New Roman" w:hAnsi="Times New Roman" w:cs="Times New Roman"/>
          <w:lang w:val="ro-RO"/>
        </w:rPr>
      </w:pPr>
      <w:r w:rsidRPr="00A45D67">
        <w:rPr>
          <w:rFonts w:ascii="Times New Roman" w:hAnsi="Times New Roman" w:cs="Times New Roman"/>
          <w:lang w:val="ro-RO"/>
        </w:rPr>
        <w:t xml:space="preserve"> Articolul 117</w:t>
      </w:r>
      <w:r w:rsidR="00130E5D" w:rsidRPr="00A45D67">
        <w:rPr>
          <w:rFonts w:ascii="Times New Roman" w:hAnsi="Times New Roman" w:cs="Times New Roman"/>
          <w:lang w:val="ro-RO"/>
        </w:rPr>
        <w:t>:</w:t>
      </w:r>
      <w:r w:rsidRPr="00A45D67">
        <w:rPr>
          <w:rFonts w:ascii="Times New Roman" w:hAnsi="Times New Roman" w:cs="Times New Roman"/>
          <w:lang w:val="ro-RO"/>
        </w:rPr>
        <w:t xml:space="preserve"> </w:t>
      </w:r>
    </w:p>
    <w:p w14:paraId="0965FE3F" w14:textId="41932342" w:rsidR="00130E5D" w:rsidRPr="00A45D67" w:rsidRDefault="00130E5D" w:rsidP="00A45D67">
      <w:pPr>
        <w:pStyle w:val="a7"/>
        <w:tabs>
          <w:tab w:val="left" w:pos="426"/>
          <w:tab w:val="left" w:pos="993"/>
          <w:tab w:val="left" w:pos="1134"/>
        </w:tabs>
        <w:spacing w:after="0" w:line="240" w:lineRule="auto"/>
        <w:ind w:left="0" w:firstLine="567"/>
        <w:jc w:val="both"/>
        <w:rPr>
          <w:rFonts w:ascii="Times New Roman" w:hAnsi="Times New Roman" w:cs="Times New Roman"/>
          <w:lang w:val="ro-RO"/>
        </w:rPr>
      </w:pPr>
      <w:r w:rsidRPr="00A45D67">
        <w:rPr>
          <w:rFonts w:ascii="Times New Roman" w:hAnsi="Times New Roman" w:cs="Times New Roman"/>
          <w:lang w:val="ro-RO"/>
        </w:rPr>
        <w:t>în titlu, cuvintele „societăților holding” se substituie cu cuvintele „societăților financiare holding și a societăților financiare holding mixte</w:t>
      </w:r>
    </w:p>
    <w:p w14:paraId="30394B47" w14:textId="529DB24F" w:rsidR="001228FD" w:rsidRPr="00A45D67" w:rsidRDefault="001228FD" w:rsidP="00A45D67">
      <w:pPr>
        <w:pStyle w:val="a7"/>
        <w:tabs>
          <w:tab w:val="left" w:pos="426"/>
          <w:tab w:val="left" w:pos="993"/>
          <w:tab w:val="left" w:pos="1134"/>
        </w:tabs>
        <w:spacing w:after="0" w:line="240" w:lineRule="auto"/>
        <w:ind w:left="0" w:firstLine="567"/>
        <w:jc w:val="both"/>
        <w:rPr>
          <w:rFonts w:ascii="Times New Roman" w:hAnsi="Times New Roman" w:cs="Times New Roman"/>
          <w:lang w:val="ro-RO"/>
        </w:rPr>
      </w:pPr>
      <w:r w:rsidRPr="00A45D67">
        <w:rPr>
          <w:rFonts w:ascii="Times New Roman" w:hAnsi="Times New Roman" w:cs="Times New Roman"/>
          <w:lang w:val="ro-RO"/>
        </w:rPr>
        <w:t>la alin</w:t>
      </w:r>
      <w:r w:rsidR="00130E5D" w:rsidRPr="00A45D67">
        <w:rPr>
          <w:rFonts w:ascii="Times New Roman" w:hAnsi="Times New Roman" w:cs="Times New Roman"/>
          <w:lang w:val="ro-RO"/>
        </w:rPr>
        <w:t>eatul</w:t>
      </w:r>
      <w:r w:rsidRPr="00A45D67">
        <w:rPr>
          <w:rFonts w:ascii="Times New Roman" w:hAnsi="Times New Roman" w:cs="Times New Roman"/>
          <w:lang w:val="ro-RO"/>
        </w:rPr>
        <w:t xml:space="preserve"> (1), cuvântul “Societățile” se substituie cu cuvintele “Sub rezerva art. 116</w:t>
      </w:r>
      <w:r w:rsidRPr="00A45D67">
        <w:rPr>
          <w:rFonts w:ascii="Times New Roman" w:hAnsi="Times New Roman" w:cs="Times New Roman"/>
          <w:vertAlign w:val="superscript"/>
          <w:lang w:val="ro-RO"/>
        </w:rPr>
        <w:t>1</w:t>
      </w:r>
      <w:r w:rsidRPr="00A45D67">
        <w:rPr>
          <w:rFonts w:ascii="Times New Roman" w:hAnsi="Times New Roman" w:cs="Times New Roman"/>
          <w:lang w:val="ro-RO"/>
        </w:rPr>
        <w:t>,”;</w:t>
      </w:r>
    </w:p>
    <w:p w14:paraId="4B527B15" w14:textId="06CE6F26" w:rsidR="002D2C78" w:rsidRPr="00A45D67" w:rsidRDefault="001228FD" w:rsidP="00A45D67">
      <w:pPr>
        <w:pStyle w:val="a7"/>
        <w:tabs>
          <w:tab w:val="left" w:pos="426"/>
          <w:tab w:val="left" w:pos="993"/>
          <w:tab w:val="left" w:pos="1134"/>
        </w:tabs>
        <w:spacing w:after="0" w:line="240" w:lineRule="auto"/>
        <w:ind w:left="0" w:firstLine="567"/>
        <w:jc w:val="both"/>
        <w:rPr>
          <w:rFonts w:ascii="Times New Roman" w:hAnsi="Times New Roman" w:cs="Times New Roman"/>
          <w:lang w:val="ro-RO"/>
        </w:rPr>
      </w:pPr>
      <w:r w:rsidRPr="00A45D67">
        <w:rPr>
          <w:rFonts w:ascii="Times New Roman" w:hAnsi="Times New Roman" w:cs="Times New Roman"/>
          <w:lang w:val="ro-RO"/>
        </w:rPr>
        <w:t>la alin</w:t>
      </w:r>
      <w:r w:rsidR="00130E5D" w:rsidRPr="00A45D67">
        <w:rPr>
          <w:rFonts w:ascii="Times New Roman" w:hAnsi="Times New Roman" w:cs="Times New Roman"/>
          <w:lang w:val="ro-RO"/>
        </w:rPr>
        <w:t>eatul</w:t>
      </w:r>
      <w:r w:rsidRPr="00A45D67">
        <w:rPr>
          <w:rFonts w:ascii="Times New Roman" w:hAnsi="Times New Roman" w:cs="Times New Roman"/>
          <w:lang w:val="ro-RO"/>
        </w:rPr>
        <w:t xml:space="preserve"> (2), după cuvintele “alt stat” se completează cu cuvântul “membru”.</w:t>
      </w:r>
    </w:p>
    <w:p w14:paraId="78F05DD8" w14:textId="77777777" w:rsidR="001228FD" w:rsidRPr="00A45D67" w:rsidRDefault="001228FD" w:rsidP="00A45D67">
      <w:pPr>
        <w:pStyle w:val="a7"/>
        <w:tabs>
          <w:tab w:val="left" w:pos="426"/>
          <w:tab w:val="left" w:pos="993"/>
          <w:tab w:val="left" w:pos="1134"/>
        </w:tabs>
        <w:spacing w:after="0" w:line="240" w:lineRule="auto"/>
        <w:ind w:left="0" w:firstLine="567"/>
        <w:jc w:val="both"/>
        <w:rPr>
          <w:rFonts w:ascii="Times New Roman" w:hAnsi="Times New Roman" w:cs="Times New Roman"/>
          <w:lang w:val="ro-RO"/>
        </w:rPr>
      </w:pPr>
    </w:p>
    <w:p w14:paraId="6058D889" w14:textId="55EA0C1E" w:rsidR="00AA3797" w:rsidRPr="00A45D67" w:rsidRDefault="005E12F6" w:rsidP="00A45D67">
      <w:pPr>
        <w:pStyle w:val="a7"/>
        <w:numPr>
          <w:ilvl w:val="0"/>
          <w:numId w:val="10"/>
        </w:numPr>
        <w:tabs>
          <w:tab w:val="left" w:pos="426"/>
          <w:tab w:val="left" w:pos="993"/>
          <w:tab w:val="left" w:pos="1134"/>
        </w:tabs>
        <w:spacing w:after="0" w:line="240" w:lineRule="auto"/>
        <w:ind w:left="0" w:firstLine="567"/>
        <w:jc w:val="both"/>
        <w:rPr>
          <w:rFonts w:ascii="Times New Roman" w:hAnsi="Times New Roman" w:cs="Times New Roman"/>
          <w:lang w:val="ro-RO"/>
        </w:rPr>
      </w:pPr>
      <w:r w:rsidRPr="00A45D67">
        <w:rPr>
          <w:rFonts w:ascii="Times New Roman" w:hAnsi="Times New Roman" w:cs="Times New Roman"/>
          <w:lang w:val="ro-RO"/>
        </w:rPr>
        <w:t>Articolul 118</w:t>
      </w:r>
      <w:r w:rsidR="00130E5D" w:rsidRPr="00A45D67">
        <w:rPr>
          <w:rFonts w:ascii="Times New Roman" w:hAnsi="Times New Roman" w:cs="Times New Roman"/>
          <w:lang w:val="ro-RO"/>
        </w:rPr>
        <w:t>:</w:t>
      </w:r>
    </w:p>
    <w:p w14:paraId="33909D53" w14:textId="7F7243C3" w:rsidR="00AA3797" w:rsidRPr="00A45D67" w:rsidRDefault="00CE353C" w:rsidP="00A45D67">
      <w:pPr>
        <w:pStyle w:val="a7"/>
        <w:tabs>
          <w:tab w:val="left" w:pos="426"/>
          <w:tab w:val="left" w:pos="993"/>
          <w:tab w:val="left" w:pos="1134"/>
        </w:tabs>
        <w:spacing w:after="0" w:line="240" w:lineRule="auto"/>
        <w:ind w:left="0" w:firstLine="567"/>
        <w:jc w:val="both"/>
        <w:rPr>
          <w:rFonts w:ascii="Times New Roman" w:hAnsi="Times New Roman" w:cs="Times New Roman"/>
          <w:lang w:val="ro-RO"/>
        </w:rPr>
      </w:pPr>
      <w:r w:rsidRPr="00A45D67">
        <w:rPr>
          <w:rFonts w:ascii="Times New Roman" w:hAnsi="Times New Roman" w:cs="Times New Roman"/>
          <w:lang w:val="ro-RO"/>
        </w:rPr>
        <w:t>la alineatul (2), textul “Legea nr.407/2006 cu privire la asigurări” se substituie cu textul “Legea nr. 92/202</w:t>
      </w:r>
      <w:r w:rsidR="00A35282">
        <w:rPr>
          <w:rFonts w:ascii="Times New Roman" w:hAnsi="Times New Roman" w:cs="Times New Roman"/>
          <w:lang w:val="ro-RO"/>
        </w:rPr>
        <w:t>2</w:t>
      </w:r>
      <w:r w:rsidRPr="00A45D67">
        <w:rPr>
          <w:rFonts w:ascii="Times New Roman" w:hAnsi="Times New Roman" w:cs="Times New Roman"/>
          <w:lang w:val="ro-RO"/>
        </w:rPr>
        <w:t xml:space="preserve"> privind activitatea de asigurare sau de reasigurare”</w:t>
      </w:r>
      <w:r w:rsidR="00130E5D" w:rsidRPr="00A45D67">
        <w:rPr>
          <w:rFonts w:ascii="Times New Roman" w:hAnsi="Times New Roman" w:cs="Times New Roman"/>
          <w:lang w:val="ro-RO"/>
        </w:rPr>
        <w:t>,</w:t>
      </w:r>
      <w:r w:rsidR="00AA3797" w:rsidRPr="00A45D67">
        <w:rPr>
          <w:rFonts w:ascii="Times New Roman" w:hAnsi="Times New Roman" w:cs="Times New Roman"/>
          <w:lang w:val="ro-RO"/>
        </w:rPr>
        <w:t xml:space="preserve"> iar după cuvintele “sectorul de asigurări,” se completează cu </w:t>
      </w:r>
      <w:r w:rsidR="00D629D4" w:rsidRPr="00A45D67">
        <w:rPr>
          <w:rFonts w:ascii="Times New Roman" w:hAnsi="Times New Roman" w:cs="Times New Roman"/>
          <w:lang w:val="ro-RO"/>
        </w:rPr>
        <w:t>textul</w:t>
      </w:r>
      <w:r w:rsidR="00130E5D" w:rsidRPr="00A45D67">
        <w:rPr>
          <w:rFonts w:ascii="Times New Roman" w:hAnsi="Times New Roman" w:cs="Times New Roman"/>
          <w:lang w:val="ro-RO"/>
        </w:rPr>
        <w:t xml:space="preserve"> „</w:t>
      </w:r>
      <w:r w:rsidR="00AA3797" w:rsidRPr="00A45D67">
        <w:rPr>
          <w:rFonts w:ascii="Times New Roman" w:hAnsi="Times New Roman" w:cs="Times New Roman"/>
          <w:lang w:val="ro-RO"/>
        </w:rPr>
        <w:t>în cazul în care aceasta este dintr-un alt stat”;</w:t>
      </w:r>
    </w:p>
    <w:p w14:paraId="2ACD0250" w14:textId="43C9E630" w:rsidR="005E12F6" w:rsidRPr="00A45D67" w:rsidRDefault="00CE353C" w:rsidP="00A45D67">
      <w:pPr>
        <w:pStyle w:val="a7"/>
        <w:tabs>
          <w:tab w:val="left" w:pos="426"/>
          <w:tab w:val="left" w:pos="993"/>
          <w:tab w:val="left" w:pos="1134"/>
        </w:tabs>
        <w:spacing w:after="0" w:line="240" w:lineRule="auto"/>
        <w:ind w:left="0" w:firstLine="567"/>
        <w:jc w:val="both"/>
        <w:rPr>
          <w:rFonts w:ascii="Times New Roman" w:hAnsi="Times New Roman" w:cs="Times New Roman"/>
          <w:lang w:val="ro-RO"/>
        </w:rPr>
      </w:pPr>
      <w:r w:rsidRPr="00A45D67">
        <w:rPr>
          <w:rFonts w:ascii="Times New Roman" w:hAnsi="Times New Roman" w:cs="Times New Roman"/>
          <w:lang w:val="ro-RO"/>
        </w:rPr>
        <w:t xml:space="preserve"> </w:t>
      </w:r>
      <w:r w:rsidR="005E12F6" w:rsidRPr="00A45D67">
        <w:rPr>
          <w:rFonts w:ascii="Times New Roman" w:hAnsi="Times New Roman" w:cs="Times New Roman"/>
          <w:lang w:val="ro-RO"/>
        </w:rPr>
        <w:t>se completează cu alineatul (3) cu următorul cuprins:</w:t>
      </w:r>
    </w:p>
    <w:p w14:paraId="2A7D17D4" w14:textId="333B5EE6" w:rsidR="005E12F6" w:rsidRPr="00A45D67" w:rsidRDefault="005E12F6" w:rsidP="00A45D67">
      <w:pPr>
        <w:tabs>
          <w:tab w:val="left" w:pos="993"/>
          <w:tab w:val="left" w:pos="1134"/>
        </w:tabs>
        <w:spacing w:after="0" w:line="240" w:lineRule="auto"/>
        <w:ind w:firstLine="567"/>
        <w:jc w:val="both"/>
        <w:rPr>
          <w:rFonts w:ascii="Times New Roman" w:hAnsi="Times New Roman" w:cs="Times New Roman"/>
          <w:lang w:val="ro-RO"/>
        </w:rPr>
      </w:pPr>
      <w:r w:rsidRPr="00A45D67">
        <w:rPr>
          <w:rFonts w:ascii="Times New Roman" w:hAnsi="Times New Roman" w:cs="Times New Roman"/>
          <w:lang w:val="ro-RO"/>
        </w:rPr>
        <w:t>„(3) Banca Națională a Moldovei, atunci când are calitatea de autoritate responsabilă cu supravegherea consolidată, informează Autoritatea Bancară Europeană și Autoritatea europeană de asigurări și pensii ocupaționale  în legătură cu deciziile luate în conformitate cu alin. (1) și (2).”.</w:t>
      </w:r>
    </w:p>
    <w:p w14:paraId="2FABC281" w14:textId="77777777" w:rsidR="005E12F6" w:rsidRPr="00A45D67" w:rsidRDefault="005E12F6" w:rsidP="00A45D67">
      <w:pPr>
        <w:tabs>
          <w:tab w:val="left" w:pos="993"/>
          <w:tab w:val="left" w:pos="1134"/>
        </w:tabs>
        <w:spacing w:after="0" w:line="240" w:lineRule="auto"/>
        <w:ind w:firstLine="567"/>
        <w:jc w:val="both"/>
        <w:rPr>
          <w:rFonts w:ascii="Times New Roman" w:hAnsi="Times New Roman" w:cs="Times New Roman"/>
          <w:lang w:val="ro-RO"/>
        </w:rPr>
      </w:pPr>
    </w:p>
    <w:p w14:paraId="4C540CF7" w14:textId="46A577B8" w:rsidR="005E12F6" w:rsidRPr="00A45D67" w:rsidRDefault="00130E5D" w:rsidP="00A45D67">
      <w:pPr>
        <w:pStyle w:val="a7"/>
        <w:numPr>
          <w:ilvl w:val="0"/>
          <w:numId w:val="10"/>
        </w:numPr>
        <w:tabs>
          <w:tab w:val="left" w:pos="426"/>
          <w:tab w:val="left" w:pos="993"/>
          <w:tab w:val="left" w:pos="1134"/>
        </w:tabs>
        <w:spacing w:after="0" w:line="240" w:lineRule="auto"/>
        <w:ind w:left="0" w:firstLine="567"/>
        <w:jc w:val="both"/>
        <w:rPr>
          <w:rFonts w:ascii="Times New Roman" w:hAnsi="Times New Roman" w:cs="Times New Roman"/>
          <w:lang w:val="ro-RO"/>
        </w:rPr>
      </w:pPr>
      <w:r w:rsidRPr="00A45D67">
        <w:rPr>
          <w:rFonts w:ascii="Times New Roman" w:hAnsi="Times New Roman" w:cs="Times New Roman"/>
          <w:lang w:val="ro-RO"/>
        </w:rPr>
        <w:t xml:space="preserve"> </w:t>
      </w:r>
      <w:r w:rsidR="005E12F6" w:rsidRPr="00A45D67">
        <w:rPr>
          <w:rFonts w:ascii="Times New Roman" w:hAnsi="Times New Roman" w:cs="Times New Roman"/>
          <w:lang w:val="ro-RO"/>
        </w:rPr>
        <w:t>Articolul 119</w:t>
      </w:r>
      <w:r w:rsidRPr="00A45D67">
        <w:rPr>
          <w:rFonts w:ascii="Times New Roman" w:hAnsi="Times New Roman" w:cs="Times New Roman"/>
          <w:lang w:val="ro-RO"/>
        </w:rPr>
        <w:t>:</w:t>
      </w:r>
    </w:p>
    <w:p w14:paraId="3F5C10FE" w14:textId="3B4B4529" w:rsidR="00C506D1" w:rsidRPr="00A45D67" w:rsidRDefault="00130E5D" w:rsidP="00A45D67">
      <w:pPr>
        <w:pStyle w:val="a7"/>
        <w:tabs>
          <w:tab w:val="left" w:pos="426"/>
          <w:tab w:val="left" w:pos="993"/>
          <w:tab w:val="left" w:pos="1134"/>
        </w:tabs>
        <w:spacing w:after="0" w:line="240" w:lineRule="auto"/>
        <w:ind w:left="0" w:firstLine="567"/>
        <w:jc w:val="both"/>
        <w:rPr>
          <w:rFonts w:ascii="Times New Roman" w:hAnsi="Times New Roman" w:cs="Times New Roman"/>
          <w:lang w:val="ro-RO"/>
        </w:rPr>
      </w:pPr>
      <w:r w:rsidRPr="00A45D67">
        <w:rPr>
          <w:rFonts w:ascii="Times New Roman" w:hAnsi="Times New Roman" w:cs="Times New Roman"/>
          <w:lang w:val="ro-RO"/>
        </w:rPr>
        <w:t>în</w:t>
      </w:r>
      <w:r w:rsidR="005E12F6" w:rsidRPr="00A45D67">
        <w:rPr>
          <w:rFonts w:ascii="Times New Roman" w:hAnsi="Times New Roman" w:cs="Times New Roman"/>
          <w:lang w:val="ro-RO"/>
        </w:rPr>
        <w:t xml:space="preserve"> titlul articolului, cuvântul “directorilor” se substituie cu cuv</w:t>
      </w:r>
      <w:r w:rsidRPr="00A45D67">
        <w:rPr>
          <w:rFonts w:ascii="Times New Roman" w:hAnsi="Times New Roman" w:cs="Times New Roman"/>
          <w:lang w:val="ro-RO"/>
        </w:rPr>
        <w:t>intele</w:t>
      </w:r>
      <w:r w:rsidR="005E12F6" w:rsidRPr="00A45D67">
        <w:rPr>
          <w:rFonts w:ascii="Times New Roman" w:hAnsi="Times New Roman" w:cs="Times New Roman"/>
          <w:lang w:val="ro-RO"/>
        </w:rPr>
        <w:t xml:space="preserve"> “membrilor organului de conducere”;</w:t>
      </w:r>
    </w:p>
    <w:p w14:paraId="32AF3FD3" w14:textId="476E14CF" w:rsidR="00C506D1" w:rsidRPr="00A45D67" w:rsidRDefault="005E12F6" w:rsidP="00A45D67">
      <w:pPr>
        <w:pStyle w:val="a7"/>
        <w:tabs>
          <w:tab w:val="left" w:pos="426"/>
          <w:tab w:val="left" w:pos="993"/>
          <w:tab w:val="left" w:pos="1134"/>
        </w:tabs>
        <w:spacing w:after="0" w:line="240" w:lineRule="auto"/>
        <w:ind w:left="0" w:firstLine="567"/>
        <w:jc w:val="both"/>
        <w:rPr>
          <w:rFonts w:ascii="Times New Roman" w:hAnsi="Times New Roman" w:cs="Times New Roman"/>
          <w:lang w:val="ro-RO"/>
        </w:rPr>
      </w:pPr>
      <w:r w:rsidRPr="00A45D67">
        <w:rPr>
          <w:rFonts w:ascii="Times New Roman" w:hAnsi="Times New Roman" w:cs="Times New Roman"/>
          <w:lang w:val="ro-RO"/>
        </w:rPr>
        <w:t>la alineatul (1), textul “Membrii organului de conducere al unei societăţi financiare holding sau al unei societăţi financiare holding mixte trebuie să dispună de o reputaţie suficient de bună şi</w:t>
      </w:r>
      <w:r w:rsidR="00C506D1" w:rsidRPr="00A45D67">
        <w:rPr>
          <w:rFonts w:ascii="Times New Roman" w:hAnsi="Times New Roman" w:cs="Times New Roman"/>
          <w:lang w:val="ro-RO"/>
        </w:rPr>
        <w:t xml:space="preserve"> de cunoștințele și experiența necesară, astfel cum este prevăzute la art. 43</w:t>
      </w:r>
      <w:r w:rsidRPr="00A45D67">
        <w:rPr>
          <w:rFonts w:ascii="Times New Roman" w:hAnsi="Times New Roman" w:cs="Times New Roman"/>
          <w:lang w:val="ro-RO"/>
        </w:rPr>
        <w:t>”</w:t>
      </w:r>
      <w:r w:rsidR="00C506D1" w:rsidRPr="00A45D67">
        <w:rPr>
          <w:rFonts w:ascii="Times New Roman" w:hAnsi="Times New Roman" w:cs="Times New Roman"/>
          <w:lang w:val="ro-RO"/>
        </w:rPr>
        <w:t xml:space="preserve"> se substituie cu textul “Membrii organului de conducere al unei societăţi financiare holding sau al unei societăţi financiare holding mixte, altele decât cele care au primit aprobare în conformitate cu art. 116</w:t>
      </w:r>
      <w:r w:rsidR="00C506D1" w:rsidRPr="00A45D67">
        <w:rPr>
          <w:rFonts w:ascii="Times New Roman" w:hAnsi="Times New Roman" w:cs="Times New Roman"/>
          <w:vertAlign w:val="superscript"/>
          <w:lang w:val="ro-RO"/>
        </w:rPr>
        <w:t>1</w:t>
      </w:r>
      <w:r w:rsidR="00C506D1" w:rsidRPr="00A45D67">
        <w:rPr>
          <w:rFonts w:ascii="Times New Roman" w:hAnsi="Times New Roman" w:cs="Times New Roman"/>
          <w:lang w:val="ro-RO"/>
        </w:rPr>
        <w:t xml:space="preserve"> trebuie să dispună de o reputaţie suficient de bună şi să posede suficiente cunoştinţe, aptitudini  şi experienţă, astfel cum este prevăzut la art.43– 43</w:t>
      </w:r>
      <w:r w:rsidR="00C506D1" w:rsidRPr="00A45D67">
        <w:rPr>
          <w:rFonts w:ascii="Times New Roman" w:hAnsi="Times New Roman" w:cs="Times New Roman"/>
          <w:vertAlign w:val="superscript"/>
          <w:lang w:val="ro-RO"/>
        </w:rPr>
        <w:t>1</w:t>
      </w:r>
      <w:r w:rsidR="00C506D1" w:rsidRPr="00A45D67">
        <w:rPr>
          <w:rFonts w:ascii="Times New Roman" w:hAnsi="Times New Roman" w:cs="Times New Roman"/>
          <w:lang w:val="ro-RO"/>
        </w:rPr>
        <w:t>”;</w:t>
      </w:r>
    </w:p>
    <w:p w14:paraId="515EAA90" w14:textId="5A4119D6" w:rsidR="00C506D1" w:rsidRPr="00A45D67" w:rsidRDefault="00C506D1" w:rsidP="00A45D67">
      <w:pPr>
        <w:pStyle w:val="a7"/>
        <w:tabs>
          <w:tab w:val="left" w:pos="426"/>
          <w:tab w:val="left" w:pos="993"/>
          <w:tab w:val="left" w:pos="1134"/>
        </w:tabs>
        <w:spacing w:after="0" w:line="240" w:lineRule="auto"/>
        <w:ind w:left="0" w:firstLine="567"/>
        <w:jc w:val="both"/>
        <w:rPr>
          <w:rFonts w:ascii="Times New Roman" w:hAnsi="Times New Roman" w:cs="Times New Roman"/>
          <w:lang w:val="ro-RO"/>
        </w:rPr>
      </w:pPr>
      <w:r w:rsidRPr="00A45D67">
        <w:rPr>
          <w:rFonts w:ascii="Times New Roman" w:hAnsi="Times New Roman" w:cs="Times New Roman"/>
          <w:lang w:val="ro-RO"/>
        </w:rPr>
        <w:t>alineatul (2)se completează cu textul “, fiind responsabile pentru asigurarea adecvării acestor persoane”.</w:t>
      </w:r>
    </w:p>
    <w:p w14:paraId="6E8B8207" w14:textId="77777777" w:rsidR="00C506D1" w:rsidRPr="00A45D67" w:rsidRDefault="00C506D1" w:rsidP="00A45D67">
      <w:pPr>
        <w:pStyle w:val="a7"/>
        <w:tabs>
          <w:tab w:val="left" w:pos="426"/>
          <w:tab w:val="left" w:pos="993"/>
          <w:tab w:val="left" w:pos="1134"/>
        </w:tabs>
        <w:spacing w:after="0" w:line="240" w:lineRule="auto"/>
        <w:ind w:left="0" w:firstLine="567"/>
        <w:jc w:val="both"/>
        <w:rPr>
          <w:rFonts w:ascii="Times New Roman" w:hAnsi="Times New Roman" w:cs="Times New Roman"/>
          <w:lang w:val="ro-RO"/>
        </w:rPr>
      </w:pPr>
    </w:p>
    <w:p w14:paraId="3742A651" w14:textId="036D5DC3" w:rsidR="005E12F6" w:rsidRPr="00A45D67" w:rsidRDefault="006C65A0" w:rsidP="00A45D67">
      <w:pPr>
        <w:pStyle w:val="a7"/>
        <w:numPr>
          <w:ilvl w:val="0"/>
          <w:numId w:val="10"/>
        </w:numPr>
        <w:tabs>
          <w:tab w:val="left" w:pos="426"/>
          <w:tab w:val="left" w:pos="993"/>
          <w:tab w:val="left" w:pos="1134"/>
        </w:tabs>
        <w:spacing w:after="0" w:line="240" w:lineRule="auto"/>
        <w:ind w:left="0" w:firstLine="567"/>
        <w:jc w:val="both"/>
        <w:rPr>
          <w:rFonts w:ascii="Times New Roman" w:hAnsi="Times New Roman" w:cs="Times New Roman"/>
          <w:lang w:val="ro-RO"/>
        </w:rPr>
      </w:pPr>
      <w:r w:rsidRPr="00A45D67">
        <w:rPr>
          <w:rFonts w:ascii="Times New Roman" w:hAnsi="Times New Roman" w:cs="Times New Roman"/>
          <w:lang w:val="ro-RO"/>
        </w:rPr>
        <w:t xml:space="preserve"> </w:t>
      </w:r>
      <w:r w:rsidR="00C506D1" w:rsidRPr="00A45D67">
        <w:rPr>
          <w:rFonts w:ascii="Times New Roman" w:hAnsi="Times New Roman" w:cs="Times New Roman"/>
          <w:lang w:val="ro-RO"/>
        </w:rPr>
        <w:t>Articolul 120</w:t>
      </w:r>
      <w:r w:rsidR="0043158A" w:rsidRPr="00A45D67">
        <w:rPr>
          <w:rFonts w:ascii="Times New Roman" w:hAnsi="Times New Roman" w:cs="Times New Roman"/>
          <w:lang w:val="ro-RO"/>
        </w:rPr>
        <w:t>,</w:t>
      </w:r>
      <w:r w:rsidR="00C506D1" w:rsidRPr="00A45D67">
        <w:rPr>
          <w:rFonts w:ascii="Times New Roman" w:hAnsi="Times New Roman" w:cs="Times New Roman"/>
          <w:lang w:val="ro-RO"/>
        </w:rPr>
        <w:t xml:space="preserve"> după cuvintele </w:t>
      </w:r>
      <w:r w:rsidR="005E12F6" w:rsidRPr="00A45D67">
        <w:rPr>
          <w:rFonts w:ascii="Times New Roman" w:hAnsi="Times New Roman" w:cs="Times New Roman"/>
          <w:lang w:val="ro-RO"/>
        </w:rPr>
        <w:t>“</w:t>
      </w:r>
      <w:r w:rsidR="00C506D1" w:rsidRPr="00A45D67">
        <w:rPr>
          <w:rFonts w:ascii="Times New Roman" w:hAnsi="Times New Roman" w:cs="Times New Roman"/>
          <w:lang w:val="ro-RO"/>
        </w:rPr>
        <w:t xml:space="preserve">alt stat </w:t>
      </w:r>
      <w:r w:rsidR="005E12F6" w:rsidRPr="00A45D67">
        <w:rPr>
          <w:rFonts w:ascii="Times New Roman" w:hAnsi="Times New Roman" w:cs="Times New Roman"/>
          <w:lang w:val="ro-RO"/>
        </w:rPr>
        <w:t>”</w:t>
      </w:r>
      <w:r w:rsidR="00C506D1" w:rsidRPr="00A45D67">
        <w:rPr>
          <w:rFonts w:ascii="Times New Roman" w:hAnsi="Times New Roman" w:cs="Times New Roman"/>
          <w:lang w:val="ro-RO"/>
        </w:rPr>
        <w:t xml:space="preserve"> se completează cu cuvântul “membru”.</w:t>
      </w:r>
    </w:p>
    <w:p w14:paraId="6C8B0AC0" w14:textId="77777777" w:rsidR="00130E5D" w:rsidRPr="00A45D67" w:rsidRDefault="00130E5D" w:rsidP="00A45D67">
      <w:pPr>
        <w:pStyle w:val="a7"/>
        <w:tabs>
          <w:tab w:val="left" w:pos="426"/>
          <w:tab w:val="left" w:pos="993"/>
          <w:tab w:val="left" w:pos="1134"/>
        </w:tabs>
        <w:spacing w:after="0" w:line="240" w:lineRule="auto"/>
        <w:ind w:left="0" w:firstLine="567"/>
        <w:jc w:val="both"/>
        <w:rPr>
          <w:rFonts w:ascii="Times New Roman" w:hAnsi="Times New Roman" w:cs="Times New Roman"/>
          <w:lang w:val="ro-RO"/>
        </w:rPr>
      </w:pPr>
    </w:p>
    <w:p w14:paraId="7956B561" w14:textId="17A4F295" w:rsidR="0043158A" w:rsidRPr="00A45D67" w:rsidRDefault="00130E5D" w:rsidP="00A45D67">
      <w:pPr>
        <w:pStyle w:val="a7"/>
        <w:numPr>
          <w:ilvl w:val="0"/>
          <w:numId w:val="10"/>
        </w:numPr>
        <w:tabs>
          <w:tab w:val="left" w:pos="426"/>
          <w:tab w:val="left" w:pos="993"/>
          <w:tab w:val="left" w:pos="1134"/>
        </w:tabs>
        <w:spacing w:after="0" w:line="240" w:lineRule="auto"/>
        <w:ind w:left="0" w:firstLine="567"/>
        <w:jc w:val="both"/>
        <w:rPr>
          <w:rFonts w:ascii="Times New Roman" w:hAnsi="Times New Roman" w:cs="Times New Roman"/>
          <w:lang w:val="ro-RO"/>
        </w:rPr>
      </w:pPr>
      <w:r w:rsidRPr="00A45D67">
        <w:rPr>
          <w:rFonts w:ascii="Times New Roman" w:hAnsi="Times New Roman" w:cs="Times New Roman"/>
          <w:lang w:val="ro-RO"/>
        </w:rPr>
        <w:t xml:space="preserve"> </w:t>
      </w:r>
      <w:r w:rsidR="00D629D4" w:rsidRPr="00A45D67">
        <w:rPr>
          <w:rFonts w:ascii="Times New Roman" w:hAnsi="Times New Roman" w:cs="Times New Roman"/>
          <w:lang w:val="ro-RO"/>
        </w:rPr>
        <w:t>La art</w:t>
      </w:r>
      <w:r w:rsidRPr="00A45D67">
        <w:rPr>
          <w:rFonts w:ascii="Times New Roman" w:hAnsi="Times New Roman" w:cs="Times New Roman"/>
          <w:lang w:val="ro-RO"/>
        </w:rPr>
        <w:t>icolul</w:t>
      </w:r>
      <w:r w:rsidR="00D629D4" w:rsidRPr="00A45D67">
        <w:rPr>
          <w:rFonts w:ascii="Times New Roman" w:hAnsi="Times New Roman" w:cs="Times New Roman"/>
          <w:lang w:val="ro-RO"/>
        </w:rPr>
        <w:t xml:space="preserve"> 122 alin</w:t>
      </w:r>
      <w:r w:rsidRPr="00A45D67">
        <w:rPr>
          <w:rFonts w:ascii="Times New Roman" w:hAnsi="Times New Roman" w:cs="Times New Roman"/>
          <w:lang w:val="ro-RO"/>
        </w:rPr>
        <w:t>eatul</w:t>
      </w:r>
      <w:r w:rsidR="00D629D4" w:rsidRPr="00A45D67">
        <w:rPr>
          <w:rFonts w:ascii="Times New Roman" w:hAnsi="Times New Roman" w:cs="Times New Roman"/>
          <w:lang w:val="ro-RO"/>
        </w:rPr>
        <w:t xml:space="preserve"> (3)</w:t>
      </w:r>
      <w:r w:rsidRPr="00A45D67">
        <w:rPr>
          <w:rFonts w:ascii="Times New Roman" w:hAnsi="Times New Roman" w:cs="Times New Roman"/>
          <w:lang w:val="ro-RO"/>
        </w:rPr>
        <w:t>,</w:t>
      </w:r>
      <w:r w:rsidR="00D629D4" w:rsidRPr="00A45D67">
        <w:rPr>
          <w:rFonts w:ascii="Times New Roman" w:hAnsi="Times New Roman" w:cs="Times New Roman"/>
          <w:lang w:val="ro-RO"/>
        </w:rPr>
        <w:t xml:space="preserve"> după cuvintele “alt sta</w:t>
      </w:r>
      <w:r w:rsidR="00367787" w:rsidRPr="00A45D67">
        <w:rPr>
          <w:rFonts w:ascii="Times New Roman" w:hAnsi="Times New Roman" w:cs="Times New Roman"/>
          <w:lang w:val="ro-RO"/>
        </w:rPr>
        <w:t>t ” se completează cu cuvântul „</w:t>
      </w:r>
      <w:r w:rsidR="00D629D4" w:rsidRPr="00A45D67">
        <w:rPr>
          <w:rFonts w:ascii="Times New Roman" w:hAnsi="Times New Roman" w:cs="Times New Roman"/>
          <w:lang w:val="ro-RO"/>
        </w:rPr>
        <w:t>membru”.</w:t>
      </w:r>
    </w:p>
    <w:p w14:paraId="42D4120C" w14:textId="77777777" w:rsidR="00130E5D" w:rsidRPr="00A45D67" w:rsidRDefault="00130E5D" w:rsidP="00A45D67">
      <w:pPr>
        <w:tabs>
          <w:tab w:val="left" w:pos="426"/>
          <w:tab w:val="left" w:pos="993"/>
          <w:tab w:val="left" w:pos="1134"/>
        </w:tabs>
        <w:spacing w:after="0" w:line="240" w:lineRule="auto"/>
        <w:ind w:firstLine="567"/>
        <w:jc w:val="both"/>
        <w:rPr>
          <w:rFonts w:ascii="Times New Roman" w:hAnsi="Times New Roman" w:cs="Times New Roman"/>
          <w:lang w:val="ro-RO"/>
        </w:rPr>
      </w:pPr>
    </w:p>
    <w:p w14:paraId="514D483F" w14:textId="169214D6" w:rsidR="0043158A" w:rsidRPr="00A45D67" w:rsidRDefault="00130E5D" w:rsidP="00A45D67">
      <w:pPr>
        <w:pStyle w:val="a7"/>
        <w:numPr>
          <w:ilvl w:val="0"/>
          <w:numId w:val="10"/>
        </w:numPr>
        <w:tabs>
          <w:tab w:val="left" w:pos="426"/>
          <w:tab w:val="left" w:pos="993"/>
          <w:tab w:val="left" w:pos="1134"/>
        </w:tabs>
        <w:spacing w:after="0" w:line="240" w:lineRule="auto"/>
        <w:ind w:left="0" w:firstLine="567"/>
        <w:jc w:val="both"/>
        <w:rPr>
          <w:rFonts w:ascii="Times New Roman" w:hAnsi="Times New Roman" w:cs="Times New Roman"/>
          <w:lang w:val="ro-RO"/>
        </w:rPr>
      </w:pPr>
      <w:r w:rsidRPr="00A45D67">
        <w:rPr>
          <w:rFonts w:ascii="Times New Roman" w:hAnsi="Times New Roman" w:cs="Times New Roman"/>
          <w:lang w:val="ro-RO"/>
        </w:rPr>
        <w:t xml:space="preserve"> </w:t>
      </w:r>
      <w:r w:rsidR="0043158A" w:rsidRPr="00A45D67">
        <w:rPr>
          <w:rFonts w:ascii="Times New Roman" w:hAnsi="Times New Roman" w:cs="Times New Roman"/>
          <w:lang w:val="ro-RO"/>
        </w:rPr>
        <w:t>Articolul 123</w:t>
      </w:r>
      <w:r w:rsidRPr="00A45D67">
        <w:rPr>
          <w:rFonts w:ascii="Times New Roman" w:hAnsi="Times New Roman" w:cs="Times New Roman"/>
          <w:lang w:val="ro-RO"/>
        </w:rPr>
        <w:t>:</w:t>
      </w:r>
    </w:p>
    <w:p w14:paraId="1591044A" w14:textId="42467CBE" w:rsidR="0043158A" w:rsidRPr="00A45D67" w:rsidRDefault="0043158A" w:rsidP="00A45D67">
      <w:pPr>
        <w:pStyle w:val="a7"/>
        <w:tabs>
          <w:tab w:val="left" w:pos="426"/>
          <w:tab w:val="left" w:pos="993"/>
          <w:tab w:val="left" w:pos="1134"/>
        </w:tabs>
        <w:spacing w:after="0" w:line="240" w:lineRule="auto"/>
        <w:ind w:left="0" w:firstLine="567"/>
        <w:jc w:val="both"/>
        <w:rPr>
          <w:rFonts w:ascii="Times New Roman" w:hAnsi="Times New Roman" w:cs="Times New Roman"/>
          <w:lang w:val="ro-RO"/>
        </w:rPr>
      </w:pPr>
      <w:r w:rsidRPr="00A45D67">
        <w:rPr>
          <w:rFonts w:ascii="Times New Roman" w:hAnsi="Times New Roman" w:cs="Times New Roman"/>
          <w:lang w:val="ro-RO"/>
        </w:rPr>
        <w:t>se completează cu alineatul (1</w:t>
      </w:r>
      <w:r w:rsidRPr="00A45D67">
        <w:rPr>
          <w:rFonts w:ascii="Times New Roman" w:hAnsi="Times New Roman" w:cs="Times New Roman"/>
          <w:vertAlign w:val="superscript"/>
          <w:lang w:val="ro-RO"/>
        </w:rPr>
        <w:t>1</w:t>
      </w:r>
      <w:r w:rsidRPr="00A45D67">
        <w:rPr>
          <w:rFonts w:ascii="Times New Roman" w:hAnsi="Times New Roman" w:cs="Times New Roman"/>
          <w:lang w:val="ro-RO"/>
        </w:rPr>
        <w:t>) cu următorul cuprins:</w:t>
      </w:r>
    </w:p>
    <w:p w14:paraId="7BD3B9B0" w14:textId="26679A5F" w:rsidR="0043158A" w:rsidRPr="00A45D67" w:rsidRDefault="0043158A" w:rsidP="00A45D67">
      <w:pPr>
        <w:tabs>
          <w:tab w:val="left" w:pos="993"/>
          <w:tab w:val="left" w:pos="1134"/>
        </w:tabs>
        <w:spacing w:after="0" w:line="240" w:lineRule="auto"/>
        <w:ind w:firstLine="567"/>
        <w:jc w:val="both"/>
        <w:rPr>
          <w:rFonts w:ascii="Times New Roman" w:hAnsi="Times New Roman" w:cs="Times New Roman"/>
          <w:lang w:val="ro-RO"/>
        </w:rPr>
      </w:pPr>
      <w:r w:rsidRPr="00A45D67">
        <w:rPr>
          <w:rFonts w:ascii="Times New Roman" w:hAnsi="Times New Roman" w:cs="Times New Roman"/>
          <w:lang w:val="ro-RO"/>
        </w:rPr>
        <w:t>„(1</w:t>
      </w:r>
      <w:r w:rsidRPr="00A45D67">
        <w:rPr>
          <w:rFonts w:ascii="Times New Roman" w:hAnsi="Times New Roman" w:cs="Times New Roman"/>
          <w:vertAlign w:val="superscript"/>
          <w:lang w:val="ro-RO"/>
        </w:rPr>
        <w:t>1</w:t>
      </w:r>
      <w:r w:rsidRPr="00A45D67">
        <w:rPr>
          <w:rFonts w:ascii="Times New Roman" w:hAnsi="Times New Roman" w:cs="Times New Roman"/>
          <w:lang w:val="ro-RO"/>
        </w:rPr>
        <w:t xml:space="preserve">) În cazul în care, în temeiul art. 109, Banca Națională a Moldovei, în calitate de supraveghetor consolidant pentru un grup cu o societate financiară holding mixtă-mamă este diferit decât coordonatorul stabilit în conformitate cu art. 10 din Legea nr. 250/2017 cu privire la supravegherea suplimentară a instituțiilor de credit, asigurătorilor/reasigurătorilor şi a societăţilor de investiţii care aparţin unui conglomerat financiar, cooperează cu acesta în scopul aplicării pe bază consolidată a prezentei legi și a actelor normative emise în aplicarea acesteia. Pentru a facilita și a institui o cooperare eficace, Banca Națională a Moldovei încheie acorduri scrise </w:t>
      </w:r>
      <w:r w:rsidR="00E1284E" w:rsidRPr="00A45D67">
        <w:rPr>
          <w:rFonts w:ascii="Times New Roman" w:hAnsi="Times New Roman" w:cs="Times New Roman"/>
          <w:lang w:val="ro-RO"/>
        </w:rPr>
        <w:t xml:space="preserve">de coordonare și cooperare cu </w:t>
      </w:r>
      <w:r w:rsidRPr="00A45D67">
        <w:rPr>
          <w:rFonts w:ascii="Times New Roman" w:hAnsi="Times New Roman" w:cs="Times New Roman"/>
          <w:lang w:val="ro-RO"/>
        </w:rPr>
        <w:t xml:space="preserve">coordonatorul </w:t>
      </w:r>
      <w:r w:rsidR="00E1284E" w:rsidRPr="00A45D67">
        <w:rPr>
          <w:rFonts w:ascii="Times New Roman" w:hAnsi="Times New Roman" w:cs="Times New Roman"/>
          <w:lang w:val="ro-RO"/>
        </w:rPr>
        <w:t>stabilit</w:t>
      </w:r>
      <w:r w:rsidRPr="00A45D67">
        <w:rPr>
          <w:rFonts w:ascii="Times New Roman" w:hAnsi="Times New Roman" w:cs="Times New Roman"/>
          <w:lang w:val="ro-RO"/>
        </w:rPr>
        <w:t>.”;</w:t>
      </w:r>
    </w:p>
    <w:p w14:paraId="7824E45F" w14:textId="10DD7A9B" w:rsidR="0043158A" w:rsidRDefault="0043158A" w:rsidP="00A45D67">
      <w:pPr>
        <w:tabs>
          <w:tab w:val="left" w:pos="993"/>
          <w:tab w:val="left" w:pos="1134"/>
        </w:tabs>
        <w:spacing w:after="0" w:line="240" w:lineRule="auto"/>
        <w:ind w:firstLine="567"/>
        <w:jc w:val="both"/>
        <w:rPr>
          <w:rFonts w:ascii="Times New Roman" w:hAnsi="Times New Roman" w:cs="Times New Roman"/>
          <w:lang w:val="ro-RO"/>
        </w:rPr>
      </w:pPr>
      <w:r w:rsidRPr="00A45D67">
        <w:rPr>
          <w:rFonts w:ascii="Times New Roman" w:hAnsi="Times New Roman" w:cs="Times New Roman"/>
          <w:lang w:val="ro-RO"/>
        </w:rPr>
        <w:t>la alineatul (3), cuvintele “publică pe pagina sa web oficială” se substituie cu textul “transmite celorlalte state membre, Autorității Bancare Europene și Comisiei Europene”.</w:t>
      </w:r>
    </w:p>
    <w:p w14:paraId="1BB55764" w14:textId="77777777" w:rsidR="006B4791" w:rsidRPr="00A45D67" w:rsidRDefault="006B4791" w:rsidP="00A45D67">
      <w:pPr>
        <w:tabs>
          <w:tab w:val="left" w:pos="993"/>
          <w:tab w:val="left" w:pos="1134"/>
        </w:tabs>
        <w:spacing w:after="0" w:line="240" w:lineRule="auto"/>
        <w:ind w:firstLine="567"/>
        <w:jc w:val="both"/>
        <w:rPr>
          <w:rFonts w:ascii="Times New Roman" w:hAnsi="Times New Roman" w:cs="Times New Roman"/>
          <w:lang w:val="ro-RO"/>
        </w:rPr>
      </w:pPr>
    </w:p>
    <w:p w14:paraId="25750F51" w14:textId="08EA2DF3" w:rsidR="0043158A" w:rsidRPr="00A45D67" w:rsidRDefault="0043158A" w:rsidP="00A45D67">
      <w:pPr>
        <w:pStyle w:val="a7"/>
        <w:numPr>
          <w:ilvl w:val="0"/>
          <w:numId w:val="10"/>
        </w:numPr>
        <w:tabs>
          <w:tab w:val="left" w:pos="426"/>
          <w:tab w:val="left" w:pos="993"/>
          <w:tab w:val="left" w:pos="1134"/>
        </w:tabs>
        <w:spacing w:after="0" w:line="240" w:lineRule="auto"/>
        <w:ind w:left="0" w:firstLine="567"/>
        <w:jc w:val="both"/>
        <w:rPr>
          <w:rFonts w:ascii="Times New Roman" w:hAnsi="Times New Roman" w:cs="Times New Roman"/>
          <w:lang w:val="ro-RO"/>
        </w:rPr>
      </w:pPr>
      <w:r w:rsidRPr="00A45D67">
        <w:rPr>
          <w:rFonts w:ascii="Times New Roman" w:hAnsi="Times New Roman" w:cs="Times New Roman"/>
          <w:lang w:val="ro-RO"/>
        </w:rPr>
        <w:t>Articolul 124 va avea următorul cuprins:</w:t>
      </w:r>
    </w:p>
    <w:p w14:paraId="7952DC71" w14:textId="42020DEB" w:rsidR="0043158A" w:rsidRPr="00A45D67" w:rsidRDefault="00130E5D" w:rsidP="00A45D67">
      <w:pPr>
        <w:pStyle w:val="a7"/>
        <w:tabs>
          <w:tab w:val="left" w:pos="426"/>
          <w:tab w:val="left" w:pos="993"/>
          <w:tab w:val="left" w:pos="1134"/>
        </w:tabs>
        <w:spacing w:after="0" w:line="240" w:lineRule="auto"/>
        <w:ind w:left="0" w:firstLine="567"/>
        <w:jc w:val="both"/>
        <w:rPr>
          <w:rFonts w:ascii="Times New Roman" w:hAnsi="Times New Roman" w:cs="Times New Roman"/>
          <w:lang w:val="ro-RO"/>
        </w:rPr>
      </w:pPr>
      <w:r w:rsidRPr="00A45D67">
        <w:rPr>
          <w:rFonts w:ascii="Times New Roman" w:hAnsi="Times New Roman" w:cs="Times New Roman"/>
          <w:lang w:val="ro-RO"/>
        </w:rPr>
        <w:t>„</w:t>
      </w:r>
      <w:r w:rsidR="0043158A" w:rsidRPr="00A45D67">
        <w:rPr>
          <w:rFonts w:ascii="Times New Roman" w:hAnsi="Times New Roman" w:cs="Times New Roman"/>
          <w:b/>
          <w:bCs/>
          <w:lang w:val="ro-RO"/>
        </w:rPr>
        <w:t>Articolul 124.</w:t>
      </w:r>
      <w:r w:rsidR="0043158A" w:rsidRPr="00A45D67">
        <w:rPr>
          <w:rFonts w:ascii="Times New Roman" w:hAnsi="Times New Roman" w:cs="Times New Roman"/>
          <w:lang w:val="ro-RO"/>
        </w:rPr>
        <w:t xml:space="preserve"> Măsuri</w:t>
      </w:r>
      <w:r w:rsidR="00C70665" w:rsidRPr="00A45D67">
        <w:rPr>
          <w:rFonts w:ascii="Times New Roman" w:hAnsi="Times New Roman" w:cs="Times New Roman"/>
          <w:lang w:val="ro-RO"/>
        </w:rPr>
        <w:t>, penalități cu titlu cominatoriu</w:t>
      </w:r>
      <w:r w:rsidR="0043158A" w:rsidRPr="00A45D67">
        <w:rPr>
          <w:rFonts w:ascii="Times New Roman" w:hAnsi="Times New Roman" w:cs="Times New Roman"/>
          <w:lang w:val="ro-RO"/>
        </w:rPr>
        <w:t xml:space="preserve"> şi sancţiuni aplicabile societăţilor financiare holding</w:t>
      </w:r>
      <w:bookmarkStart w:id="39" w:name="_Hlk215571545"/>
      <w:r w:rsidR="0043158A" w:rsidRPr="00A45D67">
        <w:rPr>
          <w:rFonts w:ascii="Times New Roman" w:hAnsi="Times New Roman" w:cs="Times New Roman"/>
          <w:lang w:val="ro-RO"/>
        </w:rPr>
        <w:t>, societăților financiare holding mixte și societăților holding cu activitate mixtă</w:t>
      </w:r>
      <w:bookmarkEnd w:id="39"/>
    </w:p>
    <w:p w14:paraId="388E6D54" w14:textId="003B47A6" w:rsidR="00CB5F6A" w:rsidRPr="00A45D67" w:rsidRDefault="0043158A" w:rsidP="00A45D67">
      <w:pPr>
        <w:pStyle w:val="a7"/>
        <w:tabs>
          <w:tab w:val="left" w:pos="426"/>
          <w:tab w:val="left" w:pos="993"/>
          <w:tab w:val="left" w:pos="1134"/>
        </w:tabs>
        <w:spacing w:after="0" w:line="240" w:lineRule="auto"/>
        <w:ind w:left="0" w:firstLine="567"/>
        <w:jc w:val="both"/>
        <w:rPr>
          <w:rFonts w:ascii="Times New Roman" w:hAnsi="Times New Roman" w:cs="Times New Roman"/>
          <w:lang w:val="ro-RO"/>
        </w:rPr>
      </w:pPr>
      <w:r w:rsidRPr="00A45D67">
        <w:rPr>
          <w:rFonts w:ascii="Times New Roman" w:hAnsi="Times New Roman" w:cs="Times New Roman"/>
          <w:lang w:val="ro-RO"/>
        </w:rPr>
        <w:lastRenderedPageBreak/>
        <w:t>În cazul în care o societate financiară holding, o societate financiară holding mixtă, o societate holding cu activitate mixtă sau membrii organului de conducere al acestora nu se conformează dispoziţiilor prezentului capitol şi ale actelor normative sau măsurilor adoptate în aplicarea prezentei legi, Banca Naţională a Moldovei, în calitate de autoritate competentă responsabilă cu supravegherea pe bază consolidată, poate dispune, măsurile</w:t>
      </w:r>
      <w:r w:rsidR="00C70665" w:rsidRPr="00A45D67">
        <w:rPr>
          <w:rFonts w:ascii="Times New Roman" w:hAnsi="Times New Roman" w:cs="Times New Roman"/>
          <w:lang w:val="ro-RO"/>
        </w:rPr>
        <w:t>, penalitățile cu titlu cominatoriu</w:t>
      </w:r>
      <w:r w:rsidRPr="00A45D67">
        <w:rPr>
          <w:rFonts w:ascii="Times New Roman" w:hAnsi="Times New Roman" w:cs="Times New Roman"/>
          <w:lang w:val="ro-RO"/>
        </w:rPr>
        <w:t xml:space="preserve"> sau sancţiunile prevăzute de Titlul V, Capitolul V.”.</w:t>
      </w:r>
    </w:p>
    <w:p w14:paraId="4A757794" w14:textId="77777777" w:rsidR="0043158A" w:rsidRPr="00A45D67" w:rsidRDefault="0043158A" w:rsidP="00A45D67">
      <w:pPr>
        <w:pStyle w:val="a7"/>
        <w:tabs>
          <w:tab w:val="left" w:pos="426"/>
          <w:tab w:val="left" w:pos="993"/>
          <w:tab w:val="left" w:pos="1134"/>
        </w:tabs>
        <w:spacing w:after="0" w:line="240" w:lineRule="auto"/>
        <w:ind w:left="0" w:firstLine="567"/>
        <w:jc w:val="both"/>
        <w:rPr>
          <w:rFonts w:ascii="Times New Roman" w:hAnsi="Times New Roman" w:cs="Times New Roman"/>
          <w:lang w:val="ro-RO"/>
        </w:rPr>
      </w:pPr>
    </w:p>
    <w:p w14:paraId="20E63287" w14:textId="67D91868" w:rsidR="0043158A" w:rsidRPr="00A45D67" w:rsidRDefault="0043158A" w:rsidP="00A45D67">
      <w:pPr>
        <w:pStyle w:val="a7"/>
        <w:numPr>
          <w:ilvl w:val="0"/>
          <w:numId w:val="10"/>
        </w:numPr>
        <w:tabs>
          <w:tab w:val="left" w:pos="426"/>
          <w:tab w:val="left" w:pos="993"/>
          <w:tab w:val="left" w:pos="1134"/>
        </w:tabs>
        <w:spacing w:after="0" w:line="240" w:lineRule="auto"/>
        <w:ind w:left="0" w:firstLine="567"/>
        <w:jc w:val="both"/>
        <w:rPr>
          <w:rFonts w:ascii="Times New Roman" w:hAnsi="Times New Roman" w:cs="Times New Roman"/>
          <w:lang w:val="ro-RO"/>
        </w:rPr>
      </w:pPr>
      <w:r w:rsidRPr="00A45D67">
        <w:rPr>
          <w:rFonts w:ascii="Times New Roman" w:hAnsi="Times New Roman" w:cs="Times New Roman"/>
          <w:lang w:val="ro-RO"/>
        </w:rPr>
        <w:t xml:space="preserve"> Articolul 125</w:t>
      </w:r>
      <w:r w:rsidR="00130E5D" w:rsidRPr="00A45D67">
        <w:rPr>
          <w:rFonts w:ascii="Times New Roman" w:hAnsi="Times New Roman" w:cs="Times New Roman"/>
          <w:lang w:val="ro-RO"/>
        </w:rPr>
        <w:t>:</w:t>
      </w:r>
    </w:p>
    <w:p w14:paraId="55443E5B" w14:textId="2DFAFF9E" w:rsidR="0043158A" w:rsidRPr="00A45D67" w:rsidRDefault="00130E5D" w:rsidP="00A45D67">
      <w:pPr>
        <w:pStyle w:val="a7"/>
        <w:tabs>
          <w:tab w:val="left" w:pos="426"/>
          <w:tab w:val="left" w:pos="993"/>
          <w:tab w:val="left" w:pos="1134"/>
        </w:tabs>
        <w:spacing w:after="0" w:line="240" w:lineRule="auto"/>
        <w:ind w:left="0" w:firstLine="567"/>
        <w:jc w:val="both"/>
        <w:rPr>
          <w:rFonts w:ascii="Times New Roman" w:hAnsi="Times New Roman" w:cs="Times New Roman"/>
          <w:lang w:val="ro-RO"/>
        </w:rPr>
      </w:pPr>
      <w:r w:rsidRPr="00A45D67">
        <w:rPr>
          <w:rFonts w:ascii="Times New Roman" w:hAnsi="Times New Roman" w:cs="Times New Roman"/>
          <w:lang w:val="ro-RO"/>
        </w:rPr>
        <w:t>în</w:t>
      </w:r>
      <w:r w:rsidR="0043158A" w:rsidRPr="00A45D67">
        <w:rPr>
          <w:rFonts w:ascii="Times New Roman" w:hAnsi="Times New Roman" w:cs="Times New Roman"/>
          <w:lang w:val="ro-RO"/>
        </w:rPr>
        <w:t xml:space="preserve"> titlul articolului, cuvintele “alte state” se substituie cu cuvintele „state terțe”;</w:t>
      </w:r>
    </w:p>
    <w:p w14:paraId="0053651E" w14:textId="5407F967" w:rsidR="00A4542A" w:rsidRPr="00A45D67" w:rsidRDefault="00A4542A" w:rsidP="00A45D67">
      <w:pPr>
        <w:pStyle w:val="a7"/>
        <w:tabs>
          <w:tab w:val="left" w:pos="426"/>
          <w:tab w:val="left" w:pos="993"/>
          <w:tab w:val="left" w:pos="1134"/>
        </w:tabs>
        <w:spacing w:after="0" w:line="240" w:lineRule="auto"/>
        <w:ind w:left="0" w:firstLine="567"/>
        <w:jc w:val="both"/>
        <w:rPr>
          <w:rFonts w:ascii="Times New Roman" w:hAnsi="Times New Roman" w:cs="Times New Roman"/>
          <w:lang w:val="ro-RO"/>
        </w:rPr>
      </w:pPr>
      <w:r w:rsidRPr="00A45D67">
        <w:rPr>
          <w:rFonts w:ascii="Times New Roman" w:hAnsi="Times New Roman" w:cs="Times New Roman"/>
          <w:lang w:val="ro-RO"/>
        </w:rPr>
        <w:t>la alineatele (1) și (2), cuvintele “alt stat” se substituie cu cuvintele „stat terț”;</w:t>
      </w:r>
    </w:p>
    <w:p w14:paraId="431B0A16" w14:textId="2D526B0F" w:rsidR="00A4542A" w:rsidRPr="00A45D67" w:rsidRDefault="00A4542A" w:rsidP="00A45D67">
      <w:pPr>
        <w:pStyle w:val="a7"/>
        <w:tabs>
          <w:tab w:val="left" w:pos="426"/>
          <w:tab w:val="left" w:pos="993"/>
          <w:tab w:val="left" w:pos="1134"/>
        </w:tabs>
        <w:spacing w:after="0" w:line="240" w:lineRule="auto"/>
        <w:ind w:left="0" w:firstLine="567"/>
        <w:jc w:val="both"/>
        <w:rPr>
          <w:rFonts w:ascii="Times New Roman" w:hAnsi="Times New Roman" w:cs="Times New Roman"/>
          <w:lang w:val="ro-RO"/>
        </w:rPr>
      </w:pPr>
      <w:r w:rsidRPr="00A45D67">
        <w:rPr>
          <w:rFonts w:ascii="Times New Roman" w:hAnsi="Times New Roman" w:cs="Times New Roman"/>
          <w:lang w:val="ro-RO"/>
        </w:rPr>
        <w:t>la alineatul (3)</w:t>
      </w:r>
      <w:r w:rsidR="00130E5D" w:rsidRPr="00A45D67">
        <w:rPr>
          <w:rFonts w:ascii="Times New Roman" w:hAnsi="Times New Roman" w:cs="Times New Roman"/>
          <w:lang w:val="ro-RO"/>
        </w:rPr>
        <w:t>:</w:t>
      </w:r>
    </w:p>
    <w:p w14:paraId="0AED0853" w14:textId="112D20CD" w:rsidR="00A4542A" w:rsidRPr="00A45D67" w:rsidRDefault="00130E5D" w:rsidP="00A45D67">
      <w:pPr>
        <w:pStyle w:val="a7"/>
        <w:tabs>
          <w:tab w:val="left" w:pos="426"/>
          <w:tab w:val="left" w:pos="993"/>
          <w:tab w:val="left" w:pos="1134"/>
        </w:tabs>
        <w:spacing w:after="0" w:line="240" w:lineRule="auto"/>
        <w:ind w:left="0" w:firstLine="567"/>
        <w:jc w:val="both"/>
        <w:rPr>
          <w:rFonts w:ascii="Times New Roman" w:hAnsi="Times New Roman" w:cs="Times New Roman"/>
          <w:lang w:val="ro-RO"/>
        </w:rPr>
      </w:pPr>
      <w:r w:rsidRPr="00A45D67">
        <w:rPr>
          <w:rFonts w:ascii="Times New Roman" w:hAnsi="Times New Roman" w:cs="Times New Roman"/>
          <w:lang w:val="ro-RO"/>
        </w:rPr>
        <w:tab/>
      </w:r>
      <w:r w:rsidR="00A4542A" w:rsidRPr="00A45D67">
        <w:rPr>
          <w:rFonts w:ascii="Times New Roman" w:hAnsi="Times New Roman" w:cs="Times New Roman"/>
          <w:lang w:val="ro-RO"/>
        </w:rPr>
        <w:t xml:space="preserve">cuvintele “din alt stat” se substituie cu </w:t>
      </w:r>
      <w:r w:rsidRPr="00A45D67">
        <w:rPr>
          <w:rFonts w:ascii="Times New Roman" w:hAnsi="Times New Roman" w:cs="Times New Roman"/>
          <w:lang w:val="ro-RO"/>
        </w:rPr>
        <w:t xml:space="preserve">textul </w:t>
      </w:r>
      <w:r w:rsidR="00A4542A" w:rsidRPr="00A45D67">
        <w:rPr>
          <w:rFonts w:ascii="Times New Roman" w:hAnsi="Times New Roman" w:cs="Times New Roman"/>
          <w:lang w:val="ro-RO"/>
        </w:rPr>
        <w:t xml:space="preserve">„dintr-un stat membru”; </w:t>
      </w:r>
    </w:p>
    <w:p w14:paraId="0801FEE0" w14:textId="39C6B02A" w:rsidR="00A4542A" w:rsidRPr="00A45D67" w:rsidRDefault="00130E5D" w:rsidP="00A45D67">
      <w:pPr>
        <w:pStyle w:val="a7"/>
        <w:tabs>
          <w:tab w:val="left" w:pos="426"/>
          <w:tab w:val="left" w:pos="993"/>
          <w:tab w:val="left" w:pos="1134"/>
        </w:tabs>
        <w:spacing w:after="0" w:line="240" w:lineRule="auto"/>
        <w:ind w:left="0" w:firstLine="567"/>
        <w:jc w:val="both"/>
        <w:rPr>
          <w:rFonts w:ascii="Times New Roman" w:hAnsi="Times New Roman" w:cs="Times New Roman"/>
          <w:lang w:val="ro-RO"/>
        </w:rPr>
      </w:pPr>
      <w:r w:rsidRPr="00A45D67">
        <w:rPr>
          <w:rFonts w:ascii="Times New Roman" w:hAnsi="Times New Roman" w:cs="Times New Roman"/>
          <w:lang w:val="ro-RO"/>
        </w:rPr>
        <w:tab/>
      </w:r>
      <w:r w:rsidR="00A4542A" w:rsidRPr="00A45D67">
        <w:rPr>
          <w:rFonts w:ascii="Times New Roman" w:hAnsi="Times New Roman" w:cs="Times New Roman"/>
          <w:lang w:val="ro-RO"/>
        </w:rPr>
        <w:t>se completează cu textul “În acest scop, Banca Națională a Moldovei consultă Autoritatea Bancară Europeană Bancară înainte de adoptarea unei decizii.”;</w:t>
      </w:r>
    </w:p>
    <w:p w14:paraId="7B247FB1" w14:textId="6A674094" w:rsidR="00A4542A" w:rsidRPr="00A45D67" w:rsidRDefault="00A4542A" w:rsidP="00A45D67">
      <w:pPr>
        <w:pStyle w:val="a7"/>
        <w:tabs>
          <w:tab w:val="left" w:pos="426"/>
          <w:tab w:val="left" w:pos="993"/>
          <w:tab w:val="left" w:pos="1134"/>
        </w:tabs>
        <w:spacing w:after="0" w:line="240" w:lineRule="auto"/>
        <w:ind w:left="0" w:firstLine="567"/>
        <w:jc w:val="both"/>
        <w:rPr>
          <w:rFonts w:ascii="Times New Roman" w:hAnsi="Times New Roman" w:cs="Times New Roman"/>
          <w:lang w:val="ro-RO"/>
        </w:rPr>
      </w:pPr>
      <w:r w:rsidRPr="00A45D67">
        <w:rPr>
          <w:rFonts w:ascii="Times New Roman" w:hAnsi="Times New Roman" w:cs="Times New Roman"/>
          <w:lang w:val="ro-RO"/>
        </w:rPr>
        <w:t>la alineatul (4), cuvintele “prin analogie” se substituie cu cuvintele “</w:t>
      </w:r>
      <w:r w:rsidRPr="00A45D67">
        <w:rPr>
          <w:rFonts w:ascii="Times New Roman" w:hAnsi="Times New Roman" w:cs="Times New Roman"/>
          <w:i/>
          <w:iCs/>
          <w:lang w:val="ro-RO"/>
        </w:rPr>
        <w:t>mutati</w:t>
      </w:r>
      <w:r w:rsidR="00F21891" w:rsidRPr="00A45D67">
        <w:rPr>
          <w:rFonts w:ascii="Times New Roman" w:hAnsi="Times New Roman" w:cs="Times New Roman"/>
          <w:i/>
          <w:iCs/>
          <w:lang w:val="ro-RO"/>
        </w:rPr>
        <w:t>s</w:t>
      </w:r>
      <w:r w:rsidRPr="00A45D67">
        <w:rPr>
          <w:rFonts w:ascii="Times New Roman" w:hAnsi="Times New Roman" w:cs="Times New Roman"/>
          <w:i/>
          <w:iCs/>
          <w:lang w:val="ro-RO"/>
        </w:rPr>
        <w:t xml:space="preserve"> mutandis</w:t>
      </w:r>
      <w:r w:rsidRPr="00A45D67">
        <w:rPr>
          <w:rFonts w:ascii="Times New Roman" w:hAnsi="Times New Roman" w:cs="Times New Roman"/>
          <w:lang w:val="ro-RO"/>
        </w:rPr>
        <w:t>”;</w:t>
      </w:r>
    </w:p>
    <w:p w14:paraId="22B13E22" w14:textId="1854A18C" w:rsidR="00A4542A" w:rsidRPr="00A45D67" w:rsidRDefault="00A4542A" w:rsidP="00A45D67">
      <w:pPr>
        <w:tabs>
          <w:tab w:val="left" w:pos="426"/>
          <w:tab w:val="left" w:pos="993"/>
          <w:tab w:val="left" w:pos="1134"/>
        </w:tabs>
        <w:spacing w:after="0" w:line="240" w:lineRule="auto"/>
        <w:ind w:firstLine="567"/>
        <w:jc w:val="both"/>
        <w:rPr>
          <w:rFonts w:ascii="Times New Roman" w:hAnsi="Times New Roman" w:cs="Times New Roman"/>
          <w:lang w:val="ro-RO"/>
        </w:rPr>
      </w:pPr>
      <w:r w:rsidRPr="00A45D67">
        <w:rPr>
          <w:rFonts w:ascii="Times New Roman" w:hAnsi="Times New Roman" w:cs="Times New Roman"/>
          <w:lang w:val="ro-RO"/>
        </w:rPr>
        <w:t>alineatul (7)se completează cu textul “și sunt notificate celorlalte autorități competente implicate, Autorității Bancare Europene și Comisiei Europene</w:t>
      </w:r>
      <w:r w:rsidRPr="00A45D67">
        <w:rPr>
          <w:rFonts w:ascii="Times New Roman" w:eastAsia="Times New Roman" w:hAnsi="Times New Roman" w:cs="Times New Roman"/>
          <w:kern w:val="0"/>
          <w:lang w:val="ro-RO" w:eastAsia="ro-MD"/>
          <w14:ligatures w14:val="none"/>
        </w:rPr>
        <w:t>.</w:t>
      </w:r>
      <w:r w:rsidRPr="00A45D67">
        <w:rPr>
          <w:rFonts w:ascii="Times New Roman" w:hAnsi="Times New Roman" w:cs="Times New Roman"/>
          <w:lang w:val="ro-RO"/>
        </w:rPr>
        <w:t>“.</w:t>
      </w:r>
    </w:p>
    <w:p w14:paraId="68603E24" w14:textId="1A5AD404" w:rsidR="0043158A" w:rsidRPr="00A45D67" w:rsidRDefault="0043158A" w:rsidP="00A45D67">
      <w:pPr>
        <w:pStyle w:val="a7"/>
        <w:tabs>
          <w:tab w:val="left" w:pos="426"/>
          <w:tab w:val="left" w:pos="993"/>
          <w:tab w:val="left" w:pos="1134"/>
        </w:tabs>
        <w:spacing w:after="0" w:line="240" w:lineRule="auto"/>
        <w:ind w:left="0" w:firstLine="567"/>
        <w:jc w:val="both"/>
        <w:rPr>
          <w:rFonts w:ascii="Times New Roman" w:hAnsi="Times New Roman" w:cs="Times New Roman"/>
          <w:lang w:val="ro-RO"/>
        </w:rPr>
      </w:pPr>
    </w:p>
    <w:p w14:paraId="2A047799" w14:textId="01C63D3F" w:rsidR="002E50E4" w:rsidRPr="00A45D67" w:rsidRDefault="002E50E4" w:rsidP="00A45D67">
      <w:pPr>
        <w:pStyle w:val="a7"/>
        <w:numPr>
          <w:ilvl w:val="0"/>
          <w:numId w:val="10"/>
        </w:numPr>
        <w:tabs>
          <w:tab w:val="left" w:pos="426"/>
          <w:tab w:val="left" w:pos="993"/>
          <w:tab w:val="left" w:pos="1134"/>
        </w:tabs>
        <w:spacing w:after="0" w:line="240" w:lineRule="auto"/>
        <w:ind w:left="0" w:firstLine="567"/>
        <w:jc w:val="both"/>
        <w:rPr>
          <w:rFonts w:ascii="Times New Roman" w:hAnsi="Times New Roman" w:cs="Times New Roman"/>
          <w:lang w:val="ro-RO"/>
        </w:rPr>
      </w:pPr>
      <w:r w:rsidRPr="00A45D67">
        <w:rPr>
          <w:rFonts w:ascii="Times New Roman" w:hAnsi="Times New Roman" w:cs="Times New Roman"/>
          <w:lang w:val="ro-RO"/>
        </w:rPr>
        <w:t>Titlul IV</w:t>
      </w:r>
      <w:r w:rsidR="00130E5D" w:rsidRPr="00A45D67">
        <w:rPr>
          <w:rFonts w:ascii="Times New Roman" w:hAnsi="Times New Roman" w:cs="Times New Roman"/>
          <w:lang w:val="ro-RO"/>
        </w:rPr>
        <w:t xml:space="preserve"> </w:t>
      </w:r>
      <w:r w:rsidRPr="00A45D67">
        <w:rPr>
          <w:rFonts w:ascii="Times New Roman" w:hAnsi="Times New Roman" w:cs="Times New Roman"/>
          <w:lang w:val="ro-RO"/>
        </w:rPr>
        <w:t xml:space="preserve"> Capitolul 2 se completează cu Secțiunea a 3-a cu următorul cuprins:</w:t>
      </w:r>
    </w:p>
    <w:p w14:paraId="40246340" w14:textId="77777777" w:rsidR="002E50E4" w:rsidRPr="00A45D67" w:rsidRDefault="002E50E4" w:rsidP="006B4791">
      <w:pPr>
        <w:tabs>
          <w:tab w:val="left" w:pos="993"/>
          <w:tab w:val="left" w:pos="1134"/>
        </w:tabs>
        <w:spacing w:after="0" w:line="240" w:lineRule="auto"/>
        <w:ind w:firstLine="567"/>
        <w:jc w:val="center"/>
        <w:rPr>
          <w:rFonts w:ascii="Times New Roman" w:hAnsi="Times New Roman" w:cs="Times New Roman"/>
          <w:b/>
          <w:bCs/>
          <w:lang w:val="ro-RO"/>
        </w:rPr>
      </w:pPr>
      <w:r w:rsidRPr="00A45D67">
        <w:rPr>
          <w:rFonts w:ascii="Times New Roman" w:hAnsi="Times New Roman" w:cs="Times New Roman"/>
          <w:lang w:val="ro-RO"/>
        </w:rPr>
        <w:t>„</w:t>
      </w:r>
      <w:bookmarkStart w:id="40" w:name="_Hlk215571559"/>
      <w:r w:rsidRPr="00A45D67">
        <w:rPr>
          <w:rFonts w:ascii="Times New Roman" w:hAnsi="Times New Roman" w:cs="Times New Roman"/>
          <w:b/>
          <w:bCs/>
          <w:lang w:val="ro-RO"/>
        </w:rPr>
        <w:t>Secţiunea a 3-a</w:t>
      </w:r>
    </w:p>
    <w:p w14:paraId="4F0074FA" w14:textId="63F9117D" w:rsidR="002E50E4" w:rsidRPr="00A45D67" w:rsidRDefault="002E50E4" w:rsidP="006B4791">
      <w:pPr>
        <w:tabs>
          <w:tab w:val="left" w:pos="993"/>
          <w:tab w:val="left" w:pos="1134"/>
        </w:tabs>
        <w:spacing w:after="0" w:line="240" w:lineRule="auto"/>
        <w:ind w:firstLine="567"/>
        <w:jc w:val="center"/>
        <w:rPr>
          <w:rFonts w:ascii="Times New Roman" w:hAnsi="Times New Roman" w:cs="Times New Roman"/>
          <w:b/>
          <w:bCs/>
          <w:lang w:val="ro-RO"/>
        </w:rPr>
      </w:pPr>
      <w:r w:rsidRPr="00A45D67">
        <w:rPr>
          <w:rFonts w:ascii="Times New Roman" w:hAnsi="Times New Roman" w:cs="Times New Roman"/>
          <w:b/>
          <w:bCs/>
          <w:lang w:val="ro-RO"/>
        </w:rPr>
        <w:t>Întreprinderea-mamă din UE intermediară</w:t>
      </w:r>
    </w:p>
    <w:p w14:paraId="5F9475C8" w14:textId="77777777" w:rsidR="002E50E4" w:rsidRPr="00A45D67" w:rsidRDefault="002E50E4" w:rsidP="006B4791">
      <w:pPr>
        <w:tabs>
          <w:tab w:val="left" w:pos="993"/>
          <w:tab w:val="left" w:pos="1134"/>
        </w:tabs>
        <w:spacing w:after="0" w:line="240" w:lineRule="auto"/>
        <w:ind w:firstLine="567"/>
        <w:jc w:val="center"/>
        <w:rPr>
          <w:rFonts w:ascii="Times New Roman" w:hAnsi="Times New Roman" w:cs="Times New Roman"/>
          <w:b/>
          <w:bCs/>
          <w:lang w:val="ro-RO"/>
        </w:rPr>
      </w:pPr>
    </w:p>
    <w:p w14:paraId="5D776720" w14:textId="77777777" w:rsidR="002E50E4" w:rsidRPr="00A45D67" w:rsidRDefault="002E50E4" w:rsidP="00A45D67">
      <w:pPr>
        <w:tabs>
          <w:tab w:val="left" w:pos="993"/>
          <w:tab w:val="left" w:pos="1134"/>
        </w:tabs>
        <w:spacing w:after="0" w:line="240" w:lineRule="auto"/>
        <w:ind w:firstLine="567"/>
        <w:jc w:val="both"/>
        <w:rPr>
          <w:rFonts w:ascii="Times New Roman" w:hAnsi="Times New Roman" w:cs="Times New Roman"/>
          <w:lang w:val="ro-RO"/>
        </w:rPr>
      </w:pPr>
      <w:r w:rsidRPr="00A45D67">
        <w:rPr>
          <w:rFonts w:ascii="Times New Roman" w:hAnsi="Times New Roman" w:cs="Times New Roman"/>
          <w:b/>
          <w:bCs/>
          <w:lang w:val="ro-RO"/>
        </w:rPr>
        <w:t>Articolul 125</w:t>
      </w:r>
      <w:r w:rsidRPr="00A45D67">
        <w:rPr>
          <w:rFonts w:ascii="Times New Roman" w:hAnsi="Times New Roman" w:cs="Times New Roman"/>
          <w:b/>
          <w:bCs/>
          <w:vertAlign w:val="superscript"/>
          <w:lang w:val="ro-RO"/>
        </w:rPr>
        <w:t>1</w:t>
      </w:r>
      <w:r w:rsidRPr="00A45D67">
        <w:rPr>
          <w:rFonts w:ascii="Times New Roman" w:hAnsi="Times New Roman" w:cs="Times New Roman"/>
          <w:b/>
          <w:bCs/>
          <w:lang w:val="ro-RO"/>
        </w:rPr>
        <w:t>.</w:t>
      </w:r>
      <w:r w:rsidRPr="00A45D67">
        <w:rPr>
          <w:rFonts w:ascii="Times New Roman" w:hAnsi="Times New Roman" w:cs="Times New Roman"/>
          <w:lang w:val="ro-RO"/>
        </w:rPr>
        <w:t xml:space="preserve"> Întreprinderea-mamă din UE intermediară</w:t>
      </w:r>
    </w:p>
    <w:bookmarkEnd w:id="40"/>
    <w:p w14:paraId="48BC1EED" w14:textId="645D329B" w:rsidR="002E50E4" w:rsidRPr="00A45D67" w:rsidRDefault="002E50E4" w:rsidP="00A45D67">
      <w:pPr>
        <w:tabs>
          <w:tab w:val="left" w:pos="993"/>
          <w:tab w:val="left" w:pos="1134"/>
        </w:tabs>
        <w:spacing w:after="0" w:line="240" w:lineRule="auto"/>
        <w:ind w:firstLine="567"/>
        <w:jc w:val="both"/>
        <w:rPr>
          <w:rFonts w:ascii="Times New Roman" w:hAnsi="Times New Roman" w:cs="Times New Roman"/>
          <w:lang w:val="ro-RO"/>
        </w:rPr>
      </w:pPr>
      <w:r w:rsidRPr="00A45D67">
        <w:rPr>
          <w:rFonts w:ascii="Times New Roman" w:hAnsi="Times New Roman" w:cs="Times New Roman"/>
          <w:lang w:val="ro-RO"/>
        </w:rPr>
        <w:t>(1)</w:t>
      </w:r>
      <w:r w:rsidRPr="00A45D67" w:rsidDel="00F701C2">
        <w:rPr>
          <w:rFonts w:ascii="Times New Roman" w:hAnsi="Times New Roman" w:cs="Times New Roman"/>
          <w:lang w:val="ro-RO"/>
        </w:rPr>
        <w:t xml:space="preserve"> </w:t>
      </w:r>
      <w:r w:rsidRPr="00A45D67">
        <w:rPr>
          <w:rFonts w:ascii="Times New Roman" w:hAnsi="Times New Roman" w:cs="Times New Roman"/>
          <w:lang w:val="ro-RO"/>
        </w:rPr>
        <w:t xml:space="preserve">Cel puțin două instituții de credit din Republica Moldova sau cel puțin o instituție de credit din Republica Moldova și o instituție de credit din statele membre care fac parte dintr-un grup dintr-un stat terț au o singură întreprindere-mamă din UE intermediară. </w:t>
      </w:r>
    </w:p>
    <w:p w14:paraId="73FB3DF1" w14:textId="77777777" w:rsidR="002E50E4" w:rsidRPr="00A45D67" w:rsidRDefault="002E50E4" w:rsidP="00A45D67">
      <w:pPr>
        <w:tabs>
          <w:tab w:val="left" w:pos="993"/>
          <w:tab w:val="left" w:pos="1134"/>
        </w:tabs>
        <w:spacing w:after="0" w:line="240" w:lineRule="auto"/>
        <w:ind w:firstLine="567"/>
        <w:jc w:val="both"/>
        <w:rPr>
          <w:rFonts w:ascii="Times New Roman" w:hAnsi="Times New Roman" w:cs="Times New Roman"/>
          <w:lang w:val="ro-RO"/>
        </w:rPr>
      </w:pPr>
      <w:r w:rsidRPr="00A45D67">
        <w:rPr>
          <w:rFonts w:ascii="Times New Roman" w:hAnsi="Times New Roman" w:cs="Times New Roman"/>
          <w:lang w:val="ro-RO"/>
        </w:rPr>
        <w:t xml:space="preserve">(2) Banca Națională a Moldovei poate permite instituțiilor de credit  menționate la alin. (1) să facă parte dintr-un grup care are două întreprinderi-mamă din UE intermediare în cazul în care autoritățile competente ale celor două întreprinderi-mamă din UE intermediare au decis că stabilirea unei singure întreprinderi-mamă din UE intermediară: </w:t>
      </w:r>
    </w:p>
    <w:p w14:paraId="08842A36" w14:textId="77777777" w:rsidR="002E50E4" w:rsidRPr="00A45D67" w:rsidRDefault="002E50E4" w:rsidP="00A45D67">
      <w:pPr>
        <w:tabs>
          <w:tab w:val="left" w:pos="993"/>
          <w:tab w:val="left" w:pos="1134"/>
        </w:tabs>
        <w:spacing w:after="0" w:line="240" w:lineRule="auto"/>
        <w:ind w:firstLine="567"/>
        <w:jc w:val="both"/>
        <w:rPr>
          <w:rFonts w:ascii="Times New Roman" w:hAnsi="Times New Roman" w:cs="Times New Roman"/>
          <w:lang w:val="ro-RO"/>
        </w:rPr>
      </w:pPr>
      <w:r w:rsidRPr="00A45D67">
        <w:rPr>
          <w:rFonts w:ascii="Times New Roman" w:hAnsi="Times New Roman" w:cs="Times New Roman"/>
          <w:lang w:val="ro-RO"/>
        </w:rPr>
        <w:t xml:space="preserve">(a) ar fi incompatibilă cu cerinţa obligatorie de separare a activităţilor, impusă prin normele sau de autorităţile de supraveghere ale statului terț în care își are sediul central întreprinderea-mamă de cel mai înalt rang din grupul dintr-o statul terț; sau </w:t>
      </w:r>
    </w:p>
    <w:p w14:paraId="5153FD35" w14:textId="5723E7EA" w:rsidR="002E50E4" w:rsidRPr="00A45D67" w:rsidRDefault="002E50E4" w:rsidP="00A45D67">
      <w:pPr>
        <w:tabs>
          <w:tab w:val="left" w:pos="993"/>
          <w:tab w:val="left" w:pos="1134"/>
        </w:tabs>
        <w:spacing w:after="0" w:line="240" w:lineRule="auto"/>
        <w:ind w:firstLine="567"/>
        <w:jc w:val="both"/>
        <w:rPr>
          <w:rFonts w:ascii="Times New Roman" w:hAnsi="Times New Roman" w:cs="Times New Roman"/>
          <w:b/>
          <w:bCs/>
          <w:color w:val="FF0000"/>
          <w:lang w:val="ro-RO"/>
        </w:rPr>
      </w:pPr>
      <w:r w:rsidRPr="00A45D67">
        <w:rPr>
          <w:rFonts w:ascii="Times New Roman" w:hAnsi="Times New Roman" w:cs="Times New Roman"/>
          <w:lang w:val="ro-RO"/>
        </w:rPr>
        <w:t>(b) ar face mai puţin eficiente posibilităţile de soluţionare decât atunci când există două întreprinderi-mamă din UE intermediare în conformitate cu o evaluare efectuată de autoritatea de rezoluţie competentă a întreprinderii-mamă din UE intermediare.</w:t>
      </w:r>
    </w:p>
    <w:p w14:paraId="1E25BECF" w14:textId="784DF6F2" w:rsidR="002E50E4" w:rsidRPr="00A45D67" w:rsidRDefault="002E50E4" w:rsidP="00A45D67">
      <w:pPr>
        <w:tabs>
          <w:tab w:val="left" w:pos="993"/>
          <w:tab w:val="left" w:pos="1134"/>
        </w:tabs>
        <w:spacing w:after="0" w:line="240" w:lineRule="auto"/>
        <w:ind w:firstLine="567"/>
        <w:jc w:val="both"/>
        <w:rPr>
          <w:rFonts w:ascii="Times New Roman" w:hAnsi="Times New Roman" w:cs="Times New Roman"/>
          <w:lang w:val="ro-RO"/>
        </w:rPr>
      </w:pPr>
      <w:r w:rsidRPr="00A45D67">
        <w:rPr>
          <w:rFonts w:ascii="Times New Roman" w:hAnsi="Times New Roman" w:cs="Times New Roman"/>
          <w:lang w:val="ro-RO"/>
        </w:rPr>
        <w:t xml:space="preserve">(3) O întreprindere-mamă din UE intermediară este o instituție de credit  căreia i s-a acordat autorizația </w:t>
      </w:r>
      <w:r w:rsidR="0030703E" w:rsidRPr="00A45D67">
        <w:rPr>
          <w:rFonts w:ascii="Times New Roman" w:hAnsi="Times New Roman" w:cs="Times New Roman"/>
          <w:lang w:val="ro-RO"/>
        </w:rPr>
        <w:t xml:space="preserve">în </w:t>
      </w:r>
      <w:r w:rsidRPr="00A45D67">
        <w:rPr>
          <w:rFonts w:ascii="Times New Roman" w:hAnsi="Times New Roman" w:cs="Times New Roman"/>
          <w:lang w:val="ro-RO"/>
        </w:rPr>
        <w:t>conformitate cu articolul 8, 16-22 sau potrivit prevederilor care transpun prevederile art. 8 din Directiva 2013/36/UE în legislația altui stat membru UE ori o societate financiară holding sau societate financiară holding mixtă, căreia i s-a acordat aprobarea BNM în conformitate cu articolul 116</w:t>
      </w:r>
      <w:r w:rsidRPr="00A45D67">
        <w:rPr>
          <w:rFonts w:ascii="Times New Roman" w:hAnsi="Times New Roman" w:cs="Times New Roman"/>
          <w:vertAlign w:val="superscript"/>
          <w:lang w:val="ro-RO"/>
        </w:rPr>
        <w:t>1</w:t>
      </w:r>
      <w:r w:rsidRPr="00A45D67">
        <w:rPr>
          <w:rFonts w:ascii="Times New Roman" w:hAnsi="Times New Roman" w:cs="Times New Roman"/>
          <w:lang w:val="ro-RO"/>
        </w:rPr>
        <w:t xml:space="preserve"> sau potrivit prevederilor care transpun art. 21a din Directiva 2013/36/UE în legislația altui stat membru UE</w:t>
      </w:r>
      <w:r w:rsidRPr="00A45D67">
        <w:rPr>
          <w:rFonts w:ascii="Times New Roman" w:hAnsi="Times New Roman" w:cs="Times New Roman"/>
          <w:vertAlign w:val="superscript"/>
          <w:lang w:val="ro-RO"/>
        </w:rPr>
        <w:t xml:space="preserve"> </w:t>
      </w:r>
      <w:r w:rsidRPr="00A45D67">
        <w:rPr>
          <w:rFonts w:ascii="Times New Roman" w:hAnsi="Times New Roman" w:cs="Times New Roman"/>
          <w:lang w:val="ro-RO"/>
        </w:rPr>
        <w:t>.</w:t>
      </w:r>
      <w:r w:rsidRPr="00A45D67">
        <w:rPr>
          <w:rFonts w:ascii="Times New Roman" w:hAnsi="Times New Roman" w:cs="Times New Roman"/>
          <w:b/>
          <w:bCs/>
          <w:color w:val="FF0000"/>
          <w:lang w:val="ro-RO"/>
        </w:rPr>
        <w:t xml:space="preserve"> </w:t>
      </w:r>
    </w:p>
    <w:p w14:paraId="2915DBE6" w14:textId="3130360D" w:rsidR="002E50E4" w:rsidRPr="00A45D67" w:rsidRDefault="002E50E4" w:rsidP="00A45D67">
      <w:pPr>
        <w:tabs>
          <w:tab w:val="left" w:pos="993"/>
          <w:tab w:val="left" w:pos="1134"/>
        </w:tabs>
        <w:spacing w:after="0" w:line="240" w:lineRule="auto"/>
        <w:ind w:firstLine="567"/>
        <w:jc w:val="both"/>
        <w:rPr>
          <w:rFonts w:ascii="Times New Roman" w:hAnsi="Times New Roman" w:cs="Times New Roman"/>
          <w:lang w:val="ro-RO"/>
        </w:rPr>
      </w:pPr>
      <w:r w:rsidRPr="00A45D67">
        <w:rPr>
          <w:rFonts w:ascii="Times New Roman" w:hAnsi="Times New Roman" w:cs="Times New Roman"/>
          <w:lang w:val="ro-RO"/>
        </w:rPr>
        <w:t>(4) Prin derogare de la alin. (3), în cazul în care niciuna dintre instituţiile de credit menţionate la alin. (1) nu este o instituție de credit sau în cazul în care o a doua întreprindere-mamă din UE intermediară trebuie să fie înfiinţată în legătură cu activităţile de investiţii pentru a respecta o cerinţă obligatorie astfel cum se prevede la alineatul (2) lit. (a), întreprinderea-mamă din UE intermediară sau a doua întreprindere-mamă din UE intermediară poate fi o societate de investiţii căreia i s-a eliberat o autorizație în conformitate cu art. 35 Legea nr. 171/2012 și care face obiectul Legii nr. 232/2016 privind redresarea și rezoluția instituțiilor de credit.</w:t>
      </w:r>
    </w:p>
    <w:p w14:paraId="46A1D215" w14:textId="68E053E2" w:rsidR="002E50E4" w:rsidRPr="00A45D67" w:rsidRDefault="002E50E4" w:rsidP="00A45D67">
      <w:pPr>
        <w:tabs>
          <w:tab w:val="left" w:pos="993"/>
          <w:tab w:val="left" w:pos="1134"/>
        </w:tabs>
        <w:spacing w:after="0" w:line="240" w:lineRule="auto"/>
        <w:ind w:firstLine="567"/>
        <w:jc w:val="both"/>
        <w:rPr>
          <w:rFonts w:ascii="Times New Roman" w:hAnsi="Times New Roman" w:cs="Times New Roman"/>
          <w:lang w:val="ro-RO"/>
        </w:rPr>
      </w:pPr>
      <w:r w:rsidRPr="00A45D67">
        <w:rPr>
          <w:rFonts w:ascii="Times New Roman" w:hAnsi="Times New Roman" w:cs="Times New Roman"/>
          <w:lang w:val="ro-RO"/>
        </w:rPr>
        <w:t xml:space="preserve"> (5) Prevederile alin. (1)-(4) nu se aplică în cazul în care valoarea totală a activelor din UE ale grupului dintr-un stat terț este mai mică decât echivalentul în MDL a 40 miliarde EUR. </w:t>
      </w:r>
    </w:p>
    <w:p w14:paraId="49054D10" w14:textId="77777777" w:rsidR="002E50E4" w:rsidRPr="00A45D67" w:rsidRDefault="002E50E4" w:rsidP="00A45D67">
      <w:pPr>
        <w:tabs>
          <w:tab w:val="left" w:pos="993"/>
          <w:tab w:val="left" w:pos="1134"/>
        </w:tabs>
        <w:spacing w:after="0" w:line="240" w:lineRule="auto"/>
        <w:ind w:firstLine="567"/>
        <w:jc w:val="both"/>
        <w:rPr>
          <w:rFonts w:ascii="Times New Roman" w:hAnsi="Times New Roman" w:cs="Times New Roman"/>
          <w:lang w:val="ro-RO"/>
        </w:rPr>
      </w:pPr>
      <w:r w:rsidRPr="00A45D67">
        <w:rPr>
          <w:rFonts w:ascii="Times New Roman" w:hAnsi="Times New Roman" w:cs="Times New Roman"/>
          <w:lang w:val="ro-RO"/>
        </w:rPr>
        <w:lastRenderedPageBreak/>
        <w:t xml:space="preserve">(6) În sensul prezentului articol valoarea totală a activelor din UE ale grupului din statul terț este suma următoarelor elemente: </w:t>
      </w:r>
    </w:p>
    <w:p w14:paraId="6B6A4C0E" w14:textId="77777777" w:rsidR="002E50E4" w:rsidRPr="00A45D67" w:rsidRDefault="002E50E4" w:rsidP="00A45D67">
      <w:pPr>
        <w:tabs>
          <w:tab w:val="left" w:pos="993"/>
          <w:tab w:val="left" w:pos="1134"/>
        </w:tabs>
        <w:spacing w:after="0" w:line="240" w:lineRule="auto"/>
        <w:ind w:firstLine="567"/>
        <w:jc w:val="both"/>
        <w:rPr>
          <w:rFonts w:ascii="Times New Roman" w:hAnsi="Times New Roman" w:cs="Times New Roman"/>
          <w:lang w:val="ro-RO"/>
        </w:rPr>
      </w:pPr>
      <w:r w:rsidRPr="00A45D67">
        <w:rPr>
          <w:rFonts w:ascii="Times New Roman" w:hAnsi="Times New Roman" w:cs="Times New Roman"/>
          <w:lang w:val="ro-RO"/>
        </w:rPr>
        <w:t xml:space="preserve">a) valoarea totală a activelor fiecărei instituţii de credit din UE din cadrul grupului dintr-un stat terţ, astfel cum rezultă din bilanţurile sale consolidate sau, în cazul în care bilanţul instituţiei de credit nu este consolidat, din bilanţul său individual; și </w:t>
      </w:r>
    </w:p>
    <w:p w14:paraId="67F4AED8" w14:textId="643D31AB" w:rsidR="002E50E4" w:rsidRPr="00A45D67" w:rsidRDefault="002E50E4" w:rsidP="00A45D67">
      <w:pPr>
        <w:tabs>
          <w:tab w:val="left" w:pos="993"/>
          <w:tab w:val="left" w:pos="1134"/>
        </w:tabs>
        <w:spacing w:after="0" w:line="240" w:lineRule="auto"/>
        <w:ind w:firstLine="567"/>
        <w:jc w:val="both"/>
        <w:rPr>
          <w:rFonts w:ascii="Times New Roman" w:hAnsi="Times New Roman" w:cs="Times New Roman"/>
          <w:b/>
          <w:bCs/>
          <w:color w:val="FF0000"/>
          <w:lang w:val="ro-RO"/>
        </w:rPr>
      </w:pPr>
      <w:r w:rsidRPr="00A45D67">
        <w:rPr>
          <w:rFonts w:ascii="Times New Roman" w:hAnsi="Times New Roman" w:cs="Times New Roman"/>
          <w:lang w:val="ro-RO"/>
        </w:rPr>
        <w:t xml:space="preserve">b) valoarea totală a activelor fiecărei sucursale a grupului din statul terţ, autorizată în UE în conformitate cu prezenta lege sau cu Legea nr. 171/2012 sau cu legislația care transpune Directiva 2013/36/UE sau Directiva 2014/65/UE în alte state membre sau cu Regulamentul (UE) nr. 600/2014 al Parlamentului European și al Consiliului. </w:t>
      </w:r>
    </w:p>
    <w:p w14:paraId="30E474C1" w14:textId="77777777" w:rsidR="002E50E4" w:rsidRPr="00A45D67" w:rsidRDefault="002E50E4" w:rsidP="00A45D67">
      <w:pPr>
        <w:tabs>
          <w:tab w:val="left" w:pos="993"/>
          <w:tab w:val="left" w:pos="1134"/>
        </w:tabs>
        <w:spacing w:after="0" w:line="240" w:lineRule="auto"/>
        <w:ind w:firstLine="567"/>
        <w:jc w:val="both"/>
        <w:rPr>
          <w:rFonts w:ascii="Times New Roman" w:hAnsi="Times New Roman" w:cs="Times New Roman"/>
          <w:lang w:val="ro-RO"/>
        </w:rPr>
      </w:pPr>
      <w:r w:rsidRPr="00A45D67">
        <w:rPr>
          <w:rFonts w:ascii="Times New Roman" w:hAnsi="Times New Roman" w:cs="Times New Roman"/>
          <w:lang w:val="ro-RO"/>
        </w:rPr>
        <w:t>(7) Banca Națională a Moldovei transmite Autorității Bancare Europeane următoarele informaţii cu privire la fiecare grup dintr-un stat terţ care își desfășoară activitatea în Republica Moldova:</w:t>
      </w:r>
    </w:p>
    <w:p w14:paraId="475FD340" w14:textId="77777777" w:rsidR="002E50E4" w:rsidRPr="00A45D67" w:rsidRDefault="002E50E4" w:rsidP="00A45D67">
      <w:pPr>
        <w:tabs>
          <w:tab w:val="left" w:pos="993"/>
          <w:tab w:val="left" w:pos="1134"/>
        </w:tabs>
        <w:spacing w:after="0" w:line="240" w:lineRule="auto"/>
        <w:ind w:firstLine="567"/>
        <w:jc w:val="both"/>
        <w:rPr>
          <w:rFonts w:ascii="Times New Roman" w:hAnsi="Times New Roman" w:cs="Times New Roman"/>
          <w:lang w:val="ro-RO"/>
        </w:rPr>
      </w:pPr>
      <w:r w:rsidRPr="00A45D67">
        <w:rPr>
          <w:rFonts w:ascii="Times New Roman" w:hAnsi="Times New Roman" w:cs="Times New Roman"/>
          <w:lang w:val="ro-RO"/>
        </w:rPr>
        <w:t>a) denumirea și valoarea totală a activelor ale instituţiilor de credit supravegheate de Banca Națională a Moldovei care aparţin unui grup dintr-un stat terţ;</w:t>
      </w:r>
    </w:p>
    <w:p w14:paraId="42380E80" w14:textId="77777777" w:rsidR="002E50E4" w:rsidRPr="00A45D67" w:rsidRDefault="002E50E4" w:rsidP="00A45D67">
      <w:pPr>
        <w:tabs>
          <w:tab w:val="left" w:pos="993"/>
          <w:tab w:val="left" w:pos="1134"/>
        </w:tabs>
        <w:spacing w:after="0" w:line="240" w:lineRule="auto"/>
        <w:ind w:firstLine="567"/>
        <w:jc w:val="both"/>
        <w:rPr>
          <w:rFonts w:ascii="Times New Roman" w:hAnsi="Times New Roman" w:cs="Times New Roman"/>
          <w:lang w:val="ro-RO"/>
        </w:rPr>
      </w:pPr>
      <w:r w:rsidRPr="00A45D67">
        <w:rPr>
          <w:rFonts w:ascii="Times New Roman" w:hAnsi="Times New Roman" w:cs="Times New Roman"/>
          <w:lang w:val="ro-RO"/>
        </w:rPr>
        <w:t xml:space="preserve">b) denumirea și valoarea totală a activelor corespunzătoare sucursalelor licențiate/autorizate în Republica Moldova în conformitate cu prezenta lege, cu cu legislația care transpune Directiva 2014/65/UE sau Regulamentul (UE) nr. 600/2014 și tipurile de activităţi pe care sunt autorizate să le desfășoare; </w:t>
      </w:r>
    </w:p>
    <w:p w14:paraId="7B910C94" w14:textId="434798D7" w:rsidR="002E50E4" w:rsidRPr="00A45D67" w:rsidRDefault="002E50E4" w:rsidP="00A45D67">
      <w:pPr>
        <w:tabs>
          <w:tab w:val="left" w:pos="993"/>
          <w:tab w:val="left" w:pos="1134"/>
        </w:tabs>
        <w:spacing w:after="0" w:line="240" w:lineRule="auto"/>
        <w:ind w:firstLine="567"/>
        <w:jc w:val="both"/>
        <w:rPr>
          <w:rFonts w:ascii="Times New Roman" w:hAnsi="Times New Roman" w:cs="Times New Roman"/>
          <w:b/>
          <w:bCs/>
          <w:color w:val="FF0000"/>
          <w:lang w:val="ro-RO"/>
        </w:rPr>
      </w:pPr>
      <w:r w:rsidRPr="00A45D67">
        <w:rPr>
          <w:rFonts w:ascii="Times New Roman" w:hAnsi="Times New Roman" w:cs="Times New Roman"/>
          <w:lang w:val="ro-RO"/>
        </w:rPr>
        <w:t xml:space="preserve">c) denumirea și forma, astfel cum este menţionată la alineatul (3), ale oricărei întreprinderi-mamă din UE intermediare înfiinţate în Republica Moldova și denumirea grupului dintr-un stat terţ din care aceasta face parte. </w:t>
      </w:r>
    </w:p>
    <w:p w14:paraId="069C7FEE" w14:textId="77777777" w:rsidR="002E50E4" w:rsidRPr="00A45D67" w:rsidRDefault="002E50E4" w:rsidP="00A45D67">
      <w:pPr>
        <w:tabs>
          <w:tab w:val="left" w:pos="993"/>
          <w:tab w:val="left" w:pos="1134"/>
        </w:tabs>
        <w:spacing w:after="0" w:line="240" w:lineRule="auto"/>
        <w:ind w:firstLine="567"/>
        <w:jc w:val="both"/>
        <w:rPr>
          <w:rFonts w:ascii="Times New Roman" w:hAnsi="Times New Roman" w:cs="Times New Roman"/>
          <w:lang w:val="ro-RO"/>
        </w:rPr>
      </w:pPr>
      <w:r w:rsidRPr="00A45D67">
        <w:rPr>
          <w:rFonts w:ascii="Times New Roman" w:hAnsi="Times New Roman" w:cs="Times New Roman"/>
          <w:lang w:val="ro-RO"/>
        </w:rPr>
        <w:t>(8) Banca Națională a Moldovei se asigură că fiecare instituție de credit-persoană juridică din Republica Moldova care face parte dintr-un grup dintr-un stat terț îndeplinește una din următoarele condiții:</w:t>
      </w:r>
    </w:p>
    <w:p w14:paraId="3CE4922C" w14:textId="77777777" w:rsidR="002E50E4" w:rsidRPr="00A45D67" w:rsidRDefault="002E50E4" w:rsidP="00A45D67">
      <w:pPr>
        <w:tabs>
          <w:tab w:val="left" w:pos="993"/>
          <w:tab w:val="left" w:pos="1134"/>
        </w:tabs>
        <w:spacing w:after="0" w:line="240" w:lineRule="auto"/>
        <w:ind w:firstLine="567"/>
        <w:jc w:val="both"/>
        <w:rPr>
          <w:rFonts w:ascii="Times New Roman" w:hAnsi="Times New Roman" w:cs="Times New Roman"/>
          <w:lang w:val="ro-RO"/>
        </w:rPr>
      </w:pPr>
      <w:r w:rsidRPr="00A45D67">
        <w:rPr>
          <w:rFonts w:ascii="Times New Roman" w:hAnsi="Times New Roman" w:cs="Times New Roman"/>
          <w:lang w:val="ro-RO"/>
        </w:rPr>
        <w:t>a) are o întreprindere-mamă din UE intermediară;</w:t>
      </w:r>
    </w:p>
    <w:p w14:paraId="27C86B1E" w14:textId="77777777" w:rsidR="002E50E4" w:rsidRPr="00A45D67" w:rsidRDefault="002E50E4" w:rsidP="00A45D67">
      <w:pPr>
        <w:tabs>
          <w:tab w:val="left" w:pos="993"/>
          <w:tab w:val="left" w:pos="1134"/>
        </w:tabs>
        <w:spacing w:after="0" w:line="240" w:lineRule="auto"/>
        <w:ind w:firstLine="567"/>
        <w:jc w:val="both"/>
        <w:rPr>
          <w:rFonts w:ascii="Times New Roman" w:hAnsi="Times New Roman" w:cs="Times New Roman"/>
          <w:lang w:val="ro-RO"/>
        </w:rPr>
      </w:pPr>
      <w:r w:rsidRPr="00A45D67">
        <w:rPr>
          <w:rFonts w:ascii="Times New Roman" w:hAnsi="Times New Roman" w:cs="Times New Roman"/>
          <w:lang w:val="ro-RO"/>
        </w:rPr>
        <w:t>b) este o întreprindere-mamă din UE intermediară;</w:t>
      </w:r>
    </w:p>
    <w:p w14:paraId="4EC21C2A" w14:textId="77777777" w:rsidR="002E50E4" w:rsidRPr="00A45D67" w:rsidRDefault="002E50E4" w:rsidP="00A45D67">
      <w:pPr>
        <w:tabs>
          <w:tab w:val="left" w:pos="993"/>
          <w:tab w:val="left" w:pos="1134"/>
        </w:tabs>
        <w:spacing w:after="0" w:line="240" w:lineRule="auto"/>
        <w:ind w:firstLine="567"/>
        <w:jc w:val="both"/>
        <w:rPr>
          <w:rFonts w:ascii="Times New Roman" w:hAnsi="Times New Roman" w:cs="Times New Roman"/>
          <w:lang w:val="ro-RO"/>
        </w:rPr>
      </w:pPr>
      <w:r w:rsidRPr="00A45D67">
        <w:rPr>
          <w:rFonts w:ascii="Times New Roman" w:hAnsi="Times New Roman" w:cs="Times New Roman"/>
          <w:lang w:val="ro-RO"/>
        </w:rPr>
        <w:t>c) este singura instituție de credit în UE din grupul dintr-un stat terț; sau</w:t>
      </w:r>
    </w:p>
    <w:p w14:paraId="3F5F934A" w14:textId="74F136E9" w:rsidR="002E50E4" w:rsidRPr="00A45D67" w:rsidRDefault="002E50E4" w:rsidP="00A45D67">
      <w:pPr>
        <w:pStyle w:val="a7"/>
        <w:tabs>
          <w:tab w:val="left" w:pos="426"/>
          <w:tab w:val="left" w:pos="993"/>
          <w:tab w:val="left" w:pos="1134"/>
        </w:tabs>
        <w:spacing w:after="0" w:line="240" w:lineRule="auto"/>
        <w:ind w:left="0" w:firstLine="567"/>
        <w:jc w:val="both"/>
        <w:rPr>
          <w:rFonts w:ascii="Times New Roman" w:hAnsi="Times New Roman" w:cs="Times New Roman"/>
          <w:lang w:val="ro-RO"/>
        </w:rPr>
      </w:pPr>
      <w:r w:rsidRPr="00A45D67">
        <w:rPr>
          <w:rFonts w:ascii="Times New Roman" w:hAnsi="Times New Roman" w:cs="Times New Roman"/>
          <w:lang w:val="ro-RO"/>
        </w:rPr>
        <w:t>d) face parte dintr-un grup dintr-un stat terț a cărui valoare totală a activelor în UE este mai mică de 40 de miliarde EUR.”.</w:t>
      </w:r>
    </w:p>
    <w:p w14:paraId="47C0E818" w14:textId="77777777" w:rsidR="002E50E4" w:rsidRPr="00A45D67" w:rsidRDefault="002E50E4" w:rsidP="00A45D67">
      <w:pPr>
        <w:pStyle w:val="a7"/>
        <w:tabs>
          <w:tab w:val="left" w:pos="426"/>
          <w:tab w:val="left" w:pos="993"/>
          <w:tab w:val="left" w:pos="1134"/>
        </w:tabs>
        <w:spacing w:after="0" w:line="240" w:lineRule="auto"/>
        <w:ind w:left="0" w:firstLine="567"/>
        <w:jc w:val="both"/>
        <w:rPr>
          <w:rFonts w:ascii="Times New Roman" w:hAnsi="Times New Roman" w:cs="Times New Roman"/>
          <w:lang w:val="ro-RO"/>
        </w:rPr>
      </w:pPr>
    </w:p>
    <w:p w14:paraId="1C105462" w14:textId="27E8D38C" w:rsidR="00333063" w:rsidRPr="00A45D67" w:rsidRDefault="00333063" w:rsidP="00A45D67">
      <w:pPr>
        <w:pStyle w:val="a7"/>
        <w:numPr>
          <w:ilvl w:val="0"/>
          <w:numId w:val="10"/>
        </w:numPr>
        <w:tabs>
          <w:tab w:val="left" w:pos="426"/>
          <w:tab w:val="left" w:pos="993"/>
          <w:tab w:val="left" w:pos="1134"/>
        </w:tabs>
        <w:spacing w:after="0" w:line="240" w:lineRule="auto"/>
        <w:ind w:left="0" w:firstLine="567"/>
        <w:jc w:val="both"/>
        <w:rPr>
          <w:rFonts w:ascii="Times New Roman" w:hAnsi="Times New Roman" w:cs="Times New Roman"/>
          <w:lang w:val="ro-RO"/>
        </w:rPr>
      </w:pPr>
      <w:r w:rsidRPr="00A45D67">
        <w:rPr>
          <w:rFonts w:ascii="Times New Roman" w:hAnsi="Times New Roman" w:cs="Times New Roman"/>
          <w:lang w:val="ro-RO"/>
        </w:rPr>
        <w:t xml:space="preserve"> Titlul V Capitolul 3</w:t>
      </w:r>
      <w:r w:rsidR="00446E55" w:rsidRPr="00A45D67">
        <w:rPr>
          <w:rFonts w:ascii="Times New Roman" w:hAnsi="Times New Roman" w:cs="Times New Roman"/>
          <w:lang w:val="ro-RO"/>
        </w:rPr>
        <w:t>, în</w:t>
      </w:r>
      <w:r w:rsidRPr="00A45D67">
        <w:rPr>
          <w:rFonts w:ascii="Times New Roman" w:hAnsi="Times New Roman" w:cs="Times New Roman"/>
          <w:lang w:val="ro-RO"/>
        </w:rPr>
        <w:t xml:space="preserve"> titlul, după cuvintele „AUTORITĂȚII COMPETENTE” se completează cu </w:t>
      </w:r>
      <w:r w:rsidR="0058594B" w:rsidRPr="00A45D67">
        <w:rPr>
          <w:rFonts w:ascii="Times New Roman" w:hAnsi="Times New Roman" w:cs="Times New Roman"/>
          <w:lang w:val="ro-RO"/>
        </w:rPr>
        <w:t xml:space="preserve">textul </w:t>
      </w:r>
      <w:r w:rsidRPr="00A45D67">
        <w:rPr>
          <w:rFonts w:ascii="Times New Roman" w:hAnsi="Times New Roman" w:cs="Times New Roman"/>
          <w:lang w:val="ro-RO"/>
        </w:rPr>
        <w:t>“/ORGANISME, PARTICIPAREA LA COLEGIILE DE SUPRAVEGHERE”;</w:t>
      </w:r>
    </w:p>
    <w:p w14:paraId="344DDD38" w14:textId="695F4828" w:rsidR="00603FE4" w:rsidRPr="00A45D67" w:rsidRDefault="00603FE4" w:rsidP="00A45D67">
      <w:pPr>
        <w:pStyle w:val="a7"/>
        <w:tabs>
          <w:tab w:val="left" w:pos="426"/>
          <w:tab w:val="left" w:pos="993"/>
          <w:tab w:val="left" w:pos="1134"/>
        </w:tabs>
        <w:spacing w:after="0" w:line="240" w:lineRule="auto"/>
        <w:ind w:left="0" w:firstLine="567"/>
        <w:jc w:val="both"/>
        <w:rPr>
          <w:rFonts w:ascii="Times New Roman" w:hAnsi="Times New Roman" w:cs="Times New Roman"/>
          <w:lang w:val="ro-RO"/>
        </w:rPr>
      </w:pPr>
    </w:p>
    <w:p w14:paraId="707AA810" w14:textId="70344C13" w:rsidR="00603FE4" w:rsidRPr="00A45D67" w:rsidRDefault="00603FE4" w:rsidP="00A45D67">
      <w:pPr>
        <w:pStyle w:val="a7"/>
        <w:numPr>
          <w:ilvl w:val="0"/>
          <w:numId w:val="10"/>
        </w:numPr>
        <w:tabs>
          <w:tab w:val="left" w:pos="426"/>
          <w:tab w:val="left" w:pos="993"/>
          <w:tab w:val="left" w:pos="1134"/>
        </w:tabs>
        <w:spacing w:after="0" w:line="240" w:lineRule="auto"/>
        <w:ind w:left="0" w:firstLine="567"/>
        <w:jc w:val="both"/>
        <w:rPr>
          <w:rFonts w:ascii="Times New Roman" w:hAnsi="Times New Roman" w:cs="Times New Roman"/>
          <w:lang w:val="ro-RO"/>
        </w:rPr>
      </w:pPr>
      <w:r w:rsidRPr="00A45D67">
        <w:rPr>
          <w:rFonts w:ascii="Times New Roman" w:hAnsi="Times New Roman" w:cs="Times New Roman"/>
          <w:lang w:val="ro-RO"/>
        </w:rPr>
        <w:t xml:space="preserve"> Articolul 126</w:t>
      </w:r>
      <w:r w:rsidR="00446E55" w:rsidRPr="00A45D67">
        <w:rPr>
          <w:rFonts w:ascii="Times New Roman" w:hAnsi="Times New Roman" w:cs="Times New Roman"/>
          <w:lang w:val="ro-RO"/>
        </w:rPr>
        <w:t>:</w:t>
      </w:r>
    </w:p>
    <w:p w14:paraId="745CA6FD" w14:textId="20818A98" w:rsidR="00603FE4" w:rsidRPr="00A45D67" w:rsidRDefault="00603FE4" w:rsidP="00A45D67">
      <w:pPr>
        <w:pStyle w:val="a7"/>
        <w:tabs>
          <w:tab w:val="left" w:pos="426"/>
          <w:tab w:val="left" w:pos="993"/>
          <w:tab w:val="left" w:pos="1134"/>
        </w:tabs>
        <w:spacing w:after="0" w:line="240" w:lineRule="auto"/>
        <w:ind w:left="0" w:firstLine="567"/>
        <w:jc w:val="both"/>
        <w:rPr>
          <w:rFonts w:ascii="Times New Roman" w:hAnsi="Times New Roman" w:cs="Times New Roman"/>
          <w:lang w:val="ro-RO"/>
        </w:rPr>
      </w:pPr>
      <w:r w:rsidRPr="00A45D67">
        <w:rPr>
          <w:rFonts w:ascii="Times New Roman" w:hAnsi="Times New Roman" w:cs="Times New Roman"/>
          <w:lang w:val="ro-RO"/>
        </w:rPr>
        <w:t>alineatul (2) se completează cu textul“, fără a aduce atingere situațiilor care fac obiectul legislației penale sau fiscale”;</w:t>
      </w:r>
    </w:p>
    <w:p w14:paraId="1316267F" w14:textId="5DD82AB8" w:rsidR="00603FE4" w:rsidRPr="00A45D67" w:rsidRDefault="00603FE4" w:rsidP="00A45D67">
      <w:pPr>
        <w:pStyle w:val="a7"/>
        <w:tabs>
          <w:tab w:val="left" w:pos="426"/>
          <w:tab w:val="left" w:pos="993"/>
          <w:tab w:val="left" w:pos="1134"/>
        </w:tabs>
        <w:spacing w:after="0" w:line="240" w:lineRule="auto"/>
        <w:ind w:left="0" w:firstLine="567"/>
        <w:jc w:val="both"/>
        <w:rPr>
          <w:rFonts w:ascii="Times New Roman" w:hAnsi="Times New Roman" w:cs="Times New Roman"/>
          <w:lang w:val="ro-RO"/>
        </w:rPr>
      </w:pPr>
      <w:r w:rsidRPr="00A45D67">
        <w:rPr>
          <w:rFonts w:ascii="Times New Roman" w:hAnsi="Times New Roman" w:cs="Times New Roman"/>
          <w:lang w:val="ro-RO"/>
        </w:rPr>
        <w:t>la alineatul (4), după textul “art.100 alin.(5)” se completează cu textul “sau transmiterea acestor rezultate Autorității Bancare Europene pentru scopul efectuării simulărilor de criză la nivelul Uniunii Europene și publicării rezultatelor acestor simulări”;</w:t>
      </w:r>
    </w:p>
    <w:p w14:paraId="5E0FA47D" w14:textId="002599DC" w:rsidR="00603FE4" w:rsidRPr="00A45D67" w:rsidRDefault="00603FE4" w:rsidP="00A45D67">
      <w:pPr>
        <w:pStyle w:val="a7"/>
        <w:tabs>
          <w:tab w:val="left" w:pos="426"/>
          <w:tab w:val="left" w:pos="993"/>
          <w:tab w:val="left" w:pos="1134"/>
        </w:tabs>
        <w:spacing w:after="0" w:line="240" w:lineRule="auto"/>
        <w:ind w:left="0" w:firstLine="567"/>
        <w:jc w:val="both"/>
        <w:rPr>
          <w:rFonts w:ascii="Times New Roman" w:hAnsi="Times New Roman" w:cs="Times New Roman"/>
          <w:lang w:val="ro-RO"/>
        </w:rPr>
      </w:pPr>
      <w:r w:rsidRPr="00A45D67">
        <w:rPr>
          <w:rFonts w:ascii="Times New Roman" w:hAnsi="Times New Roman" w:cs="Times New Roman"/>
          <w:lang w:val="ro-RO"/>
        </w:rPr>
        <w:t>se completează cu alineatul (4</w:t>
      </w:r>
      <w:r w:rsidRPr="00A45D67">
        <w:rPr>
          <w:rFonts w:ascii="Times New Roman" w:hAnsi="Times New Roman" w:cs="Times New Roman"/>
          <w:vertAlign w:val="superscript"/>
          <w:lang w:val="ro-RO"/>
        </w:rPr>
        <w:t>1</w:t>
      </w:r>
      <w:r w:rsidRPr="00A45D67">
        <w:rPr>
          <w:rFonts w:ascii="Times New Roman" w:hAnsi="Times New Roman" w:cs="Times New Roman"/>
          <w:lang w:val="ro-RO"/>
        </w:rPr>
        <w:t>) cu următorul cuprins:</w:t>
      </w:r>
    </w:p>
    <w:p w14:paraId="0561F54E" w14:textId="17790D56" w:rsidR="00603FE4" w:rsidRPr="00A45D67" w:rsidRDefault="00603FE4" w:rsidP="00A45D67">
      <w:pPr>
        <w:pStyle w:val="a7"/>
        <w:tabs>
          <w:tab w:val="left" w:pos="426"/>
          <w:tab w:val="left" w:pos="993"/>
          <w:tab w:val="left" w:pos="1134"/>
        </w:tabs>
        <w:spacing w:after="0" w:line="240" w:lineRule="auto"/>
        <w:ind w:left="0" w:firstLine="567"/>
        <w:jc w:val="both"/>
        <w:rPr>
          <w:rFonts w:ascii="Times New Roman" w:hAnsi="Times New Roman" w:cs="Times New Roman"/>
          <w:lang w:val="ro-RO"/>
        </w:rPr>
      </w:pPr>
      <w:r w:rsidRPr="00A45D67">
        <w:rPr>
          <w:rFonts w:ascii="Times New Roman" w:hAnsi="Times New Roman" w:cs="Times New Roman"/>
          <w:lang w:val="ro-RO"/>
        </w:rPr>
        <w:t>„(4</w:t>
      </w:r>
      <w:r w:rsidRPr="00A45D67">
        <w:rPr>
          <w:rFonts w:ascii="Times New Roman" w:hAnsi="Times New Roman" w:cs="Times New Roman"/>
          <w:vertAlign w:val="superscript"/>
          <w:lang w:val="ro-RO"/>
        </w:rPr>
        <w:t>1</w:t>
      </w:r>
      <w:r w:rsidRPr="00A45D67">
        <w:rPr>
          <w:rFonts w:ascii="Times New Roman" w:hAnsi="Times New Roman" w:cs="Times New Roman"/>
          <w:lang w:val="ro-RO"/>
        </w:rPr>
        <w:t>) Schimbul de informații sau transmiterea informațiilor de către Banca Națională a Moldovei către Comitetul European pentru Risc Sistemic, Autoritatea Bancară Europeană și Autoritatea europeană de supraveghere (Autoritatea europeană pentru valori mobiliare și pieţe) în conformitate cu prezenta lege și actele normative emise în aplicarea acesteia nu constituie încălcare a obligației menționate la alin. (1).”.</w:t>
      </w:r>
    </w:p>
    <w:p w14:paraId="3A5CC1EC" w14:textId="77777777" w:rsidR="00603FE4" w:rsidRPr="00A45D67" w:rsidRDefault="00603FE4" w:rsidP="00A45D67">
      <w:pPr>
        <w:pStyle w:val="a7"/>
        <w:tabs>
          <w:tab w:val="left" w:pos="426"/>
          <w:tab w:val="left" w:pos="993"/>
          <w:tab w:val="left" w:pos="1134"/>
        </w:tabs>
        <w:spacing w:after="0" w:line="240" w:lineRule="auto"/>
        <w:ind w:left="0" w:firstLine="567"/>
        <w:jc w:val="both"/>
        <w:rPr>
          <w:rFonts w:ascii="Times New Roman" w:hAnsi="Times New Roman" w:cs="Times New Roman"/>
          <w:lang w:val="ro-RO"/>
        </w:rPr>
      </w:pPr>
    </w:p>
    <w:p w14:paraId="4ACED525" w14:textId="6D561566" w:rsidR="0043158A" w:rsidRPr="00A45D67" w:rsidRDefault="00603FE4" w:rsidP="00A45D67">
      <w:pPr>
        <w:pStyle w:val="a7"/>
        <w:numPr>
          <w:ilvl w:val="0"/>
          <w:numId w:val="10"/>
        </w:numPr>
        <w:tabs>
          <w:tab w:val="left" w:pos="426"/>
          <w:tab w:val="left" w:pos="993"/>
          <w:tab w:val="left" w:pos="1134"/>
        </w:tabs>
        <w:spacing w:after="0" w:line="240" w:lineRule="auto"/>
        <w:ind w:left="0" w:firstLine="567"/>
        <w:jc w:val="both"/>
        <w:rPr>
          <w:rFonts w:ascii="Times New Roman" w:hAnsi="Times New Roman" w:cs="Times New Roman"/>
          <w:lang w:val="ro-RO"/>
        </w:rPr>
      </w:pPr>
      <w:r w:rsidRPr="00A45D67">
        <w:rPr>
          <w:rFonts w:ascii="Times New Roman" w:hAnsi="Times New Roman" w:cs="Times New Roman"/>
          <w:lang w:val="ro-RO"/>
        </w:rPr>
        <w:t xml:space="preserve"> </w:t>
      </w:r>
      <w:r w:rsidR="00EB6BE6" w:rsidRPr="00A45D67">
        <w:rPr>
          <w:rFonts w:ascii="Times New Roman" w:hAnsi="Times New Roman" w:cs="Times New Roman"/>
          <w:lang w:val="ro-RO"/>
        </w:rPr>
        <w:t>Articolul 128</w:t>
      </w:r>
      <w:r w:rsidR="00446E55" w:rsidRPr="00A45D67">
        <w:rPr>
          <w:rFonts w:ascii="Times New Roman" w:hAnsi="Times New Roman" w:cs="Times New Roman"/>
          <w:lang w:val="ro-RO"/>
        </w:rPr>
        <w:t>:</w:t>
      </w:r>
    </w:p>
    <w:p w14:paraId="5641D7FA" w14:textId="24AE9CC5" w:rsidR="00EB6BE6" w:rsidRPr="00A45D67" w:rsidRDefault="00446E55" w:rsidP="00A45D67">
      <w:pPr>
        <w:pStyle w:val="a7"/>
        <w:tabs>
          <w:tab w:val="left" w:pos="426"/>
          <w:tab w:val="left" w:pos="993"/>
          <w:tab w:val="left" w:pos="1134"/>
        </w:tabs>
        <w:spacing w:after="0" w:line="240" w:lineRule="auto"/>
        <w:ind w:left="0" w:firstLine="567"/>
        <w:jc w:val="both"/>
        <w:rPr>
          <w:rFonts w:ascii="Times New Roman" w:hAnsi="Times New Roman" w:cs="Times New Roman"/>
          <w:lang w:val="ro-RO"/>
        </w:rPr>
      </w:pPr>
      <w:r w:rsidRPr="00A45D67">
        <w:rPr>
          <w:rFonts w:ascii="Times New Roman" w:hAnsi="Times New Roman" w:cs="Times New Roman"/>
          <w:lang w:val="ro-RO"/>
        </w:rPr>
        <w:t>în</w:t>
      </w:r>
      <w:r w:rsidR="00EB6BE6" w:rsidRPr="00A45D67">
        <w:rPr>
          <w:rFonts w:ascii="Times New Roman" w:hAnsi="Times New Roman" w:cs="Times New Roman"/>
          <w:lang w:val="ro-RO"/>
        </w:rPr>
        <w:t xml:space="preserve"> titlul articolului se completează cu textul “și consultarea bazelor de date”;</w:t>
      </w:r>
    </w:p>
    <w:p w14:paraId="0DCE0CC5" w14:textId="59C10A35" w:rsidR="00EB6BE6" w:rsidRPr="00A45D67" w:rsidRDefault="00EB6BE6" w:rsidP="00A45D67">
      <w:pPr>
        <w:pStyle w:val="a7"/>
        <w:tabs>
          <w:tab w:val="left" w:pos="426"/>
          <w:tab w:val="left" w:pos="993"/>
          <w:tab w:val="left" w:pos="1134"/>
        </w:tabs>
        <w:spacing w:after="0" w:line="240" w:lineRule="auto"/>
        <w:ind w:left="0" w:firstLine="567"/>
        <w:jc w:val="both"/>
        <w:rPr>
          <w:rFonts w:ascii="Times New Roman" w:hAnsi="Times New Roman" w:cs="Times New Roman"/>
          <w:lang w:val="ro-RO"/>
        </w:rPr>
      </w:pPr>
      <w:r w:rsidRPr="00A45D67">
        <w:rPr>
          <w:rFonts w:ascii="Times New Roman" w:hAnsi="Times New Roman" w:cs="Times New Roman"/>
          <w:lang w:val="ro-RO"/>
        </w:rPr>
        <w:t>la alineatul (</w:t>
      </w:r>
      <w:r w:rsidR="0058594B" w:rsidRPr="00A45D67">
        <w:rPr>
          <w:rFonts w:ascii="Times New Roman" w:hAnsi="Times New Roman" w:cs="Times New Roman"/>
          <w:lang w:val="ro-RO"/>
        </w:rPr>
        <w:t>1</w:t>
      </w:r>
      <w:r w:rsidRPr="00A45D67">
        <w:rPr>
          <w:rFonts w:ascii="Times New Roman" w:hAnsi="Times New Roman" w:cs="Times New Roman"/>
          <w:lang w:val="ro-RO"/>
        </w:rPr>
        <w:t>), după cuvintele “alte state” se completează cu cuvântul “membre”;</w:t>
      </w:r>
    </w:p>
    <w:p w14:paraId="66B5D4AD" w14:textId="5DB16885" w:rsidR="00EB6BE6" w:rsidRPr="00A45D67" w:rsidRDefault="00446E55" w:rsidP="00A45D67">
      <w:pPr>
        <w:pStyle w:val="a7"/>
        <w:tabs>
          <w:tab w:val="left" w:pos="426"/>
          <w:tab w:val="left" w:pos="993"/>
          <w:tab w:val="left" w:pos="1134"/>
        </w:tabs>
        <w:spacing w:after="0" w:line="240" w:lineRule="auto"/>
        <w:ind w:left="0" w:firstLine="567"/>
        <w:jc w:val="both"/>
        <w:rPr>
          <w:rFonts w:ascii="Times New Roman" w:hAnsi="Times New Roman" w:cs="Times New Roman"/>
          <w:lang w:val="ro-RO"/>
        </w:rPr>
      </w:pPr>
      <w:r w:rsidRPr="00A45D67">
        <w:rPr>
          <w:rFonts w:ascii="Times New Roman" w:hAnsi="Times New Roman" w:cs="Times New Roman"/>
          <w:lang w:val="ro-RO"/>
        </w:rPr>
        <w:t>la alineatul (2), după cuvintele “alt stat” se completează cu cuvântul “membru”;</w:t>
      </w:r>
    </w:p>
    <w:p w14:paraId="4BB14807" w14:textId="09465874" w:rsidR="00EB6BE6" w:rsidRPr="00A45D67" w:rsidRDefault="00EB6BE6" w:rsidP="00A45D67">
      <w:pPr>
        <w:pStyle w:val="a7"/>
        <w:tabs>
          <w:tab w:val="left" w:pos="426"/>
          <w:tab w:val="left" w:pos="993"/>
          <w:tab w:val="left" w:pos="1134"/>
        </w:tabs>
        <w:spacing w:after="0" w:line="240" w:lineRule="auto"/>
        <w:ind w:left="0" w:firstLine="567"/>
        <w:jc w:val="both"/>
        <w:rPr>
          <w:rFonts w:ascii="Times New Roman" w:hAnsi="Times New Roman" w:cs="Times New Roman"/>
          <w:lang w:val="ro-RO"/>
        </w:rPr>
      </w:pPr>
      <w:r w:rsidRPr="00A45D67">
        <w:rPr>
          <w:rFonts w:ascii="Times New Roman" w:hAnsi="Times New Roman" w:cs="Times New Roman"/>
          <w:lang w:val="ro-RO"/>
        </w:rPr>
        <w:lastRenderedPageBreak/>
        <w:t xml:space="preserve">se completează cu alineatele (3) </w:t>
      </w:r>
      <w:r w:rsidR="000E21D5" w:rsidRPr="00A45D67">
        <w:rPr>
          <w:rFonts w:ascii="Times New Roman" w:hAnsi="Times New Roman" w:cs="Times New Roman"/>
          <w:lang w:val="ro-RO"/>
        </w:rPr>
        <w:t xml:space="preserve">– </w:t>
      </w:r>
      <w:r w:rsidRPr="00A45D67">
        <w:rPr>
          <w:rFonts w:ascii="Times New Roman" w:hAnsi="Times New Roman" w:cs="Times New Roman"/>
          <w:lang w:val="ro-RO"/>
        </w:rPr>
        <w:t>(</w:t>
      </w:r>
      <w:r w:rsidR="000E21D5" w:rsidRPr="00A45D67">
        <w:rPr>
          <w:rFonts w:ascii="Times New Roman" w:hAnsi="Times New Roman" w:cs="Times New Roman"/>
          <w:lang w:val="ro-RO"/>
        </w:rPr>
        <w:t>5</w:t>
      </w:r>
      <w:r w:rsidRPr="00A45D67">
        <w:rPr>
          <w:rFonts w:ascii="Times New Roman" w:hAnsi="Times New Roman" w:cs="Times New Roman"/>
          <w:lang w:val="ro-RO"/>
        </w:rPr>
        <w:t>) cu următorul cuprins:</w:t>
      </w:r>
    </w:p>
    <w:p w14:paraId="7EF97D82" w14:textId="09558706" w:rsidR="00EB6BE6" w:rsidRPr="00A45D67" w:rsidRDefault="00446E55" w:rsidP="00A45D67">
      <w:pPr>
        <w:tabs>
          <w:tab w:val="left" w:pos="993"/>
          <w:tab w:val="left" w:pos="1134"/>
        </w:tabs>
        <w:spacing w:after="0" w:line="240" w:lineRule="auto"/>
        <w:ind w:firstLine="567"/>
        <w:jc w:val="both"/>
        <w:rPr>
          <w:rFonts w:ascii="Times New Roman" w:hAnsi="Times New Roman" w:cs="Times New Roman"/>
          <w:b/>
          <w:bCs/>
          <w:color w:val="FF0000"/>
          <w:lang w:val="ro-RO"/>
        </w:rPr>
      </w:pPr>
      <w:r w:rsidRPr="00A45D67">
        <w:rPr>
          <w:rFonts w:ascii="Times New Roman" w:hAnsi="Times New Roman" w:cs="Times New Roman"/>
          <w:lang w:val="ro-RO"/>
        </w:rPr>
        <w:t>„</w:t>
      </w:r>
      <w:r w:rsidR="00EB6BE6" w:rsidRPr="00A45D67">
        <w:rPr>
          <w:rFonts w:ascii="Times New Roman" w:hAnsi="Times New Roman" w:cs="Times New Roman"/>
          <w:lang w:val="ro-RO"/>
        </w:rPr>
        <w:t>(3) În cazul în care evaluează reputația în sensul art. 11 alin. (2), art. 18 alin. (3), art. 43</w:t>
      </w:r>
      <w:r w:rsidR="00CD61D9" w:rsidRPr="00A45D67">
        <w:rPr>
          <w:rFonts w:ascii="Times New Roman" w:hAnsi="Times New Roman" w:cs="Times New Roman"/>
          <w:lang w:val="ro-RO"/>
        </w:rPr>
        <w:t>, art. 44</w:t>
      </w:r>
      <w:r w:rsidR="00CD61D9" w:rsidRPr="00A45D67">
        <w:rPr>
          <w:rFonts w:ascii="Times New Roman" w:hAnsi="Times New Roman" w:cs="Times New Roman"/>
          <w:vertAlign w:val="superscript"/>
          <w:lang w:val="ro-RO"/>
        </w:rPr>
        <w:t>1</w:t>
      </w:r>
      <w:r w:rsidR="00EB6BE6" w:rsidRPr="00A45D67">
        <w:rPr>
          <w:rFonts w:ascii="Times New Roman" w:hAnsi="Times New Roman" w:cs="Times New Roman"/>
          <w:lang w:val="ro-RO"/>
        </w:rPr>
        <w:t xml:space="preserve"> și art. 119 alin. (1), Banca Națională a Moldovei consultă baza de date centralizată a sancțiunilor pe care Autoritatea Bancară Europeană o administrează. </w:t>
      </w:r>
    </w:p>
    <w:p w14:paraId="29EA3244" w14:textId="563D5D27" w:rsidR="000E21D5" w:rsidRPr="00A45D67" w:rsidRDefault="00EB6BE6" w:rsidP="00A45D67">
      <w:pPr>
        <w:pStyle w:val="a7"/>
        <w:tabs>
          <w:tab w:val="left" w:pos="426"/>
          <w:tab w:val="left" w:pos="993"/>
          <w:tab w:val="left" w:pos="1134"/>
        </w:tabs>
        <w:spacing w:after="0" w:line="240" w:lineRule="auto"/>
        <w:ind w:left="0" w:firstLine="567"/>
        <w:jc w:val="both"/>
        <w:rPr>
          <w:rFonts w:ascii="Times New Roman" w:hAnsi="Times New Roman" w:cs="Times New Roman"/>
          <w:lang w:val="ro-RO"/>
        </w:rPr>
      </w:pPr>
      <w:r w:rsidRPr="00A45D67">
        <w:rPr>
          <w:rFonts w:ascii="Times New Roman" w:hAnsi="Times New Roman" w:cs="Times New Roman"/>
          <w:lang w:val="ro-RO"/>
        </w:rPr>
        <w:t>(4) În cazul în care evaluează îndeplinirea cerințelor prevăzute de art. 43 – 43</w:t>
      </w:r>
      <w:r w:rsidRPr="00A45D67">
        <w:rPr>
          <w:rFonts w:ascii="Times New Roman" w:hAnsi="Times New Roman" w:cs="Times New Roman"/>
          <w:vertAlign w:val="superscript"/>
          <w:lang w:val="ro-RO"/>
        </w:rPr>
        <w:t>1</w:t>
      </w:r>
      <w:r w:rsidRPr="00A45D67">
        <w:rPr>
          <w:rFonts w:ascii="Times New Roman" w:hAnsi="Times New Roman" w:cs="Times New Roman"/>
          <w:lang w:val="ro-RO"/>
        </w:rPr>
        <w:t xml:space="preserve"> de către membrii organului de conducere, persoanele cu funcții cheie, Banca Națională a Moldovei poate consulta baza de date centrală </w:t>
      </w:r>
      <w:r w:rsidR="00CD2993" w:rsidRPr="00A45D67">
        <w:rPr>
          <w:rFonts w:ascii="Times New Roman" w:hAnsi="Times New Roman" w:cs="Times New Roman"/>
          <w:lang w:val="ro-RO"/>
        </w:rPr>
        <w:t xml:space="preserve">aferentă combaterii spălării banilor şi finanţării terorismului, </w:t>
      </w:r>
      <w:r w:rsidRPr="00A45D67">
        <w:rPr>
          <w:rFonts w:ascii="Times New Roman" w:hAnsi="Times New Roman" w:cs="Times New Roman"/>
          <w:lang w:val="ro-RO"/>
        </w:rPr>
        <w:t>instituită de Autoritatea pentru Combaterea Spălării Banilor și a Finanțării Terorismului de la nivelul UE, dacă i s-a acordat acces la aceasta</w:t>
      </w:r>
      <w:r w:rsidR="000E21D5" w:rsidRPr="00A45D67">
        <w:rPr>
          <w:rFonts w:ascii="Times New Roman" w:hAnsi="Times New Roman" w:cs="Times New Roman"/>
          <w:lang w:val="ro-RO"/>
        </w:rPr>
        <w:t>.</w:t>
      </w:r>
    </w:p>
    <w:p w14:paraId="6A783D2E" w14:textId="574A9311" w:rsidR="00EB6BE6" w:rsidRPr="00A45D67" w:rsidRDefault="000E21D5" w:rsidP="00A45D67">
      <w:pPr>
        <w:tabs>
          <w:tab w:val="left" w:pos="993"/>
          <w:tab w:val="left" w:pos="1134"/>
        </w:tabs>
        <w:spacing w:after="0" w:line="240" w:lineRule="auto"/>
        <w:ind w:firstLine="567"/>
        <w:jc w:val="both"/>
        <w:rPr>
          <w:rFonts w:ascii="Times New Roman" w:hAnsi="Times New Roman" w:cs="Times New Roman"/>
          <w:lang w:val="ro-RO"/>
        </w:rPr>
      </w:pPr>
      <w:r w:rsidRPr="00A45D67">
        <w:rPr>
          <w:rFonts w:ascii="Times New Roman" w:hAnsi="Times New Roman" w:cs="Times New Roman"/>
          <w:lang w:val="ro-RO"/>
        </w:rPr>
        <w:t>(5) Banca Națională a Moldovei are dreptul de a verifica existența unei condamnări relevante în cazierul judiciar al persoanelor menționate la alin. (4) în registrele criminalistice și criminologice stabilite de Guvern.</w:t>
      </w:r>
      <w:r w:rsidR="0094618E" w:rsidRPr="00A45D67">
        <w:rPr>
          <w:rFonts w:ascii="Times New Roman" w:hAnsi="Times New Roman" w:cs="Times New Roman"/>
          <w:lang w:val="ro-RO"/>
        </w:rPr>
        <w:t>”.</w:t>
      </w:r>
      <w:r w:rsidRPr="00A45D67">
        <w:rPr>
          <w:rFonts w:ascii="Times New Roman" w:hAnsi="Times New Roman" w:cs="Times New Roman"/>
          <w:lang w:val="ro-RO"/>
        </w:rPr>
        <w:t xml:space="preserve"> </w:t>
      </w:r>
    </w:p>
    <w:p w14:paraId="603F455A" w14:textId="34CC8CF3" w:rsidR="00EB6BE6" w:rsidRPr="00A45D67" w:rsidRDefault="00EB6BE6" w:rsidP="00A45D67">
      <w:pPr>
        <w:tabs>
          <w:tab w:val="left" w:pos="426"/>
          <w:tab w:val="left" w:pos="993"/>
          <w:tab w:val="left" w:pos="1134"/>
        </w:tabs>
        <w:spacing w:after="0" w:line="240" w:lineRule="auto"/>
        <w:ind w:firstLine="567"/>
        <w:jc w:val="both"/>
        <w:rPr>
          <w:rFonts w:ascii="Times New Roman" w:hAnsi="Times New Roman" w:cs="Times New Roman"/>
          <w:lang w:val="ro-RO"/>
        </w:rPr>
      </w:pPr>
    </w:p>
    <w:p w14:paraId="6F4C5335" w14:textId="77777777" w:rsidR="006E4F4D" w:rsidRPr="00A45D67" w:rsidRDefault="006E4F4D" w:rsidP="00A45D67">
      <w:pPr>
        <w:pStyle w:val="a7"/>
        <w:numPr>
          <w:ilvl w:val="0"/>
          <w:numId w:val="10"/>
        </w:numPr>
        <w:tabs>
          <w:tab w:val="left" w:pos="426"/>
          <w:tab w:val="left" w:pos="993"/>
          <w:tab w:val="left" w:pos="1134"/>
        </w:tabs>
        <w:spacing w:after="0" w:line="240" w:lineRule="auto"/>
        <w:ind w:left="0" w:firstLine="567"/>
        <w:jc w:val="both"/>
        <w:rPr>
          <w:rFonts w:ascii="Times New Roman" w:hAnsi="Times New Roman" w:cs="Times New Roman"/>
          <w:lang w:val="ro-RO"/>
        </w:rPr>
      </w:pPr>
      <w:r w:rsidRPr="00A45D67">
        <w:rPr>
          <w:rFonts w:ascii="Times New Roman" w:hAnsi="Times New Roman" w:cs="Times New Roman"/>
          <w:lang w:val="ro-RO"/>
        </w:rPr>
        <w:t xml:space="preserve"> Se completează cu articolul 128</w:t>
      </w:r>
      <w:r w:rsidRPr="00A45D67">
        <w:rPr>
          <w:rFonts w:ascii="Times New Roman" w:hAnsi="Times New Roman" w:cs="Times New Roman"/>
          <w:vertAlign w:val="superscript"/>
          <w:lang w:val="ro-RO"/>
        </w:rPr>
        <w:t>1</w:t>
      </w:r>
      <w:r w:rsidRPr="00A45D67">
        <w:rPr>
          <w:rFonts w:ascii="Times New Roman" w:hAnsi="Times New Roman" w:cs="Times New Roman"/>
          <w:lang w:val="ro-RO"/>
        </w:rPr>
        <w:t xml:space="preserve"> cu următorul cuprins:</w:t>
      </w:r>
    </w:p>
    <w:p w14:paraId="5E2116CE" w14:textId="77777777" w:rsidR="006E4F4D" w:rsidRPr="00A45D67" w:rsidRDefault="006E4F4D" w:rsidP="00A45D67">
      <w:pPr>
        <w:tabs>
          <w:tab w:val="left" w:pos="993"/>
          <w:tab w:val="left" w:pos="1134"/>
        </w:tabs>
        <w:spacing w:after="0" w:line="240" w:lineRule="auto"/>
        <w:ind w:firstLine="567"/>
        <w:jc w:val="both"/>
        <w:rPr>
          <w:rFonts w:ascii="Times New Roman" w:hAnsi="Times New Roman" w:cs="Times New Roman"/>
          <w:lang w:val="ro-RO"/>
        </w:rPr>
      </w:pPr>
      <w:r w:rsidRPr="00A45D67">
        <w:rPr>
          <w:rFonts w:ascii="Times New Roman" w:hAnsi="Times New Roman" w:cs="Times New Roman"/>
          <w:lang w:val="ro-RO"/>
        </w:rPr>
        <w:t>„</w:t>
      </w:r>
      <w:bookmarkStart w:id="41" w:name="_Hlk215571632"/>
      <w:r w:rsidRPr="00A45D67">
        <w:rPr>
          <w:rFonts w:ascii="Times New Roman" w:hAnsi="Times New Roman" w:cs="Times New Roman"/>
          <w:b/>
          <w:bCs/>
          <w:lang w:val="ro-RO"/>
        </w:rPr>
        <w:t>Articolul 128</w:t>
      </w:r>
      <w:r w:rsidRPr="00A45D67">
        <w:rPr>
          <w:rFonts w:ascii="Times New Roman" w:hAnsi="Times New Roman" w:cs="Times New Roman"/>
          <w:b/>
          <w:bCs/>
          <w:vertAlign w:val="superscript"/>
          <w:lang w:val="ro-RO"/>
        </w:rPr>
        <w:t>1</w:t>
      </w:r>
      <w:r w:rsidRPr="00A45D67">
        <w:rPr>
          <w:rFonts w:ascii="Times New Roman" w:hAnsi="Times New Roman" w:cs="Times New Roman"/>
          <w:b/>
          <w:bCs/>
          <w:lang w:val="ro-RO"/>
        </w:rPr>
        <w:t xml:space="preserve">. </w:t>
      </w:r>
      <w:r w:rsidRPr="00A45D67">
        <w:rPr>
          <w:rFonts w:ascii="Times New Roman" w:hAnsi="Times New Roman" w:cs="Times New Roman"/>
          <w:lang w:val="ro-RO"/>
        </w:rPr>
        <w:t>Cooperarea în cadrul Sistemului european al supraveghetorilor financiari</w:t>
      </w:r>
    </w:p>
    <w:bookmarkEnd w:id="41"/>
    <w:p w14:paraId="3674D519" w14:textId="77777777" w:rsidR="006E4F4D" w:rsidRPr="00A45D67" w:rsidRDefault="006E4F4D" w:rsidP="00A45D67">
      <w:pPr>
        <w:tabs>
          <w:tab w:val="left" w:pos="993"/>
          <w:tab w:val="left" w:pos="1134"/>
        </w:tabs>
        <w:spacing w:after="0" w:line="240" w:lineRule="auto"/>
        <w:ind w:firstLine="567"/>
        <w:jc w:val="both"/>
        <w:rPr>
          <w:rFonts w:ascii="Times New Roman" w:hAnsi="Times New Roman" w:cs="Times New Roman"/>
          <w:lang w:val="ro-RO"/>
        </w:rPr>
      </w:pPr>
      <w:r w:rsidRPr="00A45D67">
        <w:rPr>
          <w:rFonts w:ascii="Times New Roman" w:hAnsi="Times New Roman" w:cs="Times New Roman"/>
          <w:lang w:val="ro-RO"/>
        </w:rPr>
        <w:t>(1) Banca Națională a Moldovei are în vedere convergența instrumentelor și practicilor de supraveghere în aplicarea dispozițiilor prezentei legi și a actelor normative emise în aplicarea acesteia, în exercitarea atribuțiilor ce îi revin potrivit prezentei legi.</w:t>
      </w:r>
    </w:p>
    <w:p w14:paraId="3B1FE804" w14:textId="77777777" w:rsidR="006E4F4D" w:rsidRPr="00A45D67" w:rsidRDefault="006E4F4D" w:rsidP="00A45D67">
      <w:pPr>
        <w:tabs>
          <w:tab w:val="left" w:pos="993"/>
          <w:tab w:val="left" w:pos="1134"/>
        </w:tabs>
        <w:spacing w:after="0" w:line="240" w:lineRule="auto"/>
        <w:ind w:firstLine="567"/>
        <w:jc w:val="both"/>
        <w:rPr>
          <w:rFonts w:ascii="Times New Roman" w:hAnsi="Times New Roman" w:cs="Times New Roman"/>
          <w:lang w:val="ro-RO"/>
        </w:rPr>
      </w:pPr>
      <w:r w:rsidRPr="00A45D67">
        <w:rPr>
          <w:rFonts w:ascii="Times New Roman" w:hAnsi="Times New Roman" w:cs="Times New Roman"/>
          <w:lang w:val="ro-RO"/>
        </w:rPr>
        <w:t>(2) În scopul aplicării alin. (1), Banca Națională a Moldovei:</w:t>
      </w:r>
    </w:p>
    <w:p w14:paraId="5214A350" w14:textId="77777777" w:rsidR="006E4F4D" w:rsidRPr="00A45D67" w:rsidRDefault="006E4F4D" w:rsidP="00A45D67">
      <w:pPr>
        <w:tabs>
          <w:tab w:val="left" w:pos="993"/>
          <w:tab w:val="left" w:pos="1134"/>
        </w:tabs>
        <w:spacing w:after="0" w:line="240" w:lineRule="auto"/>
        <w:ind w:firstLine="567"/>
        <w:jc w:val="both"/>
        <w:rPr>
          <w:rFonts w:ascii="Times New Roman" w:hAnsi="Times New Roman" w:cs="Times New Roman"/>
          <w:lang w:val="ro-RO"/>
        </w:rPr>
      </w:pPr>
      <w:r w:rsidRPr="00A45D67">
        <w:rPr>
          <w:rFonts w:ascii="Times New Roman" w:hAnsi="Times New Roman" w:cs="Times New Roman"/>
          <w:lang w:val="ro-RO"/>
        </w:rPr>
        <w:t>a) ca parte a Sistemului european al supraveghetorilor financiari, cooperează în spiritul încrederii și al respectului deplin și reciproc, în special pentru a asigura fluxul de informații corespunzătoare și credibile cu celelalte părţi ale Sistemului european al supraveghetorilor financiari, în conformitate cu principiul cooperării loiale prevăzut la articolul 4 alineatul (3) din Tratatul privind Uniunea Europeană;</w:t>
      </w:r>
    </w:p>
    <w:p w14:paraId="7CCA274C" w14:textId="77777777" w:rsidR="006E4F4D" w:rsidRPr="00A45D67" w:rsidRDefault="006E4F4D" w:rsidP="00A45D67">
      <w:pPr>
        <w:tabs>
          <w:tab w:val="left" w:pos="993"/>
          <w:tab w:val="left" w:pos="1134"/>
        </w:tabs>
        <w:spacing w:after="0" w:line="240" w:lineRule="auto"/>
        <w:ind w:firstLine="567"/>
        <w:jc w:val="both"/>
        <w:rPr>
          <w:rFonts w:ascii="Times New Roman" w:hAnsi="Times New Roman" w:cs="Times New Roman"/>
          <w:lang w:val="ro-RO"/>
        </w:rPr>
      </w:pPr>
      <w:r w:rsidRPr="00A45D67">
        <w:rPr>
          <w:rFonts w:ascii="Times New Roman" w:hAnsi="Times New Roman" w:cs="Times New Roman"/>
          <w:lang w:val="ro-RO"/>
        </w:rPr>
        <w:t>b) poate participa la activitățile Autorității Bancare Europene și, după caz, la colegiile de supraveghetori;</w:t>
      </w:r>
    </w:p>
    <w:p w14:paraId="72529CBF" w14:textId="77777777" w:rsidR="006E4F4D" w:rsidRPr="00A45D67" w:rsidRDefault="006E4F4D" w:rsidP="00A45D67">
      <w:pPr>
        <w:tabs>
          <w:tab w:val="left" w:pos="993"/>
          <w:tab w:val="left" w:pos="1134"/>
        </w:tabs>
        <w:spacing w:after="0" w:line="240" w:lineRule="auto"/>
        <w:ind w:firstLine="567"/>
        <w:jc w:val="both"/>
        <w:rPr>
          <w:rFonts w:ascii="Times New Roman" w:hAnsi="Times New Roman" w:cs="Times New Roman"/>
          <w:lang w:val="ro-RO"/>
        </w:rPr>
      </w:pPr>
      <w:r w:rsidRPr="00A45D67">
        <w:rPr>
          <w:rFonts w:ascii="Times New Roman" w:hAnsi="Times New Roman" w:cs="Times New Roman"/>
          <w:lang w:val="ro-RO"/>
        </w:rPr>
        <w:t xml:space="preserve">c) depune toate eforturile pentru a se conforma ghidurilor şi recomandărilor emise de Autoritatea Bancară Europeană şi pentru a da curs avertismentelor şi recomandărilor emise de Comitetul European pentru Risc Sistemic; </w:t>
      </w:r>
    </w:p>
    <w:p w14:paraId="66543B41" w14:textId="77777777" w:rsidR="006E4F4D" w:rsidRPr="00A45D67" w:rsidRDefault="006E4F4D" w:rsidP="00A45D67">
      <w:pPr>
        <w:tabs>
          <w:tab w:val="left" w:pos="993"/>
          <w:tab w:val="left" w:pos="1134"/>
        </w:tabs>
        <w:spacing w:after="0" w:line="240" w:lineRule="auto"/>
        <w:ind w:firstLine="567"/>
        <w:jc w:val="both"/>
        <w:rPr>
          <w:rFonts w:ascii="Times New Roman" w:hAnsi="Times New Roman" w:cs="Times New Roman"/>
          <w:lang w:val="ro-RO"/>
        </w:rPr>
      </w:pPr>
      <w:r w:rsidRPr="00A45D67">
        <w:rPr>
          <w:rFonts w:ascii="Times New Roman" w:hAnsi="Times New Roman" w:cs="Times New Roman"/>
          <w:lang w:val="ro-RO"/>
        </w:rPr>
        <w:t>d) cooperează cu Comitetul European pentru Risc Sistemic;</w:t>
      </w:r>
    </w:p>
    <w:p w14:paraId="766D524E" w14:textId="121CB64D" w:rsidR="006E4F4D" w:rsidRPr="00A45D67" w:rsidRDefault="006E4F4D" w:rsidP="00A45D67">
      <w:pPr>
        <w:pStyle w:val="a7"/>
        <w:tabs>
          <w:tab w:val="left" w:pos="426"/>
          <w:tab w:val="left" w:pos="993"/>
          <w:tab w:val="left" w:pos="1134"/>
        </w:tabs>
        <w:spacing w:after="0" w:line="240" w:lineRule="auto"/>
        <w:ind w:left="0" w:firstLine="567"/>
        <w:jc w:val="both"/>
        <w:rPr>
          <w:rFonts w:ascii="Times New Roman" w:hAnsi="Times New Roman" w:cs="Times New Roman"/>
          <w:lang w:val="ro-RO"/>
        </w:rPr>
      </w:pPr>
      <w:r w:rsidRPr="00A45D67">
        <w:rPr>
          <w:rFonts w:ascii="Times New Roman" w:hAnsi="Times New Roman" w:cs="Times New Roman"/>
          <w:lang w:val="ro-RO"/>
        </w:rPr>
        <w:t>e) îndeplinește atribuţiile prevăzute de prezenta lege în calitate de autoritate competentă fără a împiedica respectarea obligaţiilor care îi revin în calitate de membru al Autorităţii Bancare Europene şi al Comitetului European pentru Risc Sistemic sau a altor obligaţii la nivelul Uniunii Europene în domeniul supravegherii prudenţiale a instituţiilor de credit, în special a celor decurgând din prezenta lege și actele normative emise în aplicarea acesteia. ”.</w:t>
      </w:r>
    </w:p>
    <w:p w14:paraId="41281958" w14:textId="77777777" w:rsidR="006E4F4D" w:rsidRPr="00A45D67" w:rsidRDefault="006E4F4D" w:rsidP="00A45D67">
      <w:pPr>
        <w:pStyle w:val="a7"/>
        <w:tabs>
          <w:tab w:val="left" w:pos="426"/>
          <w:tab w:val="left" w:pos="993"/>
          <w:tab w:val="left" w:pos="1134"/>
        </w:tabs>
        <w:spacing w:after="0" w:line="240" w:lineRule="auto"/>
        <w:ind w:left="0" w:firstLine="567"/>
        <w:jc w:val="both"/>
        <w:rPr>
          <w:rFonts w:ascii="Times New Roman" w:hAnsi="Times New Roman" w:cs="Times New Roman"/>
          <w:lang w:val="ro-RO"/>
        </w:rPr>
      </w:pPr>
    </w:p>
    <w:p w14:paraId="450646EC" w14:textId="5CF44A66" w:rsidR="006E4F4D" w:rsidRPr="00A45D67" w:rsidRDefault="006E4F4D" w:rsidP="00A45D67">
      <w:pPr>
        <w:pStyle w:val="a7"/>
        <w:numPr>
          <w:ilvl w:val="0"/>
          <w:numId w:val="10"/>
        </w:numPr>
        <w:tabs>
          <w:tab w:val="left" w:pos="426"/>
          <w:tab w:val="left" w:pos="993"/>
          <w:tab w:val="left" w:pos="1134"/>
        </w:tabs>
        <w:spacing w:after="0" w:line="240" w:lineRule="auto"/>
        <w:ind w:left="0" w:firstLine="567"/>
        <w:jc w:val="both"/>
        <w:rPr>
          <w:rFonts w:ascii="Times New Roman" w:hAnsi="Times New Roman" w:cs="Times New Roman"/>
          <w:lang w:val="ro-RO"/>
        </w:rPr>
      </w:pPr>
      <w:r w:rsidRPr="00A45D67">
        <w:rPr>
          <w:rFonts w:ascii="Times New Roman" w:hAnsi="Times New Roman" w:cs="Times New Roman"/>
          <w:lang w:val="ro-RO"/>
        </w:rPr>
        <w:t xml:space="preserve"> Articolul 129</w:t>
      </w:r>
      <w:r w:rsidR="00446E55" w:rsidRPr="00A45D67">
        <w:rPr>
          <w:rFonts w:ascii="Times New Roman" w:hAnsi="Times New Roman" w:cs="Times New Roman"/>
          <w:lang w:val="ro-RO"/>
        </w:rPr>
        <w:t>:</w:t>
      </w:r>
    </w:p>
    <w:p w14:paraId="3B02AEB9" w14:textId="7EADED0E" w:rsidR="006E4F4D" w:rsidRPr="00A45D67" w:rsidRDefault="006E4F4D" w:rsidP="00A45D67">
      <w:pPr>
        <w:pStyle w:val="a7"/>
        <w:tabs>
          <w:tab w:val="left" w:pos="426"/>
          <w:tab w:val="left" w:pos="993"/>
          <w:tab w:val="left" w:pos="1134"/>
        </w:tabs>
        <w:spacing w:after="0" w:line="240" w:lineRule="auto"/>
        <w:ind w:left="0" w:firstLine="567"/>
        <w:jc w:val="both"/>
        <w:rPr>
          <w:rFonts w:ascii="Times New Roman" w:hAnsi="Times New Roman" w:cs="Times New Roman"/>
          <w:lang w:val="ro-RO"/>
        </w:rPr>
      </w:pPr>
      <w:r w:rsidRPr="00A45D67">
        <w:rPr>
          <w:rFonts w:ascii="Times New Roman" w:hAnsi="Times New Roman" w:cs="Times New Roman"/>
          <w:lang w:val="ro-RO"/>
        </w:rPr>
        <w:t>alineatul (1)</w:t>
      </w:r>
      <w:r w:rsidR="00102518" w:rsidRPr="00A45D67">
        <w:rPr>
          <w:rFonts w:ascii="Times New Roman" w:hAnsi="Times New Roman" w:cs="Times New Roman"/>
          <w:lang w:val="ro-RO"/>
        </w:rPr>
        <w:t>:</w:t>
      </w:r>
    </w:p>
    <w:p w14:paraId="4971DE12" w14:textId="6A79D535" w:rsidR="006E4F4D" w:rsidRPr="00A45D67" w:rsidRDefault="00102518" w:rsidP="00A45D67">
      <w:pPr>
        <w:pStyle w:val="a7"/>
        <w:tabs>
          <w:tab w:val="left" w:pos="426"/>
          <w:tab w:val="left" w:pos="993"/>
          <w:tab w:val="left" w:pos="1134"/>
        </w:tabs>
        <w:spacing w:after="0" w:line="240" w:lineRule="auto"/>
        <w:ind w:left="0" w:firstLine="567"/>
        <w:jc w:val="both"/>
        <w:rPr>
          <w:rFonts w:ascii="Times New Roman" w:hAnsi="Times New Roman" w:cs="Times New Roman"/>
          <w:lang w:val="ro-RO"/>
        </w:rPr>
      </w:pPr>
      <w:r w:rsidRPr="00A45D67">
        <w:rPr>
          <w:rFonts w:ascii="Times New Roman" w:hAnsi="Times New Roman" w:cs="Times New Roman"/>
          <w:lang w:val="ro-RO"/>
        </w:rPr>
        <w:tab/>
      </w:r>
      <w:r w:rsidR="006E4F4D" w:rsidRPr="00A45D67">
        <w:rPr>
          <w:rFonts w:ascii="Times New Roman" w:hAnsi="Times New Roman" w:cs="Times New Roman"/>
          <w:lang w:val="ro-RO"/>
        </w:rPr>
        <w:t>după cuvintele “</w:t>
      </w:r>
      <w:r w:rsidR="0092374B" w:rsidRPr="00A45D67">
        <w:rPr>
          <w:rFonts w:ascii="Times New Roman" w:hAnsi="Times New Roman" w:cs="Times New Roman"/>
          <w:lang w:val="ro-RO"/>
        </w:rPr>
        <w:t>alte state</w:t>
      </w:r>
      <w:r w:rsidR="006E4F4D" w:rsidRPr="00A45D67">
        <w:rPr>
          <w:rFonts w:ascii="Times New Roman" w:hAnsi="Times New Roman" w:cs="Times New Roman"/>
          <w:lang w:val="ro-RO"/>
        </w:rPr>
        <w:t xml:space="preserve">” se completează cu cuvântul “membre”; </w:t>
      </w:r>
    </w:p>
    <w:p w14:paraId="60395332" w14:textId="124F356D" w:rsidR="006E4F4D" w:rsidRPr="00A45D67" w:rsidRDefault="00102518" w:rsidP="00A45D67">
      <w:pPr>
        <w:pStyle w:val="a7"/>
        <w:tabs>
          <w:tab w:val="left" w:pos="426"/>
          <w:tab w:val="left" w:pos="993"/>
          <w:tab w:val="left" w:pos="1134"/>
        </w:tabs>
        <w:spacing w:after="0" w:line="240" w:lineRule="auto"/>
        <w:ind w:left="0" w:firstLine="567"/>
        <w:jc w:val="both"/>
        <w:rPr>
          <w:rFonts w:ascii="Times New Roman" w:hAnsi="Times New Roman" w:cs="Times New Roman"/>
          <w:lang w:val="ro-RO"/>
        </w:rPr>
      </w:pPr>
      <w:r w:rsidRPr="00A45D67">
        <w:rPr>
          <w:rFonts w:ascii="Times New Roman" w:hAnsi="Times New Roman" w:cs="Times New Roman"/>
          <w:lang w:val="ro-RO"/>
        </w:rPr>
        <w:tab/>
      </w:r>
      <w:r w:rsidR="006E4F4D" w:rsidRPr="00A45D67">
        <w:rPr>
          <w:rFonts w:ascii="Times New Roman" w:hAnsi="Times New Roman" w:cs="Times New Roman"/>
          <w:lang w:val="ro-RO"/>
        </w:rPr>
        <w:t>la litera c), cuvântul “salvardare” se substituie cu cuvântul “reorganizare”;</w:t>
      </w:r>
    </w:p>
    <w:p w14:paraId="0B324079" w14:textId="7A03AB47" w:rsidR="00102518" w:rsidRPr="00A45D67" w:rsidRDefault="00102518" w:rsidP="00A45D67">
      <w:pPr>
        <w:tabs>
          <w:tab w:val="left" w:pos="993"/>
          <w:tab w:val="left" w:pos="1134"/>
        </w:tabs>
        <w:spacing w:after="0" w:line="240" w:lineRule="auto"/>
        <w:ind w:firstLine="567"/>
        <w:jc w:val="both"/>
        <w:rPr>
          <w:rFonts w:ascii="Times New Roman" w:hAnsi="Times New Roman" w:cs="Times New Roman"/>
          <w:b/>
          <w:bCs/>
          <w:color w:val="FF0000"/>
          <w:lang w:val="ro-RO"/>
        </w:rPr>
      </w:pPr>
      <w:r w:rsidRPr="00A45D67">
        <w:rPr>
          <w:rFonts w:ascii="Times New Roman" w:hAnsi="Times New Roman" w:cs="Times New Roman"/>
          <w:lang w:val="ro-RO"/>
        </w:rPr>
        <w:tab/>
        <w:t>la litera f), cuvintele „societăți financiare nonbancare” se substituie cu cuvintele „instituții financiare”;</w:t>
      </w:r>
    </w:p>
    <w:p w14:paraId="4456F31D" w14:textId="7940100A" w:rsidR="006E4F4D" w:rsidRPr="00A45D67" w:rsidRDefault="00102518" w:rsidP="00A45D67">
      <w:pPr>
        <w:pStyle w:val="a7"/>
        <w:tabs>
          <w:tab w:val="left" w:pos="426"/>
          <w:tab w:val="left" w:pos="993"/>
          <w:tab w:val="left" w:pos="1134"/>
        </w:tabs>
        <w:spacing w:after="0" w:line="240" w:lineRule="auto"/>
        <w:ind w:left="0" w:firstLine="567"/>
        <w:jc w:val="both"/>
        <w:rPr>
          <w:rFonts w:ascii="Times New Roman" w:hAnsi="Times New Roman" w:cs="Times New Roman"/>
          <w:lang w:val="ro-RO"/>
        </w:rPr>
      </w:pPr>
      <w:r w:rsidRPr="00A45D67">
        <w:rPr>
          <w:rFonts w:ascii="Times New Roman" w:hAnsi="Times New Roman" w:cs="Times New Roman"/>
          <w:lang w:val="ro-RO"/>
        </w:rPr>
        <w:tab/>
      </w:r>
      <w:r w:rsidR="006E4F4D" w:rsidRPr="00A45D67">
        <w:rPr>
          <w:rFonts w:ascii="Times New Roman" w:hAnsi="Times New Roman" w:cs="Times New Roman"/>
          <w:lang w:val="ro-RO"/>
        </w:rPr>
        <w:t>se completează cu literele g)-</w:t>
      </w:r>
      <w:r w:rsidR="00953953" w:rsidRPr="00A45D67">
        <w:rPr>
          <w:rFonts w:ascii="Times New Roman" w:hAnsi="Times New Roman" w:cs="Times New Roman"/>
          <w:lang w:val="ro-RO"/>
        </w:rPr>
        <w:t>i</w:t>
      </w:r>
      <w:r w:rsidR="006E4F4D" w:rsidRPr="00A45D67">
        <w:rPr>
          <w:rFonts w:ascii="Times New Roman" w:hAnsi="Times New Roman" w:cs="Times New Roman"/>
          <w:lang w:val="ro-RO"/>
        </w:rPr>
        <w:t>) cu următorul cuprins:</w:t>
      </w:r>
    </w:p>
    <w:p w14:paraId="436112B8" w14:textId="558157FC" w:rsidR="006E4F4D" w:rsidRPr="00A45D67" w:rsidRDefault="00102518" w:rsidP="00A45D67">
      <w:pPr>
        <w:tabs>
          <w:tab w:val="left" w:pos="993"/>
          <w:tab w:val="left" w:pos="1134"/>
        </w:tabs>
        <w:spacing w:after="0" w:line="240" w:lineRule="auto"/>
        <w:ind w:firstLine="567"/>
        <w:jc w:val="both"/>
        <w:rPr>
          <w:rFonts w:ascii="Times New Roman" w:hAnsi="Times New Roman" w:cs="Times New Roman"/>
          <w:color w:val="FF0000"/>
          <w:lang w:val="ro-RO"/>
        </w:rPr>
      </w:pPr>
      <w:r w:rsidRPr="00A45D67">
        <w:rPr>
          <w:rFonts w:ascii="Times New Roman" w:hAnsi="Times New Roman" w:cs="Times New Roman"/>
          <w:lang w:val="ro-RO"/>
        </w:rPr>
        <w:tab/>
        <w:t>„</w:t>
      </w:r>
      <w:r w:rsidR="006E4F4D" w:rsidRPr="00A45D67">
        <w:rPr>
          <w:rFonts w:ascii="Times New Roman" w:hAnsi="Times New Roman" w:cs="Times New Roman"/>
          <w:lang w:val="ro-RO"/>
        </w:rPr>
        <w:t xml:space="preserve">g) autorităţi sau organisme din Republica Moldova sau din alte state responsabile, în temeiul legii, de depistarea şi investigarea încălcărilor legislaţiei privind societăţile pe acţiuni şi/sau </w:t>
      </w:r>
      <w:r w:rsidR="00F66CB8" w:rsidRPr="00A45D67">
        <w:rPr>
          <w:rFonts w:ascii="Times New Roman" w:hAnsi="Times New Roman" w:cs="Times New Roman"/>
          <w:lang w:val="ro-RO"/>
        </w:rPr>
        <w:t>responsabile cu supravegherea instituțiilor de credit, în calitate de entități raportoare, pentru a asigura respectarea Legii nr. 308/2017 cu privire la prevenirea şi combaterea spălării banilor şi finanţării terorismului, precum și unitățile de informații financiare</w:t>
      </w:r>
      <w:r w:rsidR="00953953" w:rsidRPr="00A45D67">
        <w:rPr>
          <w:rFonts w:ascii="Times New Roman" w:hAnsi="Times New Roman" w:cs="Times New Roman"/>
          <w:lang w:val="ro-RO"/>
        </w:rPr>
        <w:t>;</w:t>
      </w:r>
      <w:r w:rsidR="006E4F4D" w:rsidRPr="00A45D67">
        <w:rPr>
          <w:rFonts w:ascii="Times New Roman" w:hAnsi="Times New Roman" w:cs="Times New Roman"/>
          <w:lang w:val="ro-RO"/>
        </w:rPr>
        <w:t xml:space="preserve"> </w:t>
      </w:r>
    </w:p>
    <w:p w14:paraId="76E3FA50" w14:textId="69F69271" w:rsidR="006E4F4D" w:rsidRPr="00A45D67" w:rsidRDefault="00102518" w:rsidP="00A45D67">
      <w:pPr>
        <w:tabs>
          <w:tab w:val="left" w:pos="993"/>
          <w:tab w:val="left" w:pos="1134"/>
        </w:tabs>
        <w:spacing w:after="0" w:line="240" w:lineRule="auto"/>
        <w:ind w:firstLine="567"/>
        <w:jc w:val="both"/>
        <w:rPr>
          <w:rFonts w:ascii="Times New Roman" w:hAnsi="Times New Roman" w:cs="Times New Roman"/>
          <w:b/>
          <w:bCs/>
          <w:color w:val="FF0000"/>
          <w:lang w:val="ro-RO"/>
        </w:rPr>
      </w:pPr>
      <w:r w:rsidRPr="00A45D67">
        <w:rPr>
          <w:rFonts w:ascii="Times New Roman" w:hAnsi="Times New Roman" w:cs="Times New Roman"/>
          <w:lang w:val="ro-RO"/>
        </w:rPr>
        <w:tab/>
      </w:r>
      <w:r w:rsidR="00971A01" w:rsidRPr="00A45D67">
        <w:rPr>
          <w:rFonts w:ascii="Times New Roman" w:hAnsi="Times New Roman" w:cs="Times New Roman"/>
          <w:lang w:val="ro-RO"/>
        </w:rPr>
        <w:t>h</w:t>
      </w:r>
      <w:r w:rsidR="006E4F4D" w:rsidRPr="00A45D67">
        <w:rPr>
          <w:rFonts w:ascii="Times New Roman" w:hAnsi="Times New Roman" w:cs="Times New Roman"/>
          <w:lang w:val="ro-RO"/>
        </w:rPr>
        <w:t xml:space="preserve">) autoritățile responsabile de aplicarea privind separarea structurală în cadrul unui grup bancar; </w:t>
      </w:r>
    </w:p>
    <w:p w14:paraId="2306D5DC" w14:textId="32273AC6" w:rsidR="006E4F4D" w:rsidRPr="00A45D67" w:rsidRDefault="00102518" w:rsidP="00A45D67">
      <w:pPr>
        <w:tabs>
          <w:tab w:val="left" w:pos="993"/>
          <w:tab w:val="left" w:pos="1134"/>
        </w:tabs>
        <w:spacing w:after="0" w:line="240" w:lineRule="auto"/>
        <w:ind w:firstLine="567"/>
        <w:jc w:val="both"/>
        <w:rPr>
          <w:rFonts w:ascii="Times New Roman" w:hAnsi="Times New Roman" w:cs="Times New Roman"/>
          <w:lang w:val="ro-RO"/>
        </w:rPr>
      </w:pPr>
      <w:r w:rsidRPr="00A45D67">
        <w:rPr>
          <w:rFonts w:ascii="Times New Roman" w:hAnsi="Times New Roman" w:cs="Times New Roman"/>
          <w:lang w:val="ro-RO"/>
        </w:rPr>
        <w:lastRenderedPageBreak/>
        <w:tab/>
      </w:r>
      <w:r w:rsidR="00971A01" w:rsidRPr="00A45D67">
        <w:rPr>
          <w:rFonts w:ascii="Times New Roman" w:hAnsi="Times New Roman" w:cs="Times New Roman"/>
          <w:lang w:val="ro-RO"/>
        </w:rPr>
        <w:t>i</w:t>
      </w:r>
      <w:r w:rsidR="006E4F4D" w:rsidRPr="00A45D67">
        <w:rPr>
          <w:rFonts w:ascii="Times New Roman" w:hAnsi="Times New Roman" w:cs="Times New Roman"/>
          <w:lang w:val="ro-RO"/>
        </w:rPr>
        <w:t>) autoritățile sau organismele publice responsabile cu supravegherea schimbărilor climatice și a mediului</w:t>
      </w:r>
      <w:r w:rsidR="00953953" w:rsidRPr="00A45D67">
        <w:rPr>
          <w:rFonts w:ascii="Times New Roman" w:hAnsi="Times New Roman" w:cs="Times New Roman"/>
          <w:lang w:val="ro-RO"/>
        </w:rPr>
        <w:t>.”;</w:t>
      </w:r>
    </w:p>
    <w:p w14:paraId="4712547D" w14:textId="78BBF824" w:rsidR="00EC6F61" w:rsidRPr="00A45D67" w:rsidRDefault="00102518" w:rsidP="00A45D67">
      <w:pPr>
        <w:pStyle w:val="a7"/>
        <w:tabs>
          <w:tab w:val="left" w:pos="426"/>
          <w:tab w:val="left" w:pos="993"/>
          <w:tab w:val="left" w:pos="1134"/>
        </w:tabs>
        <w:spacing w:after="0" w:line="240" w:lineRule="auto"/>
        <w:ind w:left="0" w:firstLine="567"/>
        <w:jc w:val="both"/>
        <w:rPr>
          <w:rFonts w:ascii="Times New Roman" w:hAnsi="Times New Roman" w:cs="Times New Roman"/>
          <w:lang w:val="ro-RO"/>
        </w:rPr>
      </w:pPr>
      <w:r w:rsidRPr="00A45D67">
        <w:rPr>
          <w:rFonts w:ascii="Times New Roman" w:hAnsi="Times New Roman" w:cs="Times New Roman"/>
          <w:lang w:val="ro-RO"/>
        </w:rPr>
        <w:t xml:space="preserve">la </w:t>
      </w:r>
      <w:r w:rsidR="00EC6F61" w:rsidRPr="00A45D67">
        <w:rPr>
          <w:rFonts w:ascii="Times New Roman" w:hAnsi="Times New Roman" w:cs="Times New Roman"/>
          <w:lang w:val="ro-RO"/>
        </w:rPr>
        <w:t>alineatul (2), cuvântul “salvgardare” se substituie cu cuvântul “reorganizare”</w:t>
      </w:r>
      <w:r w:rsidR="00953953" w:rsidRPr="00A45D67">
        <w:rPr>
          <w:rFonts w:ascii="Times New Roman" w:hAnsi="Times New Roman" w:cs="Times New Roman"/>
          <w:lang w:val="ro-RO"/>
        </w:rPr>
        <w:t>;</w:t>
      </w:r>
    </w:p>
    <w:p w14:paraId="68CBC322" w14:textId="0A8E6A07" w:rsidR="007B2CFE" w:rsidRPr="00A45D67" w:rsidRDefault="007B2CFE" w:rsidP="00A45D67">
      <w:pPr>
        <w:pStyle w:val="a7"/>
        <w:tabs>
          <w:tab w:val="left" w:pos="426"/>
          <w:tab w:val="left" w:pos="993"/>
          <w:tab w:val="left" w:pos="1134"/>
        </w:tabs>
        <w:spacing w:after="0" w:line="240" w:lineRule="auto"/>
        <w:ind w:left="0" w:firstLine="567"/>
        <w:jc w:val="both"/>
        <w:rPr>
          <w:rFonts w:ascii="Times New Roman" w:hAnsi="Times New Roman" w:cs="Times New Roman"/>
          <w:lang w:val="ro-RO"/>
        </w:rPr>
      </w:pPr>
      <w:r w:rsidRPr="00A45D67">
        <w:rPr>
          <w:rFonts w:ascii="Times New Roman" w:hAnsi="Times New Roman" w:cs="Times New Roman"/>
          <w:lang w:val="ro-RO"/>
        </w:rPr>
        <w:t>se completează cu alineatul (4</w:t>
      </w:r>
      <w:r w:rsidRPr="00A45D67">
        <w:rPr>
          <w:rFonts w:ascii="Times New Roman" w:hAnsi="Times New Roman" w:cs="Times New Roman"/>
          <w:vertAlign w:val="superscript"/>
          <w:lang w:val="ro-RO"/>
        </w:rPr>
        <w:t>1</w:t>
      </w:r>
      <w:r w:rsidRPr="00A45D67">
        <w:rPr>
          <w:rFonts w:ascii="Times New Roman" w:hAnsi="Times New Roman" w:cs="Times New Roman"/>
          <w:lang w:val="ro-RO"/>
        </w:rPr>
        <w:t>) cu următorul cuprins:</w:t>
      </w:r>
    </w:p>
    <w:p w14:paraId="7F153AAC" w14:textId="53C30D58" w:rsidR="007B2CFE" w:rsidRPr="00A45D67" w:rsidRDefault="00102518" w:rsidP="00A45D67">
      <w:pPr>
        <w:pStyle w:val="a7"/>
        <w:tabs>
          <w:tab w:val="left" w:pos="426"/>
          <w:tab w:val="left" w:pos="993"/>
          <w:tab w:val="left" w:pos="1134"/>
        </w:tabs>
        <w:spacing w:after="0" w:line="240" w:lineRule="auto"/>
        <w:ind w:left="0" w:firstLine="567"/>
        <w:jc w:val="both"/>
        <w:rPr>
          <w:rFonts w:ascii="Times New Roman" w:hAnsi="Times New Roman" w:cs="Times New Roman"/>
          <w:lang w:val="ro-RO"/>
        </w:rPr>
      </w:pPr>
      <w:r w:rsidRPr="00A45D67">
        <w:rPr>
          <w:rFonts w:ascii="Times New Roman" w:hAnsi="Times New Roman" w:cs="Times New Roman"/>
          <w:lang w:val="ro-RO"/>
        </w:rPr>
        <w:t>„</w:t>
      </w:r>
      <w:r w:rsidR="007B2CFE" w:rsidRPr="00A45D67">
        <w:rPr>
          <w:rFonts w:ascii="Times New Roman" w:hAnsi="Times New Roman" w:cs="Times New Roman"/>
          <w:lang w:val="ro-RO"/>
        </w:rPr>
        <w:t>(4</w:t>
      </w:r>
      <w:r w:rsidR="007B2CFE" w:rsidRPr="00A45D67">
        <w:rPr>
          <w:rFonts w:ascii="Times New Roman" w:hAnsi="Times New Roman" w:cs="Times New Roman"/>
          <w:vertAlign w:val="superscript"/>
          <w:lang w:val="ro-RO"/>
        </w:rPr>
        <w:t>1</w:t>
      </w:r>
      <w:r w:rsidR="007B2CFE" w:rsidRPr="00A45D67">
        <w:rPr>
          <w:rFonts w:ascii="Times New Roman" w:hAnsi="Times New Roman" w:cs="Times New Roman"/>
          <w:lang w:val="ro-RO"/>
        </w:rPr>
        <w:t>) Prevederile art.126 şi 127 nu împiedică schimbul de informații între autoritățile competente și autoritățile fiscale din Republica Moldova potrivit legislației în vigoare. În cazul în care informațiile provin dintr-un alt stat membru, schimbul acestora se efectuează potrivit prezentului alineat numai cu acordul expres al autorităților competente care le-au divulgat.”.</w:t>
      </w:r>
    </w:p>
    <w:p w14:paraId="094D6F4C" w14:textId="086835F7" w:rsidR="007E6F36" w:rsidRPr="00A45D67" w:rsidRDefault="00102518" w:rsidP="00A45D67">
      <w:pPr>
        <w:pStyle w:val="a7"/>
        <w:tabs>
          <w:tab w:val="left" w:pos="426"/>
          <w:tab w:val="left" w:pos="993"/>
          <w:tab w:val="left" w:pos="1134"/>
        </w:tabs>
        <w:spacing w:after="0" w:line="240" w:lineRule="auto"/>
        <w:ind w:left="0" w:firstLine="567"/>
        <w:jc w:val="both"/>
        <w:rPr>
          <w:rFonts w:ascii="Times New Roman" w:hAnsi="Times New Roman" w:cs="Times New Roman"/>
          <w:lang w:val="ro-RO"/>
        </w:rPr>
      </w:pPr>
      <w:r w:rsidRPr="00A45D67">
        <w:rPr>
          <w:rFonts w:ascii="Times New Roman" w:hAnsi="Times New Roman" w:cs="Times New Roman"/>
          <w:lang w:val="ro-RO"/>
        </w:rPr>
        <w:t xml:space="preserve">la </w:t>
      </w:r>
      <w:r w:rsidR="007E6F36" w:rsidRPr="00A45D67">
        <w:rPr>
          <w:rFonts w:ascii="Times New Roman" w:hAnsi="Times New Roman" w:cs="Times New Roman"/>
          <w:lang w:val="ro-RO"/>
        </w:rPr>
        <w:t>alineatul (5),</w:t>
      </w:r>
      <w:r w:rsidRPr="00A45D67">
        <w:rPr>
          <w:rFonts w:ascii="Times New Roman" w:hAnsi="Times New Roman" w:cs="Times New Roman"/>
          <w:lang w:val="ro-RO"/>
        </w:rPr>
        <w:t xml:space="preserve"> </w:t>
      </w:r>
      <w:r w:rsidR="007E6F36" w:rsidRPr="00A45D67">
        <w:rPr>
          <w:rFonts w:ascii="Times New Roman" w:hAnsi="Times New Roman" w:cs="Times New Roman"/>
          <w:lang w:val="ro-RO"/>
        </w:rPr>
        <w:t>după cuvintele „alte state” se completează cu cuvântul „membre”</w:t>
      </w:r>
      <w:r w:rsidRPr="00A45D67">
        <w:rPr>
          <w:rFonts w:ascii="Times New Roman" w:hAnsi="Times New Roman" w:cs="Times New Roman"/>
          <w:lang w:val="ro-RO"/>
        </w:rPr>
        <w:t>.</w:t>
      </w:r>
    </w:p>
    <w:p w14:paraId="5AA3FD55" w14:textId="77777777" w:rsidR="007E6F36" w:rsidRPr="00A45D67" w:rsidRDefault="007E6F36" w:rsidP="00A45D67">
      <w:pPr>
        <w:pStyle w:val="a7"/>
        <w:tabs>
          <w:tab w:val="left" w:pos="426"/>
          <w:tab w:val="left" w:pos="993"/>
          <w:tab w:val="left" w:pos="1134"/>
        </w:tabs>
        <w:spacing w:after="0" w:line="240" w:lineRule="auto"/>
        <w:ind w:left="0" w:firstLine="567"/>
        <w:jc w:val="both"/>
        <w:rPr>
          <w:rFonts w:ascii="Times New Roman" w:hAnsi="Times New Roman" w:cs="Times New Roman"/>
          <w:lang w:val="ro-RO"/>
        </w:rPr>
      </w:pPr>
    </w:p>
    <w:p w14:paraId="2B776311" w14:textId="41886C89" w:rsidR="007B2CFE" w:rsidRPr="00A45D67" w:rsidRDefault="007B2CFE" w:rsidP="00A45D67">
      <w:pPr>
        <w:pStyle w:val="a7"/>
        <w:numPr>
          <w:ilvl w:val="0"/>
          <w:numId w:val="10"/>
        </w:numPr>
        <w:tabs>
          <w:tab w:val="left" w:pos="426"/>
          <w:tab w:val="left" w:pos="993"/>
          <w:tab w:val="left" w:pos="1134"/>
        </w:tabs>
        <w:spacing w:after="0" w:line="240" w:lineRule="auto"/>
        <w:ind w:left="0" w:firstLine="567"/>
        <w:jc w:val="both"/>
        <w:rPr>
          <w:rFonts w:ascii="Times New Roman" w:hAnsi="Times New Roman" w:cs="Times New Roman"/>
          <w:lang w:val="ro-RO"/>
        </w:rPr>
      </w:pPr>
      <w:r w:rsidRPr="00A45D67">
        <w:rPr>
          <w:rFonts w:ascii="Times New Roman" w:hAnsi="Times New Roman" w:cs="Times New Roman"/>
          <w:lang w:val="ro-RO"/>
        </w:rPr>
        <w:t xml:space="preserve"> Articolul 130</w:t>
      </w:r>
      <w:r w:rsidR="00102518" w:rsidRPr="00A45D67">
        <w:rPr>
          <w:rFonts w:ascii="Times New Roman" w:hAnsi="Times New Roman" w:cs="Times New Roman"/>
          <w:lang w:val="ro-RO"/>
        </w:rPr>
        <w:t>:</w:t>
      </w:r>
    </w:p>
    <w:p w14:paraId="6B586A1E" w14:textId="79CEB162" w:rsidR="007B2CFE" w:rsidRPr="00A45D67" w:rsidRDefault="007B2CFE" w:rsidP="00A45D67">
      <w:pPr>
        <w:pStyle w:val="a7"/>
        <w:tabs>
          <w:tab w:val="left" w:pos="426"/>
          <w:tab w:val="left" w:pos="993"/>
          <w:tab w:val="left" w:pos="1134"/>
        </w:tabs>
        <w:spacing w:after="0" w:line="240" w:lineRule="auto"/>
        <w:ind w:left="0" w:firstLine="567"/>
        <w:jc w:val="both"/>
        <w:rPr>
          <w:rFonts w:ascii="Times New Roman" w:hAnsi="Times New Roman" w:cs="Times New Roman"/>
          <w:lang w:val="ro-RO"/>
        </w:rPr>
      </w:pPr>
      <w:r w:rsidRPr="00A45D67">
        <w:rPr>
          <w:rFonts w:ascii="Times New Roman" w:hAnsi="Times New Roman" w:cs="Times New Roman"/>
          <w:lang w:val="ro-RO"/>
        </w:rPr>
        <w:t>după cuvintele “alte state” se completează cu cuvântul “membre</w:t>
      </w:r>
      <w:r w:rsidR="007E6F36" w:rsidRPr="00A45D67">
        <w:rPr>
          <w:rFonts w:ascii="Times New Roman" w:hAnsi="Times New Roman" w:cs="Times New Roman"/>
          <w:lang w:val="ro-RO"/>
        </w:rPr>
        <w:t>”, iar după cuvintele „alt stat” se completează cu cuvântul „membru”.</w:t>
      </w:r>
    </w:p>
    <w:p w14:paraId="054B9BA4" w14:textId="42C0C7EE" w:rsidR="007B2CFE" w:rsidRPr="00A45D67" w:rsidRDefault="007B2CFE" w:rsidP="00A45D67">
      <w:pPr>
        <w:pStyle w:val="a7"/>
        <w:tabs>
          <w:tab w:val="left" w:pos="426"/>
          <w:tab w:val="left" w:pos="993"/>
          <w:tab w:val="left" w:pos="1134"/>
        </w:tabs>
        <w:spacing w:after="0" w:line="240" w:lineRule="auto"/>
        <w:ind w:left="0" w:firstLine="567"/>
        <w:jc w:val="both"/>
        <w:rPr>
          <w:rFonts w:ascii="Times New Roman" w:hAnsi="Times New Roman" w:cs="Times New Roman"/>
          <w:lang w:val="ro-RO"/>
        </w:rPr>
      </w:pPr>
      <w:r w:rsidRPr="00A45D67">
        <w:rPr>
          <w:rFonts w:ascii="Times New Roman" w:hAnsi="Times New Roman" w:cs="Times New Roman"/>
          <w:lang w:val="ro-RO"/>
        </w:rPr>
        <w:t>se completează cu alineatul (7) cu următorul cuprins:</w:t>
      </w:r>
    </w:p>
    <w:p w14:paraId="6241A98B" w14:textId="1B14496C" w:rsidR="007B2CFE" w:rsidRPr="00A45D67" w:rsidRDefault="00102518" w:rsidP="00A45D67">
      <w:pPr>
        <w:pStyle w:val="a7"/>
        <w:tabs>
          <w:tab w:val="left" w:pos="426"/>
          <w:tab w:val="left" w:pos="993"/>
          <w:tab w:val="left" w:pos="1134"/>
        </w:tabs>
        <w:spacing w:after="0" w:line="240" w:lineRule="auto"/>
        <w:ind w:left="0" w:firstLine="567"/>
        <w:jc w:val="both"/>
        <w:rPr>
          <w:rFonts w:ascii="Times New Roman" w:hAnsi="Times New Roman" w:cs="Times New Roman"/>
          <w:lang w:val="ro-RO"/>
        </w:rPr>
      </w:pPr>
      <w:r w:rsidRPr="00A45D67">
        <w:rPr>
          <w:rFonts w:ascii="Times New Roman" w:hAnsi="Times New Roman" w:cs="Times New Roman"/>
          <w:lang w:val="ro-RO"/>
        </w:rPr>
        <w:t>„</w:t>
      </w:r>
      <w:r w:rsidR="007B2CFE" w:rsidRPr="00A45D67">
        <w:rPr>
          <w:rFonts w:ascii="Times New Roman" w:hAnsi="Times New Roman" w:cs="Times New Roman"/>
          <w:lang w:val="ro-RO"/>
        </w:rPr>
        <w:t>(7) Banca Națională a Moldova comunică Autorității Bancare Europene denumirile autorităților sau ale organismelor care pot primi informațiile conform prezentului articol.”.</w:t>
      </w:r>
    </w:p>
    <w:p w14:paraId="10380BE4" w14:textId="77777777" w:rsidR="007B2CFE" w:rsidRPr="00A45D67" w:rsidRDefault="007B2CFE" w:rsidP="00A45D67">
      <w:pPr>
        <w:pStyle w:val="a7"/>
        <w:tabs>
          <w:tab w:val="left" w:pos="426"/>
          <w:tab w:val="left" w:pos="993"/>
          <w:tab w:val="left" w:pos="1134"/>
        </w:tabs>
        <w:spacing w:after="0" w:line="240" w:lineRule="auto"/>
        <w:ind w:left="0" w:firstLine="567"/>
        <w:jc w:val="both"/>
        <w:rPr>
          <w:rFonts w:ascii="Times New Roman" w:hAnsi="Times New Roman" w:cs="Times New Roman"/>
          <w:lang w:val="ro-RO"/>
        </w:rPr>
      </w:pPr>
    </w:p>
    <w:p w14:paraId="7B94918A" w14:textId="0E036B22" w:rsidR="007B2CFE" w:rsidRPr="00A45D67" w:rsidRDefault="007B2CFE" w:rsidP="00A45D67">
      <w:pPr>
        <w:pStyle w:val="a7"/>
        <w:numPr>
          <w:ilvl w:val="0"/>
          <w:numId w:val="10"/>
        </w:numPr>
        <w:tabs>
          <w:tab w:val="left" w:pos="426"/>
          <w:tab w:val="left" w:pos="993"/>
          <w:tab w:val="left" w:pos="1134"/>
        </w:tabs>
        <w:spacing w:after="0" w:line="240" w:lineRule="auto"/>
        <w:ind w:left="0" w:firstLine="567"/>
        <w:jc w:val="both"/>
        <w:rPr>
          <w:rFonts w:ascii="Times New Roman" w:hAnsi="Times New Roman" w:cs="Times New Roman"/>
          <w:lang w:val="ro-RO"/>
        </w:rPr>
      </w:pPr>
      <w:r w:rsidRPr="00A45D67">
        <w:rPr>
          <w:rFonts w:ascii="Times New Roman" w:hAnsi="Times New Roman" w:cs="Times New Roman"/>
          <w:lang w:val="ro-RO"/>
        </w:rPr>
        <w:t xml:space="preserve"> Articolul 131</w:t>
      </w:r>
      <w:r w:rsidR="00102518" w:rsidRPr="00A45D67">
        <w:rPr>
          <w:rFonts w:ascii="Times New Roman" w:hAnsi="Times New Roman" w:cs="Times New Roman"/>
          <w:lang w:val="ro-RO"/>
        </w:rPr>
        <w:t>:</w:t>
      </w:r>
    </w:p>
    <w:p w14:paraId="17CAAE8C" w14:textId="6C23E299" w:rsidR="007B2CFE" w:rsidRPr="00A45D67" w:rsidRDefault="007B2CFE" w:rsidP="00A45D67">
      <w:pPr>
        <w:pStyle w:val="a7"/>
        <w:tabs>
          <w:tab w:val="left" w:pos="426"/>
          <w:tab w:val="left" w:pos="993"/>
          <w:tab w:val="left" w:pos="1134"/>
        </w:tabs>
        <w:spacing w:after="0" w:line="240" w:lineRule="auto"/>
        <w:ind w:left="0" w:firstLine="567"/>
        <w:jc w:val="both"/>
        <w:rPr>
          <w:rFonts w:ascii="Times New Roman" w:hAnsi="Times New Roman" w:cs="Times New Roman"/>
          <w:lang w:val="ro-RO"/>
        </w:rPr>
      </w:pPr>
      <w:r w:rsidRPr="00A45D67">
        <w:rPr>
          <w:rFonts w:ascii="Times New Roman" w:hAnsi="Times New Roman" w:cs="Times New Roman"/>
          <w:lang w:val="ro-RO"/>
        </w:rPr>
        <w:t>alineatul (1)</w:t>
      </w:r>
      <w:r w:rsidR="00102518" w:rsidRPr="00A45D67">
        <w:rPr>
          <w:rFonts w:ascii="Times New Roman" w:hAnsi="Times New Roman" w:cs="Times New Roman"/>
          <w:lang w:val="ro-RO"/>
        </w:rPr>
        <w:t>:</w:t>
      </w:r>
    </w:p>
    <w:p w14:paraId="134E887C" w14:textId="549556EA" w:rsidR="007B2CFE" w:rsidRPr="00A45D67" w:rsidRDefault="00102518" w:rsidP="00A45D67">
      <w:pPr>
        <w:pStyle w:val="a7"/>
        <w:tabs>
          <w:tab w:val="left" w:pos="426"/>
          <w:tab w:val="left" w:pos="993"/>
          <w:tab w:val="left" w:pos="1134"/>
        </w:tabs>
        <w:spacing w:after="0" w:line="240" w:lineRule="auto"/>
        <w:ind w:left="0" w:firstLine="567"/>
        <w:jc w:val="both"/>
        <w:rPr>
          <w:rFonts w:ascii="Times New Roman" w:hAnsi="Times New Roman" w:cs="Times New Roman"/>
          <w:lang w:val="ro-RO"/>
        </w:rPr>
      </w:pPr>
      <w:r w:rsidRPr="00A45D67">
        <w:rPr>
          <w:rFonts w:ascii="Times New Roman" w:hAnsi="Times New Roman" w:cs="Times New Roman"/>
          <w:lang w:val="ro-RO"/>
        </w:rPr>
        <w:tab/>
      </w:r>
      <w:r w:rsidR="007B2CFE" w:rsidRPr="00A45D67">
        <w:rPr>
          <w:rFonts w:ascii="Times New Roman" w:hAnsi="Times New Roman" w:cs="Times New Roman"/>
          <w:lang w:val="ro-RO"/>
        </w:rPr>
        <w:t>la litera a), după cuvintele „altor state” se completează cu cuvintele ”, inclusiv din cadrul SEBC”;</w:t>
      </w:r>
    </w:p>
    <w:p w14:paraId="00073A1D" w14:textId="2D24C00C" w:rsidR="001E2FF2" w:rsidRPr="00A45D67" w:rsidRDefault="00102518" w:rsidP="00A45D67">
      <w:pPr>
        <w:pStyle w:val="a7"/>
        <w:tabs>
          <w:tab w:val="left" w:pos="426"/>
          <w:tab w:val="left" w:pos="993"/>
          <w:tab w:val="left" w:pos="1134"/>
        </w:tabs>
        <w:spacing w:after="0" w:line="240" w:lineRule="auto"/>
        <w:ind w:left="0" w:firstLine="567"/>
        <w:jc w:val="both"/>
        <w:rPr>
          <w:rFonts w:ascii="Times New Roman" w:hAnsi="Times New Roman" w:cs="Times New Roman"/>
          <w:lang w:val="ro-RO"/>
        </w:rPr>
      </w:pPr>
      <w:r w:rsidRPr="00A45D67">
        <w:rPr>
          <w:rFonts w:ascii="Times New Roman" w:hAnsi="Times New Roman" w:cs="Times New Roman"/>
          <w:lang w:val="ro-RO"/>
        </w:rPr>
        <w:tab/>
      </w:r>
      <w:r w:rsidR="00092E9A" w:rsidRPr="00A45D67">
        <w:rPr>
          <w:rFonts w:ascii="Times New Roman" w:hAnsi="Times New Roman" w:cs="Times New Roman"/>
          <w:lang w:val="ro-RO"/>
        </w:rPr>
        <w:t>litera d) se completează cu textul “, inclusiv Comitetul European pentru Risc Sistemic, Autoritatea europeană de asigurări și pensii ocupațional și Autoritatea Europeană pentru Valori Mobiliare și Piețe.”</w:t>
      </w:r>
      <w:r w:rsidR="0094618E" w:rsidRPr="00A45D67">
        <w:rPr>
          <w:rFonts w:ascii="Times New Roman" w:hAnsi="Times New Roman" w:cs="Times New Roman"/>
          <w:lang w:val="ro-RO"/>
        </w:rPr>
        <w:t>;</w:t>
      </w:r>
    </w:p>
    <w:p w14:paraId="2F994F1E" w14:textId="1CA7F016" w:rsidR="001E2FF2" w:rsidRPr="00A45D67" w:rsidRDefault="00102518" w:rsidP="00A45D67">
      <w:pPr>
        <w:pStyle w:val="a7"/>
        <w:tabs>
          <w:tab w:val="left" w:pos="426"/>
          <w:tab w:val="left" w:pos="993"/>
          <w:tab w:val="left" w:pos="1134"/>
        </w:tabs>
        <w:spacing w:after="0" w:line="240" w:lineRule="auto"/>
        <w:ind w:left="0" w:firstLine="567"/>
        <w:jc w:val="both"/>
        <w:rPr>
          <w:rFonts w:ascii="Times New Roman" w:hAnsi="Times New Roman" w:cs="Times New Roman"/>
          <w:lang w:val="ro-RO"/>
        </w:rPr>
      </w:pPr>
      <w:r w:rsidRPr="00A45D67">
        <w:rPr>
          <w:rFonts w:ascii="Times New Roman" w:hAnsi="Times New Roman" w:cs="Times New Roman"/>
          <w:lang w:val="ro-RO"/>
        </w:rPr>
        <w:tab/>
      </w:r>
      <w:r w:rsidR="001E2FF2" w:rsidRPr="00A45D67">
        <w:rPr>
          <w:rFonts w:ascii="Times New Roman" w:hAnsi="Times New Roman" w:cs="Times New Roman"/>
          <w:lang w:val="ro-RO"/>
        </w:rPr>
        <w:t>se completează cu litera e) cu ur</w:t>
      </w:r>
      <w:r w:rsidR="00812803" w:rsidRPr="00A45D67">
        <w:rPr>
          <w:rFonts w:ascii="Times New Roman" w:hAnsi="Times New Roman" w:cs="Times New Roman"/>
          <w:lang w:val="ro-RO"/>
        </w:rPr>
        <w:t>m</w:t>
      </w:r>
      <w:r w:rsidR="001E2FF2" w:rsidRPr="00A45D67">
        <w:rPr>
          <w:rFonts w:ascii="Times New Roman" w:hAnsi="Times New Roman" w:cs="Times New Roman"/>
          <w:lang w:val="ro-RO"/>
        </w:rPr>
        <w:t>ătorul cuprins:</w:t>
      </w:r>
    </w:p>
    <w:p w14:paraId="0F422DD0" w14:textId="53C644C4" w:rsidR="001E2FF2" w:rsidRPr="00A45D67" w:rsidRDefault="001E2FF2" w:rsidP="00A45D67">
      <w:pPr>
        <w:tabs>
          <w:tab w:val="left" w:pos="993"/>
          <w:tab w:val="left" w:pos="1134"/>
        </w:tabs>
        <w:spacing w:after="0" w:line="240" w:lineRule="auto"/>
        <w:ind w:firstLine="567"/>
        <w:jc w:val="both"/>
        <w:rPr>
          <w:rFonts w:ascii="Times New Roman" w:hAnsi="Times New Roman" w:cs="Times New Roman"/>
          <w:lang w:val="ro-RO"/>
        </w:rPr>
      </w:pPr>
      <w:r w:rsidRPr="00A45D67">
        <w:rPr>
          <w:rFonts w:ascii="Times New Roman" w:hAnsi="Times New Roman" w:cs="Times New Roman"/>
          <w:lang w:val="ro-RO"/>
        </w:rPr>
        <w:t>„e) Băncii Centrale Europene, în conformitate cu obligațiile stabilite în Statutul SEBC și ale BCE.”;</w:t>
      </w:r>
    </w:p>
    <w:p w14:paraId="354D6515" w14:textId="291357E8" w:rsidR="007B2CFE" w:rsidRPr="00A45D67" w:rsidRDefault="007B2CFE" w:rsidP="00A45D67">
      <w:pPr>
        <w:pStyle w:val="a7"/>
        <w:tabs>
          <w:tab w:val="left" w:pos="426"/>
          <w:tab w:val="left" w:pos="993"/>
          <w:tab w:val="left" w:pos="1134"/>
        </w:tabs>
        <w:spacing w:after="0" w:line="240" w:lineRule="auto"/>
        <w:ind w:left="0" w:firstLine="567"/>
        <w:jc w:val="both"/>
        <w:rPr>
          <w:rFonts w:ascii="Times New Roman" w:hAnsi="Times New Roman" w:cs="Times New Roman"/>
          <w:lang w:val="ro-RO"/>
        </w:rPr>
      </w:pPr>
      <w:r w:rsidRPr="00A45D67">
        <w:rPr>
          <w:rFonts w:ascii="Times New Roman" w:hAnsi="Times New Roman" w:cs="Times New Roman"/>
          <w:lang w:val="ro-RO"/>
        </w:rPr>
        <w:t>se completează cu alineatul (1</w:t>
      </w:r>
      <w:r w:rsidRPr="00A45D67">
        <w:rPr>
          <w:rFonts w:ascii="Times New Roman" w:hAnsi="Times New Roman" w:cs="Times New Roman"/>
          <w:vertAlign w:val="superscript"/>
          <w:lang w:val="ro-RO"/>
        </w:rPr>
        <w:t>1</w:t>
      </w:r>
      <w:r w:rsidRPr="00A45D67">
        <w:rPr>
          <w:rFonts w:ascii="Times New Roman" w:hAnsi="Times New Roman" w:cs="Times New Roman"/>
          <w:lang w:val="ro-RO"/>
        </w:rPr>
        <w:t>) cu următorul cuprins:</w:t>
      </w:r>
    </w:p>
    <w:p w14:paraId="74B3B6F6" w14:textId="5116F837" w:rsidR="00102518" w:rsidRPr="00A45D67" w:rsidRDefault="00102518" w:rsidP="00A45D67">
      <w:pPr>
        <w:tabs>
          <w:tab w:val="left" w:pos="993"/>
          <w:tab w:val="left" w:pos="1134"/>
        </w:tabs>
        <w:spacing w:after="0" w:line="240" w:lineRule="auto"/>
        <w:ind w:firstLine="567"/>
        <w:jc w:val="both"/>
        <w:rPr>
          <w:rFonts w:ascii="Times New Roman" w:hAnsi="Times New Roman" w:cs="Times New Roman"/>
          <w:lang w:val="ro-RO"/>
        </w:rPr>
      </w:pPr>
      <w:r w:rsidRPr="00A45D67">
        <w:rPr>
          <w:rFonts w:ascii="Times New Roman" w:hAnsi="Times New Roman" w:cs="Times New Roman"/>
          <w:lang w:val="ro-RO"/>
        </w:rPr>
        <w:t>„</w:t>
      </w:r>
      <w:r w:rsidR="007B2CFE" w:rsidRPr="00A45D67">
        <w:rPr>
          <w:rFonts w:ascii="Times New Roman" w:hAnsi="Times New Roman" w:cs="Times New Roman"/>
          <w:lang w:val="ro-RO"/>
        </w:rPr>
        <w:t>(1</w:t>
      </w:r>
      <w:r w:rsidR="007B2CFE" w:rsidRPr="00A45D67">
        <w:rPr>
          <w:rFonts w:ascii="Times New Roman" w:hAnsi="Times New Roman" w:cs="Times New Roman"/>
          <w:vertAlign w:val="superscript"/>
          <w:lang w:val="ro-RO"/>
        </w:rPr>
        <w:t>1</w:t>
      </w:r>
      <w:r w:rsidR="007B2CFE" w:rsidRPr="00A45D67">
        <w:rPr>
          <w:rFonts w:ascii="Times New Roman" w:hAnsi="Times New Roman" w:cs="Times New Roman"/>
          <w:lang w:val="ro-RO"/>
        </w:rPr>
        <w:t>) Banca Națională a Moldovei are dreptul de a transmite informațiile prevăzute la alin. (1) fără a fi supusă unor obstacole.”;</w:t>
      </w:r>
    </w:p>
    <w:p w14:paraId="2FA6494F" w14:textId="25D3AD0D" w:rsidR="007B2CFE" w:rsidRPr="00A45D67" w:rsidRDefault="007B2CFE" w:rsidP="00A45D67">
      <w:pPr>
        <w:pStyle w:val="a7"/>
        <w:tabs>
          <w:tab w:val="left" w:pos="426"/>
          <w:tab w:val="left" w:pos="993"/>
          <w:tab w:val="left" w:pos="1134"/>
        </w:tabs>
        <w:spacing w:after="0" w:line="240" w:lineRule="auto"/>
        <w:ind w:left="0" w:firstLine="567"/>
        <w:jc w:val="both"/>
        <w:rPr>
          <w:rFonts w:ascii="Times New Roman" w:hAnsi="Times New Roman" w:cs="Times New Roman"/>
          <w:lang w:val="ro-RO"/>
        </w:rPr>
      </w:pPr>
      <w:r w:rsidRPr="00A45D67">
        <w:rPr>
          <w:rFonts w:ascii="Times New Roman" w:hAnsi="Times New Roman" w:cs="Times New Roman"/>
          <w:lang w:val="ro-RO"/>
        </w:rPr>
        <w:t>se completează cu alineatul (5) cu următorul cuprins:</w:t>
      </w:r>
    </w:p>
    <w:p w14:paraId="44C1808A" w14:textId="04D36DE0" w:rsidR="007B2CFE" w:rsidRPr="00A45D67" w:rsidRDefault="007B2CFE" w:rsidP="00A45D67">
      <w:pPr>
        <w:tabs>
          <w:tab w:val="left" w:pos="993"/>
          <w:tab w:val="left" w:pos="1134"/>
        </w:tabs>
        <w:spacing w:after="0" w:line="240" w:lineRule="auto"/>
        <w:ind w:firstLine="567"/>
        <w:jc w:val="both"/>
        <w:rPr>
          <w:rFonts w:ascii="Times New Roman" w:hAnsi="Times New Roman" w:cs="Times New Roman"/>
          <w:lang w:val="ro-RO"/>
        </w:rPr>
      </w:pPr>
      <w:r w:rsidRPr="00A45D67">
        <w:rPr>
          <w:rFonts w:ascii="Times New Roman" w:hAnsi="Times New Roman" w:cs="Times New Roman"/>
          <w:lang w:val="ro-RO"/>
        </w:rPr>
        <w:t>„(5) Banca Națională a Moldovei, în situații de urgență, comunică, în cel mai scurt timp posibil, băncilor centrale din cadrul Sistemul European al Băncilor Centrale informații relevante pentru exercitarea sarcinilor statutare care le revin, inclusiv coordonarea politicii monetare și furnizarea de lichidităţi aferente acestei politici, supravegherea sistemelor de plată, de compensare și de decontare și menţinerea stabilităţii sistemului financiar, precum și Comitetului european pentru risc sistemic, atunci când aceste informaţii sunt relevante pentru exercitarea sarcinilor statutare care îi revin.”</w:t>
      </w:r>
      <w:r w:rsidR="0094618E" w:rsidRPr="00A45D67">
        <w:rPr>
          <w:rFonts w:ascii="Times New Roman" w:hAnsi="Times New Roman" w:cs="Times New Roman"/>
          <w:lang w:val="ro-RO"/>
        </w:rPr>
        <w:t>.</w:t>
      </w:r>
    </w:p>
    <w:p w14:paraId="52A76C92" w14:textId="77777777" w:rsidR="005B41E8" w:rsidRPr="00A45D67" w:rsidRDefault="005B41E8" w:rsidP="00A45D67">
      <w:pPr>
        <w:tabs>
          <w:tab w:val="left" w:pos="993"/>
          <w:tab w:val="left" w:pos="1134"/>
        </w:tabs>
        <w:spacing w:after="0" w:line="240" w:lineRule="auto"/>
        <w:ind w:firstLine="567"/>
        <w:jc w:val="both"/>
        <w:rPr>
          <w:rFonts w:ascii="Times New Roman" w:hAnsi="Times New Roman" w:cs="Times New Roman"/>
          <w:lang w:val="ro-RO"/>
        </w:rPr>
      </w:pPr>
    </w:p>
    <w:p w14:paraId="1D986A6A" w14:textId="300D15E5" w:rsidR="007B2CFE" w:rsidRPr="00A45D67" w:rsidRDefault="005B41E8" w:rsidP="00A45D67">
      <w:pPr>
        <w:pStyle w:val="a7"/>
        <w:numPr>
          <w:ilvl w:val="0"/>
          <w:numId w:val="10"/>
        </w:numPr>
        <w:tabs>
          <w:tab w:val="left" w:pos="426"/>
          <w:tab w:val="left" w:pos="993"/>
          <w:tab w:val="left" w:pos="1134"/>
        </w:tabs>
        <w:spacing w:after="0" w:line="240" w:lineRule="auto"/>
        <w:ind w:left="0" w:firstLine="567"/>
        <w:jc w:val="both"/>
        <w:rPr>
          <w:rFonts w:ascii="Times New Roman" w:hAnsi="Times New Roman" w:cs="Times New Roman"/>
          <w:lang w:val="ro-RO"/>
        </w:rPr>
      </w:pPr>
      <w:r w:rsidRPr="00A45D67">
        <w:rPr>
          <w:rFonts w:ascii="Times New Roman" w:hAnsi="Times New Roman" w:cs="Times New Roman"/>
          <w:lang w:val="ro-RO"/>
        </w:rPr>
        <w:t xml:space="preserve"> Se completează cu articolul 131</w:t>
      </w:r>
      <w:r w:rsidRPr="00A45D67">
        <w:rPr>
          <w:rFonts w:ascii="Times New Roman" w:hAnsi="Times New Roman" w:cs="Times New Roman"/>
          <w:vertAlign w:val="superscript"/>
          <w:lang w:val="ro-RO"/>
        </w:rPr>
        <w:t>1</w:t>
      </w:r>
      <w:r w:rsidRPr="00A45D67">
        <w:rPr>
          <w:rFonts w:ascii="Times New Roman" w:hAnsi="Times New Roman" w:cs="Times New Roman"/>
          <w:lang w:val="ro-RO"/>
        </w:rPr>
        <w:t xml:space="preserve"> cu următorul cuprins:</w:t>
      </w:r>
    </w:p>
    <w:p w14:paraId="2E4FCA3D" w14:textId="0C70AEFC" w:rsidR="005B41E8" w:rsidRPr="00A45D67" w:rsidRDefault="00102518" w:rsidP="00A45D67">
      <w:pPr>
        <w:tabs>
          <w:tab w:val="left" w:pos="993"/>
          <w:tab w:val="left" w:pos="1134"/>
        </w:tabs>
        <w:spacing w:after="0" w:line="240" w:lineRule="auto"/>
        <w:ind w:firstLine="567"/>
        <w:jc w:val="both"/>
        <w:rPr>
          <w:rFonts w:ascii="Times New Roman" w:hAnsi="Times New Roman" w:cs="Times New Roman"/>
          <w:lang w:val="ro-RO"/>
        </w:rPr>
      </w:pPr>
      <w:bookmarkStart w:id="42" w:name="_Hlk215571682"/>
      <w:r w:rsidRPr="00A45D67">
        <w:rPr>
          <w:rFonts w:ascii="Times New Roman" w:hAnsi="Times New Roman" w:cs="Times New Roman"/>
          <w:lang w:val="ro-RO"/>
        </w:rPr>
        <w:t>„</w:t>
      </w:r>
      <w:r w:rsidR="005B41E8" w:rsidRPr="00A45D67">
        <w:rPr>
          <w:rFonts w:ascii="Times New Roman" w:hAnsi="Times New Roman" w:cs="Times New Roman"/>
          <w:b/>
          <w:bCs/>
          <w:lang w:val="ro-RO"/>
        </w:rPr>
        <w:t>Articolul 131</w:t>
      </w:r>
      <w:r w:rsidR="005B41E8" w:rsidRPr="00A45D67">
        <w:rPr>
          <w:rFonts w:ascii="Times New Roman" w:hAnsi="Times New Roman" w:cs="Times New Roman"/>
          <w:b/>
          <w:bCs/>
          <w:vertAlign w:val="superscript"/>
          <w:lang w:val="ro-RO"/>
        </w:rPr>
        <w:t>1</w:t>
      </w:r>
      <w:r w:rsidR="005B41E8" w:rsidRPr="00A45D67">
        <w:rPr>
          <w:rFonts w:ascii="Times New Roman" w:hAnsi="Times New Roman" w:cs="Times New Roman"/>
          <w:b/>
          <w:bCs/>
          <w:lang w:val="ro-RO"/>
        </w:rPr>
        <w:t>.</w:t>
      </w:r>
      <w:r w:rsidR="005B41E8" w:rsidRPr="00A45D67">
        <w:rPr>
          <w:rFonts w:ascii="Times New Roman" w:hAnsi="Times New Roman" w:cs="Times New Roman"/>
          <w:lang w:val="ro-RO"/>
        </w:rPr>
        <w:t xml:space="preserve"> Transmiterea informaţiilor către organisme internaționale</w:t>
      </w:r>
    </w:p>
    <w:bookmarkEnd w:id="42"/>
    <w:p w14:paraId="460E6386" w14:textId="77777777" w:rsidR="005B41E8" w:rsidRPr="00A45D67" w:rsidRDefault="005B41E8" w:rsidP="00A45D67">
      <w:pPr>
        <w:tabs>
          <w:tab w:val="left" w:pos="993"/>
          <w:tab w:val="left" w:pos="1134"/>
        </w:tabs>
        <w:spacing w:after="0" w:line="240" w:lineRule="auto"/>
        <w:ind w:firstLine="567"/>
        <w:jc w:val="both"/>
        <w:rPr>
          <w:rFonts w:ascii="Times New Roman" w:hAnsi="Times New Roman" w:cs="Times New Roman"/>
          <w:lang w:val="ro-RO"/>
        </w:rPr>
      </w:pPr>
      <w:r w:rsidRPr="00A45D67">
        <w:rPr>
          <w:rFonts w:ascii="Times New Roman" w:hAnsi="Times New Roman" w:cs="Times New Roman"/>
          <w:lang w:val="ro-RO"/>
        </w:rPr>
        <w:t>(1) Fără a aduce atingere prevederilor art. 126 alin. (1) și a art. 127, Banca Națională a Moldovei poate să furnizeze informații organismelor de mai jos, sub rezerva condițiilor prevăzute la alin.(2) din prezentul articol:</w:t>
      </w:r>
    </w:p>
    <w:p w14:paraId="310CE299" w14:textId="77777777" w:rsidR="005B41E8" w:rsidRPr="00A45D67" w:rsidRDefault="005B41E8" w:rsidP="00A45D67">
      <w:pPr>
        <w:tabs>
          <w:tab w:val="left" w:pos="993"/>
          <w:tab w:val="left" w:pos="1134"/>
        </w:tabs>
        <w:spacing w:after="0" w:line="240" w:lineRule="auto"/>
        <w:ind w:firstLine="567"/>
        <w:jc w:val="both"/>
        <w:rPr>
          <w:rFonts w:ascii="Times New Roman" w:hAnsi="Times New Roman" w:cs="Times New Roman"/>
          <w:lang w:val="ro-RO"/>
        </w:rPr>
      </w:pPr>
      <w:r w:rsidRPr="00A45D67">
        <w:rPr>
          <w:rFonts w:ascii="Times New Roman" w:hAnsi="Times New Roman" w:cs="Times New Roman"/>
          <w:lang w:val="ro-RO"/>
        </w:rPr>
        <w:t>a)  Fondului Monetar Internaţional și Băncii Mondiale, în scopul evaluărilor pentru Programul de evaluare a sectorului financiar;</w:t>
      </w:r>
    </w:p>
    <w:p w14:paraId="565DD608" w14:textId="77777777" w:rsidR="005B41E8" w:rsidRPr="00A45D67" w:rsidRDefault="005B41E8" w:rsidP="00A45D67">
      <w:pPr>
        <w:tabs>
          <w:tab w:val="left" w:pos="993"/>
          <w:tab w:val="left" w:pos="1134"/>
        </w:tabs>
        <w:spacing w:after="0" w:line="240" w:lineRule="auto"/>
        <w:ind w:firstLine="567"/>
        <w:jc w:val="both"/>
        <w:rPr>
          <w:rFonts w:ascii="Times New Roman" w:hAnsi="Times New Roman" w:cs="Times New Roman"/>
          <w:lang w:val="ro-RO"/>
        </w:rPr>
      </w:pPr>
      <w:r w:rsidRPr="00A45D67">
        <w:rPr>
          <w:rFonts w:ascii="Times New Roman" w:hAnsi="Times New Roman" w:cs="Times New Roman"/>
          <w:lang w:val="ro-RO"/>
        </w:rPr>
        <w:t>b) Băncii Reglementelor Internaţionale, în scopul studiilor cantitative de impact;</w:t>
      </w:r>
    </w:p>
    <w:p w14:paraId="68E8D190" w14:textId="29602B26" w:rsidR="005B41E8" w:rsidRPr="00A45D67" w:rsidRDefault="005B41E8" w:rsidP="00A45D67">
      <w:pPr>
        <w:tabs>
          <w:tab w:val="left" w:pos="993"/>
          <w:tab w:val="left" w:pos="1134"/>
        </w:tabs>
        <w:spacing w:after="0" w:line="240" w:lineRule="auto"/>
        <w:ind w:firstLine="567"/>
        <w:jc w:val="both"/>
        <w:rPr>
          <w:rFonts w:ascii="Times New Roman" w:hAnsi="Times New Roman" w:cs="Times New Roman"/>
          <w:b/>
          <w:color w:val="FF0000"/>
          <w:lang w:val="ro-RO"/>
        </w:rPr>
      </w:pPr>
      <w:r w:rsidRPr="00A45D67">
        <w:rPr>
          <w:rFonts w:ascii="Times New Roman" w:hAnsi="Times New Roman" w:cs="Times New Roman"/>
          <w:lang w:val="ro-RO"/>
        </w:rPr>
        <w:t>c) Consiliului pentru Stabilitate Financiară, în scopul funcţiei sale de supraveghere.</w:t>
      </w:r>
      <w:r w:rsidRPr="00A45D67">
        <w:rPr>
          <w:rFonts w:ascii="Times New Roman" w:hAnsi="Times New Roman" w:cs="Times New Roman"/>
          <w:b/>
          <w:bCs/>
          <w:color w:val="FF0000"/>
          <w:lang w:val="ro-RO"/>
        </w:rPr>
        <w:t xml:space="preserve"> </w:t>
      </w:r>
    </w:p>
    <w:p w14:paraId="46BC674A" w14:textId="77777777" w:rsidR="005B41E8" w:rsidRPr="00A45D67" w:rsidRDefault="005B41E8" w:rsidP="00A45D67">
      <w:pPr>
        <w:tabs>
          <w:tab w:val="left" w:pos="993"/>
          <w:tab w:val="left" w:pos="1134"/>
        </w:tabs>
        <w:spacing w:after="0" w:line="240" w:lineRule="auto"/>
        <w:ind w:firstLine="567"/>
        <w:jc w:val="both"/>
        <w:rPr>
          <w:rFonts w:ascii="Times New Roman" w:hAnsi="Times New Roman" w:cs="Times New Roman"/>
          <w:lang w:val="ro-RO"/>
        </w:rPr>
      </w:pPr>
      <w:r w:rsidRPr="00A45D67">
        <w:rPr>
          <w:rFonts w:ascii="Times New Roman" w:hAnsi="Times New Roman" w:cs="Times New Roman"/>
          <w:lang w:val="ro-RO"/>
        </w:rPr>
        <w:t xml:space="preserve">(2) Banca Națională a Moldovei nu poate furniza informaţii confidenţiale organismului relevant, decât în urma unei solicitări explicite din partea acestuia și în cazul în care sunt îndeplinite cel puţin următoarele condiţii: </w:t>
      </w:r>
    </w:p>
    <w:p w14:paraId="44D363E4" w14:textId="77777777" w:rsidR="005B41E8" w:rsidRPr="00A45D67" w:rsidRDefault="005B41E8" w:rsidP="00A45D67">
      <w:pPr>
        <w:tabs>
          <w:tab w:val="left" w:pos="993"/>
          <w:tab w:val="left" w:pos="1134"/>
        </w:tabs>
        <w:spacing w:after="0" w:line="240" w:lineRule="auto"/>
        <w:ind w:firstLine="567"/>
        <w:jc w:val="both"/>
        <w:rPr>
          <w:rFonts w:ascii="Times New Roman" w:hAnsi="Times New Roman" w:cs="Times New Roman"/>
          <w:lang w:val="ro-RO"/>
        </w:rPr>
      </w:pPr>
      <w:r w:rsidRPr="00A45D67">
        <w:rPr>
          <w:rFonts w:ascii="Times New Roman" w:hAnsi="Times New Roman" w:cs="Times New Roman"/>
          <w:lang w:val="ro-RO"/>
        </w:rPr>
        <w:lastRenderedPageBreak/>
        <w:t xml:space="preserve">a) solicitarea este pe deplin justificată prin prisma atribuțiilor specifice efectuate de organismul solicitant ce îi revin conform competențelor legale; </w:t>
      </w:r>
    </w:p>
    <w:p w14:paraId="7CABEBC7" w14:textId="77777777" w:rsidR="005B41E8" w:rsidRPr="00A45D67" w:rsidRDefault="005B41E8" w:rsidP="00A45D67">
      <w:pPr>
        <w:tabs>
          <w:tab w:val="left" w:pos="993"/>
          <w:tab w:val="left" w:pos="1134"/>
        </w:tabs>
        <w:spacing w:after="0" w:line="240" w:lineRule="auto"/>
        <w:ind w:firstLine="567"/>
        <w:jc w:val="both"/>
        <w:rPr>
          <w:rFonts w:ascii="Times New Roman" w:hAnsi="Times New Roman" w:cs="Times New Roman"/>
          <w:lang w:val="ro-RO"/>
        </w:rPr>
      </w:pPr>
      <w:r w:rsidRPr="00A45D67">
        <w:rPr>
          <w:rFonts w:ascii="Times New Roman" w:hAnsi="Times New Roman" w:cs="Times New Roman"/>
          <w:lang w:val="ro-RO"/>
        </w:rPr>
        <w:t xml:space="preserve">b) solicitarea este suficient de clară în ceea ce privește natura, sfera de cuprindere și formatul informaţiilor solicitate, precum și mijloacele de publicare sau transmitere a acestora; </w:t>
      </w:r>
    </w:p>
    <w:p w14:paraId="6A813C35" w14:textId="77777777" w:rsidR="005B41E8" w:rsidRPr="00A45D67" w:rsidRDefault="005B41E8" w:rsidP="00A45D67">
      <w:pPr>
        <w:tabs>
          <w:tab w:val="left" w:pos="993"/>
          <w:tab w:val="left" w:pos="1134"/>
        </w:tabs>
        <w:spacing w:after="0" w:line="240" w:lineRule="auto"/>
        <w:ind w:firstLine="567"/>
        <w:jc w:val="both"/>
        <w:rPr>
          <w:rFonts w:ascii="Times New Roman" w:hAnsi="Times New Roman" w:cs="Times New Roman"/>
          <w:lang w:val="ro-RO"/>
        </w:rPr>
      </w:pPr>
      <w:r w:rsidRPr="00A45D67">
        <w:rPr>
          <w:rFonts w:ascii="Times New Roman" w:hAnsi="Times New Roman" w:cs="Times New Roman"/>
          <w:lang w:val="ro-RO"/>
        </w:rPr>
        <w:t xml:space="preserve">c) informaţiile solicitate sunt strict necesare pentru îndeplinirea atribuțiilor sarcinilor specifice ale organismului solicitant și nu depășesc competențele legale ale acestuia; </w:t>
      </w:r>
    </w:p>
    <w:p w14:paraId="7AEFB476" w14:textId="77777777" w:rsidR="005B41E8" w:rsidRPr="00A45D67" w:rsidRDefault="005B41E8" w:rsidP="00A45D67">
      <w:pPr>
        <w:tabs>
          <w:tab w:val="left" w:pos="993"/>
          <w:tab w:val="left" w:pos="1134"/>
        </w:tabs>
        <w:spacing w:after="0" w:line="240" w:lineRule="auto"/>
        <w:ind w:firstLine="567"/>
        <w:jc w:val="both"/>
        <w:rPr>
          <w:rFonts w:ascii="Times New Roman" w:hAnsi="Times New Roman" w:cs="Times New Roman"/>
          <w:lang w:val="ro-RO"/>
        </w:rPr>
      </w:pPr>
      <w:r w:rsidRPr="00A45D67">
        <w:rPr>
          <w:rFonts w:ascii="Times New Roman" w:hAnsi="Times New Roman" w:cs="Times New Roman"/>
          <w:lang w:val="ro-RO"/>
        </w:rPr>
        <w:t xml:space="preserve">d) informaţiile sunt transmise sau divulgate doar persoanelor direct implicate în îndeplinirea atribuțiilor specifice; </w:t>
      </w:r>
    </w:p>
    <w:p w14:paraId="58EB12B2" w14:textId="35F6B5F2" w:rsidR="005B41E8" w:rsidRPr="00A45D67" w:rsidRDefault="005B41E8" w:rsidP="00A45D67">
      <w:pPr>
        <w:tabs>
          <w:tab w:val="left" w:pos="993"/>
          <w:tab w:val="left" w:pos="1134"/>
        </w:tabs>
        <w:spacing w:after="0" w:line="240" w:lineRule="auto"/>
        <w:ind w:firstLine="567"/>
        <w:jc w:val="both"/>
        <w:rPr>
          <w:rFonts w:ascii="Times New Roman" w:hAnsi="Times New Roman" w:cs="Times New Roman"/>
          <w:b/>
          <w:bCs/>
          <w:color w:val="FF0000"/>
          <w:lang w:val="ro-RO"/>
        </w:rPr>
      </w:pPr>
      <w:r w:rsidRPr="00A45D67">
        <w:rPr>
          <w:rFonts w:ascii="Times New Roman" w:hAnsi="Times New Roman" w:cs="Times New Roman"/>
          <w:lang w:val="ro-RO"/>
        </w:rPr>
        <w:t>e) persoanele care au acces la informaţii sunt supuse unor cerințe de păstrare a secretului profesional, cel puţin echivalente celor de la art.126.</w:t>
      </w:r>
      <w:r w:rsidRPr="00A45D67">
        <w:rPr>
          <w:rFonts w:ascii="Times New Roman" w:hAnsi="Times New Roman" w:cs="Times New Roman"/>
          <w:b/>
          <w:bCs/>
          <w:color w:val="FF0000"/>
          <w:lang w:val="ro-RO"/>
        </w:rPr>
        <w:t xml:space="preserve"> </w:t>
      </w:r>
    </w:p>
    <w:p w14:paraId="4D390C02" w14:textId="0D8E2DD2" w:rsidR="005B41E8" w:rsidRPr="00A45D67" w:rsidRDefault="005B41E8" w:rsidP="00A45D67">
      <w:pPr>
        <w:tabs>
          <w:tab w:val="left" w:pos="993"/>
          <w:tab w:val="left" w:pos="1134"/>
        </w:tabs>
        <w:spacing w:after="0" w:line="240" w:lineRule="auto"/>
        <w:ind w:firstLine="567"/>
        <w:jc w:val="both"/>
        <w:rPr>
          <w:rFonts w:ascii="Times New Roman" w:hAnsi="Times New Roman" w:cs="Times New Roman"/>
          <w:b/>
          <w:bCs/>
          <w:color w:val="FF0000"/>
          <w:lang w:val="ro-RO"/>
        </w:rPr>
      </w:pPr>
      <w:r w:rsidRPr="00A45D67">
        <w:rPr>
          <w:rFonts w:ascii="Times New Roman" w:hAnsi="Times New Roman" w:cs="Times New Roman"/>
          <w:lang w:val="ro-RO"/>
        </w:rPr>
        <w:t xml:space="preserve">(3) În cazul în care solicitarea este efectuată de oricare dintre organismele menţionate la alin. (1), Banca Națională a Moldovei nu poate transmite decât informaţii agregate sau anonimizate, iar alte informaţii le poate împărtăși doar la sediul acesteia. </w:t>
      </w:r>
    </w:p>
    <w:p w14:paraId="427A80CB" w14:textId="38185C2B" w:rsidR="005B41E8" w:rsidRPr="00A45D67" w:rsidRDefault="005B41E8" w:rsidP="00A45D67">
      <w:pPr>
        <w:pStyle w:val="a7"/>
        <w:tabs>
          <w:tab w:val="left" w:pos="426"/>
          <w:tab w:val="left" w:pos="993"/>
          <w:tab w:val="left" w:pos="1134"/>
        </w:tabs>
        <w:spacing w:after="0" w:line="240" w:lineRule="auto"/>
        <w:ind w:left="0" w:firstLine="567"/>
        <w:jc w:val="both"/>
        <w:rPr>
          <w:rFonts w:ascii="Times New Roman" w:hAnsi="Times New Roman" w:cs="Times New Roman"/>
          <w:lang w:val="ro-RO"/>
        </w:rPr>
      </w:pPr>
      <w:r w:rsidRPr="00A45D67">
        <w:rPr>
          <w:rFonts w:ascii="Times New Roman" w:hAnsi="Times New Roman" w:cs="Times New Roman"/>
          <w:lang w:val="ro-RO"/>
        </w:rPr>
        <w:t>(4) În măsura în care furnizarea de informaţii potrivit prezentului articol implică prelucrarea de date cu caracter personal, trebuie respectate prevederile Legii nr.</w:t>
      </w:r>
      <w:r w:rsidR="00C67827" w:rsidRPr="00A45D67">
        <w:rPr>
          <w:rFonts w:ascii="Times New Roman" w:hAnsi="Times New Roman" w:cs="Times New Roman"/>
          <w:lang w:val="ro-RO"/>
        </w:rPr>
        <w:t xml:space="preserve"> 195</w:t>
      </w:r>
      <w:r w:rsidRPr="00A45D67">
        <w:rPr>
          <w:rFonts w:ascii="Times New Roman" w:hAnsi="Times New Roman" w:cs="Times New Roman"/>
          <w:lang w:val="ro-RO"/>
        </w:rPr>
        <w:t>/</w:t>
      </w:r>
      <w:r w:rsidR="00C67827" w:rsidRPr="00A45D67">
        <w:rPr>
          <w:rFonts w:ascii="Times New Roman" w:hAnsi="Times New Roman" w:cs="Times New Roman"/>
          <w:lang w:val="ro-RO"/>
        </w:rPr>
        <w:t xml:space="preserve">2024 </w:t>
      </w:r>
      <w:r w:rsidRPr="00A45D67">
        <w:rPr>
          <w:rFonts w:ascii="Times New Roman" w:hAnsi="Times New Roman" w:cs="Times New Roman"/>
          <w:lang w:val="ro-RO"/>
        </w:rPr>
        <w:t>privind protecţia datelor cu caracter personal.”.</w:t>
      </w:r>
    </w:p>
    <w:p w14:paraId="703C8201" w14:textId="77777777" w:rsidR="005B41E8" w:rsidRPr="00A45D67" w:rsidRDefault="005B41E8" w:rsidP="00A45D67">
      <w:pPr>
        <w:pStyle w:val="a7"/>
        <w:tabs>
          <w:tab w:val="left" w:pos="426"/>
          <w:tab w:val="left" w:pos="993"/>
          <w:tab w:val="left" w:pos="1134"/>
        </w:tabs>
        <w:spacing w:after="0" w:line="240" w:lineRule="auto"/>
        <w:ind w:left="0" w:firstLine="567"/>
        <w:jc w:val="both"/>
        <w:rPr>
          <w:rFonts w:ascii="Times New Roman" w:hAnsi="Times New Roman" w:cs="Times New Roman"/>
          <w:lang w:val="ro-RO"/>
        </w:rPr>
      </w:pPr>
    </w:p>
    <w:p w14:paraId="6EBDDFA3" w14:textId="3202E7B6" w:rsidR="00C67827" w:rsidRPr="00A45D67" w:rsidRDefault="005B41E8" w:rsidP="00A45D67">
      <w:pPr>
        <w:pStyle w:val="a7"/>
        <w:numPr>
          <w:ilvl w:val="0"/>
          <w:numId w:val="10"/>
        </w:numPr>
        <w:tabs>
          <w:tab w:val="left" w:pos="426"/>
          <w:tab w:val="left" w:pos="993"/>
          <w:tab w:val="left" w:pos="1134"/>
        </w:tabs>
        <w:spacing w:after="0" w:line="240" w:lineRule="auto"/>
        <w:ind w:left="0" w:firstLine="567"/>
        <w:jc w:val="both"/>
        <w:rPr>
          <w:rFonts w:ascii="Times New Roman" w:hAnsi="Times New Roman" w:cs="Times New Roman"/>
          <w:lang w:val="ro-RO"/>
        </w:rPr>
      </w:pPr>
      <w:r w:rsidRPr="00A45D67">
        <w:rPr>
          <w:rFonts w:ascii="Times New Roman" w:hAnsi="Times New Roman" w:cs="Times New Roman"/>
          <w:lang w:val="ro-RO"/>
        </w:rPr>
        <w:t xml:space="preserve"> Articolul 132</w:t>
      </w:r>
      <w:r w:rsidR="00102518" w:rsidRPr="00A45D67">
        <w:rPr>
          <w:rFonts w:ascii="Times New Roman" w:hAnsi="Times New Roman" w:cs="Times New Roman"/>
          <w:lang w:val="ro-RO"/>
        </w:rPr>
        <w:t>:</w:t>
      </w:r>
    </w:p>
    <w:p w14:paraId="2CB3A26E" w14:textId="77777777" w:rsidR="00102518" w:rsidRPr="00A45D67" w:rsidRDefault="005B41E8" w:rsidP="00A45D67">
      <w:pPr>
        <w:pStyle w:val="a7"/>
        <w:tabs>
          <w:tab w:val="left" w:pos="426"/>
          <w:tab w:val="left" w:pos="993"/>
          <w:tab w:val="left" w:pos="1134"/>
        </w:tabs>
        <w:spacing w:after="0" w:line="240" w:lineRule="auto"/>
        <w:ind w:left="0" w:firstLine="567"/>
        <w:jc w:val="both"/>
        <w:rPr>
          <w:rFonts w:ascii="Times New Roman" w:hAnsi="Times New Roman" w:cs="Times New Roman"/>
          <w:lang w:val="ro-RO"/>
        </w:rPr>
      </w:pPr>
      <w:r w:rsidRPr="00A45D67">
        <w:rPr>
          <w:rFonts w:ascii="Times New Roman" w:hAnsi="Times New Roman" w:cs="Times New Roman"/>
          <w:lang w:val="ro-RO"/>
        </w:rPr>
        <w:t>la alineatul (1)</w:t>
      </w:r>
      <w:r w:rsidR="00102518" w:rsidRPr="00A45D67">
        <w:rPr>
          <w:rFonts w:ascii="Times New Roman" w:hAnsi="Times New Roman" w:cs="Times New Roman"/>
          <w:lang w:val="ro-RO"/>
        </w:rPr>
        <w:t>:</w:t>
      </w:r>
    </w:p>
    <w:p w14:paraId="762FB833" w14:textId="77777777" w:rsidR="00102518" w:rsidRPr="00A45D67" w:rsidRDefault="00102518" w:rsidP="00A45D67">
      <w:pPr>
        <w:pStyle w:val="a7"/>
        <w:tabs>
          <w:tab w:val="left" w:pos="426"/>
          <w:tab w:val="left" w:pos="993"/>
          <w:tab w:val="left" w:pos="1134"/>
        </w:tabs>
        <w:spacing w:after="0" w:line="240" w:lineRule="auto"/>
        <w:ind w:left="0" w:firstLine="567"/>
        <w:jc w:val="both"/>
        <w:rPr>
          <w:rFonts w:ascii="Times New Roman" w:hAnsi="Times New Roman" w:cs="Times New Roman"/>
          <w:lang w:val="ro-RO"/>
        </w:rPr>
      </w:pPr>
      <w:r w:rsidRPr="00A45D67">
        <w:rPr>
          <w:rFonts w:ascii="Times New Roman" w:hAnsi="Times New Roman" w:cs="Times New Roman"/>
          <w:lang w:val="ro-RO"/>
        </w:rPr>
        <w:tab/>
      </w:r>
      <w:r w:rsidR="005B41E8" w:rsidRPr="00A45D67">
        <w:rPr>
          <w:rFonts w:ascii="Times New Roman" w:hAnsi="Times New Roman" w:cs="Times New Roman"/>
          <w:lang w:val="ro-RO"/>
        </w:rPr>
        <w:t>cuvântul “instituții” se substituie cu cuvântul “autorități”;</w:t>
      </w:r>
    </w:p>
    <w:p w14:paraId="78BF36AE" w14:textId="097800B4" w:rsidR="005B41E8" w:rsidRPr="00A45D67" w:rsidRDefault="00102518" w:rsidP="00A45D67">
      <w:pPr>
        <w:pStyle w:val="a7"/>
        <w:tabs>
          <w:tab w:val="left" w:pos="426"/>
          <w:tab w:val="left" w:pos="993"/>
          <w:tab w:val="left" w:pos="1134"/>
        </w:tabs>
        <w:spacing w:after="0" w:line="240" w:lineRule="auto"/>
        <w:ind w:left="0" w:firstLine="567"/>
        <w:jc w:val="both"/>
        <w:rPr>
          <w:rFonts w:ascii="Times New Roman" w:hAnsi="Times New Roman" w:cs="Times New Roman"/>
          <w:lang w:val="ro-RO"/>
        </w:rPr>
      </w:pPr>
      <w:r w:rsidRPr="00A45D67">
        <w:rPr>
          <w:rFonts w:ascii="Times New Roman" w:hAnsi="Times New Roman" w:cs="Times New Roman"/>
          <w:lang w:val="ro-RO"/>
        </w:rPr>
        <w:tab/>
      </w:r>
      <w:r w:rsidR="005B41E8" w:rsidRPr="00A45D67">
        <w:rPr>
          <w:rFonts w:ascii="Times New Roman" w:hAnsi="Times New Roman" w:cs="Times New Roman"/>
          <w:lang w:val="ro-RO"/>
        </w:rPr>
        <w:t>la litera d) cuvintele “și instituții” și “și instituțiilor” se exclud;</w:t>
      </w:r>
    </w:p>
    <w:p w14:paraId="64351B68" w14:textId="4BCEB618" w:rsidR="00C67827" w:rsidRPr="00A45D67" w:rsidRDefault="00102518" w:rsidP="00A45D67">
      <w:pPr>
        <w:pStyle w:val="a7"/>
        <w:tabs>
          <w:tab w:val="left" w:pos="426"/>
          <w:tab w:val="left" w:pos="993"/>
          <w:tab w:val="left" w:pos="1134"/>
        </w:tabs>
        <w:spacing w:after="0" w:line="240" w:lineRule="auto"/>
        <w:ind w:left="0" w:firstLine="567"/>
        <w:jc w:val="both"/>
        <w:rPr>
          <w:rFonts w:ascii="Times New Roman" w:hAnsi="Times New Roman" w:cs="Times New Roman"/>
          <w:lang w:val="ro-RO"/>
        </w:rPr>
      </w:pPr>
      <w:r w:rsidRPr="00A45D67">
        <w:rPr>
          <w:rFonts w:ascii="Times New Roman" w:hAnsi="Times New Roman" w:cs="Times New Roman"/>
          <w:lang w:val="ro-RO"/>
        </w:rPr>
        <w:tab/>
      </w:r>
      <w:r w:rsidR="005B41E8" w:rsidRPr="00A45D67">
        <w:rPr>
          <w:rFonts w:ascii="Times New Roman" w:hAnsi="Times New Roman" w:cs="Times New Roman"/>
          <w:lang w:val="ro-RO"/>
        </w:rPr>
        <w:t>după cuvintele “alt stat” se completează cu cuvântul “membru”</w:t>
      </w:r>
      <w:r w:rsidR="00C67827" w:rsidRPr="00A45D67">
        <w:rPr>
          <w:rFonts w:ascii="Times New Roman" w:hAnsi="Times New Roman" w:cs="Times New Roman"/>
          <w:lang w:val="ro-RO"/>
        </w:rPr>
        <w:t>;</w:t>
      </w:r>
    </w:p>
    <w:p w14:paraId="611612A6" w14:textId="46E9334B" w:rsidR="005B41E8" w:rsidRPr="00A45D67" w:rsidRDefault="00C67827" w:rsidP="00A45D67">
      <w:pPr>
        <w:pStyle w:val="a7"/>
        <w:tabs>
          <w:tab w:val="left" w:pos="426"/>
          <w:tab w:val="left" w:pos="993"/>
          <w:tab w:val="left" w:pos="1134"/>
        </w:tabs>
        <w:spacing w:after="0" w:line="240" w:lineRule="auto"/>
        <w:ind w:left="0" w:firstLine="567"/>
        <w:jc w:val="both"/>
        <w:rPr>
          <w:rFonts w:ascii="Times New Roman" w:hAnsi="Times New Roman" w:cs="Times New Roman"/>
          <w:lang w:val="ro-RO"/>
        </w:rPr>
      </w:pPr>
      <w:r w:rsidRPr="00A45D67">
        <w:rPr>
          <w:rFonts w:ascii="Times New Roman" w:hAnsi="Times New Roman" w:cs="Times New Roman"/>
          <w:lang w:val="ro-RO"/>
        </w:rPr>
        <w:t>la alineatul (2), textul “133/2011” se substituie “cu textul ”195/2024</w:t>
      </w:r>
      <w:r w:rsidR="005B41E8" w:rsidRPr="00A45D67">
        <w:rPr>
          <w:rFonts w:ascii="Times New Roman" w:hAnsi="Times New Roman" w:cs="Times New Roman"/>
          <w:lang w:val="ro-RO"/>
        </w:rPr>
        <w:t>.</w:t>
      </w:r>
    </w:p>
    <w:p w14:paraId="228D680F" w14:textId="77777777" w:rsidR="005B41E8" w:rsidRPr="00A45D67" w:rsidRDefault="005B41E8" w:rsidP="00A45D67">
      <w:pPr>
        <w:pStyle w:val="a7"/>
        <w:tabs>
          <w:tab w:val="left" w:pos="426"/>
          <w:tab w:val="left" w:pos="993"/>
          <w:tab w:val="left" w:pos="1134"/>
        </w:tabs>
        <w:spacing w:after="0" w:line="240" w:lineRule="auto"/>
        <w:ind w:left="0" w:firstLine="567"/>
        <w:jc w:val="both"/>
        <w:rPr>
          <w:rFonts w:ascii="Times New Roman" w:hAnsi="Times New Roman" w:cs="Times New Roman"/>
          <w:lang w:val="ro-RO"/>
        </w:rPr>
      </w:pPr>
    </w:p>
    <w:p w14:paraId="26C7C3FD" w14:textId="521DD6B5" w:rsidR="005B41E8" w:rsidRPr="00A45D67" w:rsidRDefault="005B41E8" w:rsidP="00A45D67">
      <w:pPr>
        <w:pStyle w:val="a7"/>
        <w:numPr>
          <w:ilvl w:val="0"/>
          <w:numId w:val="10"/>
        </w:numPr>
        <w:tabs>
          <w:tab w:val="left" w:pos="426"/>
          <w:tab w:val="left" w:pos="993"/>
          <w:tab w:val="left" w:pos="1134"/>
        </w:tabs>
        <w:spacing w:after="0" w:line="240" w:lineRule="auto"/>
        <w:ind w:left="0" w:firstLine="567"/>
        <w:jc w:val="both"/>
        <w:rPr>
          <w:rFonts w:ascii="Times New Roman" w:hAnsi="Times New Roman" w:cs="Times New Roman"/>
          <w:lang w:val="ro-RO"/>
        </w:rPr>
      </w:pPr>
      <w:r w:rsidRPr="00A45D67">
        <w:rPr>
          <w:rFonts w:ascii="Times New Roman" w:hAnsi="Times New Roman" w:cs="Times New Roman"/>
          <w:lang w:val="ro-RO"/>
        </w:rPr>
        <w:t xml:space="preserve"> La articolul 133, </w:t>
      </w:r>
      <w:r w:rsidR="003347DC" w:rsidRPr="00A45D67">
        <w:rPr>
          <w:rFonts w:ascii="Times New Roman" w:hAnsi="Times New Roman" w:cs="Times New Roman"/>
          <w:lang w:val="ro-RO"/>
        </w:rPr>
        <w:t>textul “art.108” se substituie cu textul “art. 108-108</w:t>
      </w:r>
      <w:r w:rsidR="003347DC" w:rsidRPr="00A45D67">
        <w:rPr>
          <w:rFonts w:ascii="Times New Roman" w:hAnsi="Times New Roman" w:cs="Times New Roman"/>
          <w:vertAlign w:val="superscript"/>
          <w:lang w:val="ro-RO"/>
        </w:rPr>
        <w:t>1</w:t>
      </w:r>
      <w:r w:rsidR="003347DC" w:rsidRPr="00A45D67">
        <w:rPr>
          <w:rFonts w:ascii="Times New Roman" w:hAnsi="Times New Roman" w:cs="Times New Roman"/>
          <w:lang w:val="ro-RO"/>
        </w:rPr>
        <w:t>”</w:t>
      </w:r>
      <w:r w:rsidR="00102518" w:rsidRPr="00A45D67">
        <w:rPr>
          <w:rFonts w:ascii="Times New Roman" w:hAnsi="Times New Roman" w:cs="Times New Roman"/>
          <w:lang w:val="ro-RO"/>
        </w:rPr>
        <w:t>,</w:t>
      </w:r>
      <w:r w:rsidR="003347DC" w:rsidRPr="00A45D67">
        <w:rPr>
          <w:rFonts w:ascii="Times New Roman" w:hAnsi="Times New Roman" w:cs="Times New Roman"/>
          <w:lang w:val="ro-RO"/>
        </w:rPr>
        <w:t xml:space="preserve"> iar </w:t>
      </w:r>
      <w:r w:rsidRPr="00A45D67">
        <w:rPr>
          <w:rFonts w:ascii="Times New Roman" w:hAnsi="Times New Roman" w:cs="Times New Roman"/>
          <w:lang w:val="ro-RO"/>
        </w:rPr>
        <w:t>după cuvintele “alt stat” se completează cu cuvântul “membru”.</w:t>
      </w:r>
    </w:p>
    <w:p w14:paraId="50377D9A" w14:textId="77777777" w:rsidR="003C080D" w:rsidRPr="00A45D67" w:rsidRDefault="003C080D" w:rsidP="00A45D67">
      <w:pPr>
        <w:pStyle w:val="a7"/>
        <w:tabs>
          <w:tab w:val="left" w:pos="426"/>
          <w:tab w:val="left" w:pos="993"/>
          <w:tab w:val="left" w:pos="1134"/>
        </w:tabs>
        <w:spacing w:after="0" w:line="240" w:lineRule="auto"/>
        <w:ind w:left="0" w:firstLine="567"/>
        <w:jc w:val="both"/>
        <w:rPr>
          <w:rFonts w:ascii="Times New Roman" w:hAnsi="Times New Roman" w:cs="Times New Roman"/>
          <w:lang w:val="ro-RO"/>
        </w:rPr>
      </w:pPr>
    </w:p>
    <w:p w14:paraId="745916C7" w14:textId="6B4647C2" w:rsidR="003C080D" w:rsidRPr="00A45D67" w:rsidRDefault="003C080D" w:rsidP="00A45D67">
      <w:pPr>
        <w:pStyle w:val="a7"/>
        <w:numPr>
          <w:ilvl w:val="0"/>
          <w:numId w:val="10"/>
        </w:numPr>
        <w:tabs>
          <w:tab w:val="left" w:pos="426"/>
          <w:tab w:val="left" w:pos="993"/>
          <w:tab w:val="left" w:pos="1134"/>
        </w:tabs>
        <w:spacing w:after="0" w:line="240" w:lineRule="auto"/>
        <w:ind w:left="0" w:firstLine="567"/>
        <w:jc w:val="both"/>
        <w:rPr>
          <w:rFonts w:ascii="Times New Roman" w:hAnsi="Times New Roman" w:cs="Times New Roman"/>
          <w:lang w:val="ro-RO"/>
        </w:rPr>
      </w:pPr>
      <w:r w:rsidRPr="00A45D67">
        <w:rPr>
          <w:rFonts w:ascii="Times New Roman" w:hAnsi="Times New Roman" w:cs="Times New Roman"/>
          <w:lang w:val="ro-RO"/>
        </w:rPr>
        <w:t xml:space="preserve"> La articolul 135, textul „133/2011” se substituie cu textul “195/2024”.</w:t>
      </w:r>
    </w:p>
    <w:p w14:paraId="5CDFA4CC" w14:textId="77777777" w:rsidR="005B41E8" w:rsidRPr="00A45D67" w:rsidRDefault="005B41E8" w:rsidP="00A45D67">
      <w:pPr>
        <w:pStyle w:val="a7"/>
        <w:tabs>
          <w:tab w:val="left" w:pos="426"/>
          <w:tab w:val="left" w:pos="993"/>
          <w:tab w:val="left" w:pos="1134"/>
        </w:tabs>
        <w:spacing w:after="0" w:line="240" w:lineRule="auto"/>
        <w:ind w:left="0" w:firstLine="567"/>
        <w:jc w:val="both"/>
        <w:rPr>
          <w:rFonts w:ascii="Times New Roman" w:hAnsi="Times New Roman" w:cs="Times New Roman"/>
          <w:lang w:val="ro-RO"/>
        </w:rPr>
      </w:pPr>
    </w:p>
    <w:p w14:paraId="350A553C" w14:textId="38597E39" w:rsidR="005B41E8" w:rsidRPr="00A45D67" w:rsidRDefault="00FD5825" w:rsidP="00A45D67">
      <w:pPr>
        <w:pStyle w:val="a7"/>
        <w:numPr>
          <w:ilvl w:val="0"/>
          <w:numId w:val="10"/>
        </w:numPr>
        <w:tabs>
          <w:tab w:val="left" w:pos="426"/>
          <w:tab w:val="left" w:pos="993"/>
          <w:tab w:val="left" w:pos="1134"/>
        </w:tabs>
        <w:spacing w:after="0" w:line="240" w:lineRule="auto"/>
        <w:ind w:left="0" w:firstLine="567"/>
        <w:jc w:val="both"/>
        <w:rPr>
          <w:rFonts w:ascii="Times New Roman" w:hAnsi="Times New Roman" w:cs="Times New Roman"/>
          <w:lang w:val="ro-RO"/>
        </w:rPr>
      </w:pPr>
      <w:r w:rsidRPr="00A45D67">
        <w:rPr>
          <w:rFonts w:ascii="Times New Roman" w:hAnsi="Times New Roman" w:cs="Times New Roman"/>
          <w:lang w:val="ro-RO"/>
        </w:rPr>
        <w:t xml:space="preserve"> Articolul 136</w:t>
      </w:r>
      <w:r w:rsidR="00102518" w:rsidRPr="00A45D67">
        <w:rPr>
          <w:rFonts w:ascii="Times New Roman" w:hAnsi="Times New Roman" w:cs="Times New Roman"/>
          <w:lang w:val="ro-RO"/>
        </w:rPr>
        <w:t>:</w:t>
      </w:r>
    </w:p>
    <w:p w14:paraId="33A31B02" w14:textId="6C353249" w:rsidR="00FD5825" w:rsidRPr="00A45D67" w:rsidRDefault="00FD5825" w:rsidP="00A45D67">
      <w:pPr>
        <w:pStyle w:val="a7"/>
        <w:tabs>
          <w:tab w:val="left" w:pos="426"/>
          <w:tab w:val="left" w:pos="993"/>
          <w:tab w:val="left" w:pos="1134"/>
        </w:tabs>
        <w:spacing w:after="0" w:line="240" w:lineRule="auto"/>
        <w:ind w:left="0" w:firstLine="567"/>
        <w:jc w:val="both"/>
        <w:rPr>
          <w:rFonts w:ascii="Times New Roman" w:hAnsi="Times New Roman" w:cs="Times New Roman"/>
          <w:lang w:val="ro-RO"/>
        </w:rPr>
      </w:pPr>
      <w:r w:rsidRPr="00A45D67">
        <w:rPr>
          <w:rFonts w:ascii="Times New Roman" w:hAnsi="Times New Roman" w:cs="Times New Roman"/>
          <w:lang w:val="ro-RO"/>
        </w:rPr>
        <w:t>alineatul (1)</w:t>
      </w:r>
      <w:r w:rsidR="00DC0842" w:rsidRPr="00A45D67">
        <w:rPr>
          <w:rFonts w:ascii="Times New Roman" w:hAnsi="Times New Roman" w:cs="Times New Roman"/>
          <w:lang w:val="ro-RO"/>
        </w:rPr>
        <w:t>:</w:t>
      </w:r>
    </w:p>
    <w:p w14:paraId="455111DA" w14:textId="305C1CB6" w:rsidR="00FD5825" w:rsidRPr="00A45D67" w:rsidRDefault="00DC0842" w:rsidP="00A45D67">
      <w:pPr>
        <w:pStyle w:val="a7"/>
        <w:tabs>
          <w:tab w:val="left" w:pos="426"/>
          <w:tab w:val="left" w:pos="993"/>
          <w:tab w:val="left" w:pos="1134"/>
        </w:tabs>
        <w:spacing w:after="0" w:line="240" w:lineRule="auto"/>
        <w:ind w:left="0" w:firstLine="567"/>
        <w:jc w:val="both"/>
        <w:rPr>
          <w:rFonts w:ascii="Times New Roman" w:hAnsi="Times New Roman" w:cs="Times New Roman"/>
          <w:lang w:val="ro-RO"/>
        </w:rPr>
      </w:pPr>
      <w:r w:rsidRPr="00A45D67">
        <w:rPr>
          <w:rFonts w:ascii="Times New Roman" w:hAnsi="Times New Roman" w:cs="Times New Roman"/>
          <w:lang w:val="ro-RO"/>
        </w:rPr>
        <w:tab/>
      </w:r>
      <w:r w:rsidR="00FD5825" w:rsidRPr="00A45D67">
        <w:rPr>
          <w:rFonts w:ascii="Times New Roman" w:hAnsi="Times New Roman" w:cs="Times New Roman"/>
          <w:lang w:val="ro-RO"/>
        </w:rPr>
        <w:t>se completează cu litera a</w:t>
      </w:r>
      <w:r w:rsidR="00FD5825" w:rsidRPr="00A45D67">
        <w:rPr>
          <w:rFonts w:ascii="Times New Roman" w:hAnsi="Times New Roman" w:cs="Times New Roman"/>
          <w:vertAlign w:val="superscript"/>
          <w:lang w:val="ro-RO"/>
        </w:rPr>
        <w:t>1</w:t>
      </w:r>
      <w:r w:rsidR="00FD5825" w:rsidRPr="00A45D67">
        <w:rPr>
          <w:rFonts w:ascii="Times New Roman" w:hAnsi="Times New Roman" w:cs="Times New Roman"/>
          <w:lang w:val="ro-RO"/>
        </w:rPr>
        <w:t>) cu următorul cuprins:</w:t>
      </w:r>
    </w:p>
    <w:p w14:paraId="4CEC677F" w14:textId="12DE30B6" w:rsidR="00FD5825" w:rsidRPr="00A45D67" w:rsidRDefault="00DC0842" w:rsidP="00A45D67">
      <w:pPr>
        <w:pStyle w:val="a7"/>
        <w:tabs>
          <w:tab w:val="left" w:pos="426"/>
          <w:tab w:val="left" w:pos="993"/>
          <w:tab w:val="left" w:pos="1134"/>
        </w:tabs>
        <w:spacing w:after="0" w:line="240" w:lineRule="auto"/>
        <w:ind w:left="0" w:firstLine="567"/>
        <w:jc w:val="both"/>
        <w:rPr>
          <w:rFonts w:ascii="Times New Roman" w:hAnsi="Times New Roman" w:cs="Times New Roman"/>
          <w:lang w:val="ro-RO"/>
        </w:rPr>
      </w:pPr>
      <w:r w:rsidRPr="00A45D67">
        <w:rPr>
          <w:rFonts w:ascii="Times New Roman" w:hAnsi="Times New Roman" w:cs="Times New Roman"/>
          <w:lang w:val="ro-RO"/>
        </w:rPr>
        <w:tab/>
        <w:t>„</w:t>
      </w:r>
      <w:r w:rsidR="00FD5825" w:rsidRPr="00A45D67">
        <w:rPr>
          <w:rFonts w:ascii="Times New Roman" w:hAnsi="Times New Roman" w:cs="Times New Roman"/>
          <w:lang w:val="ro-RO"/>
        </w:rPr>
        <w:t>a</w:t>
      </w:r>
      <w:r w:rsidR="00FD5825" w:rsidRPr="00A45D67">
        <w:rPr>
          <w:rFonts w:ascii="Times New Roman" w:hAnsi="Times New Roman" w:cs="Times New Roman"/>
          <w:vertAlign w:val="superscript"/>
          <w:lang w:val="ro-RO"/>
        </w:rPr>
        <w:t>1</w:t>
      </w:r>
      <w:r w:rsidR="00FD5825" w:rsidRPr="00A45D67">
        <w:rPr>
          <w:rFonts w:ascii="Times New Roman" w:hAnsi="Times New Roman" w:cs="Times New Roman"/>
          <w:lang w:val="ro-RO"/>
        </w:rPr>
        <w:t>) modul de exercitare a opţiunilor prevăzute în legislaţia Uniunii Europene în domeniu;”;</w:t>
      </w:r>
    </w:p>
    <w:p w14:paraId="69C47A51" w14:textId="174566E6" w:rsidR="00FD5825" w:rsidRPr="00A45D67" w:rsidRDefault="00DC0842" w:rsidP="00A45D67">
      <w:pPr>
        <w:pStyle w:val="a7"/>
        <w:tabs>
          <w:tab w:val="left" w:pos="426"/>
          <w:tab w:val="left" w:pos="993"/>
          <w:tab w:val="left" w:pos="1134"/>
        </w:tabs>
        <w:spacing w:after="0" w:line="240" w:lineRule="auto"/>
        <w:ind w:left="0" w:firstLine="567"/>
        <w:jc w:val="both"/>
        <w:rPr>
          <w:rFonts w:ascii="Times New Roman" w:hAnsi="Times New Roman" w:cs="Times New Roman"/>
          <w:lang w:val="ro-RO"/>
        </w:rPr>
      </w:pPr>
      <w:r w:rsidRPr="00A45D67">
        <w:rPr>
          <w:rFonts w:ascii="Times New Roman" w:hAnsi="Times New Roman" w:cs="Times New Roman"/>
          <w:lang w:val="ro-RO"/>
        </w:rPr>
        <w:tab/>
      </w:r>
      <w:r w:rsidR="00FD5825" w:rsidRPr="00A45D67">
        <w:rPr>
          <w:rFonts w:ascii="Times New Roman" w:hAnsi="Times New Roman" w:cs="Times New Roman"/>
          <w:lang w:val="ro-RO"/>
        </w:rPr>
        <w:t>la litera b) se completează la final cu textul “, inclusiv criteriile pentru aplicarea principiului proporționalității astfel cum este prevăzut la art. 100 alin (4);”;</w:t>
      </w:r>
    </w:p>
    <w:p w14:paraId="75EDACB3" w14:textId="2F8F77EF" w:rsidR="00FD5825" w:rsidRPr="00A45D67" w:rsidRDefault="00DC0842" w:rsidP="00A45D67">
      <w:pPr>
        <w:pStyle w:val="a7"/>
        <w:tabs>
          <w:tab w:val="left" w:pos="426"/>
          <w:tab w:val="left" w:pos="993"/>
          <w:tab w:val="left" w:pos="1134"/>
        </w:tabs>
        <w:spacing w:after="0" w:line="240" w:lineRule="auto"/>
        <w:ind w:left="0" w:firstLine="567"/>
        <w:jc w:val="both"/>
        <w:rPr>
          <w:rFonts w:ascii="Times New Roman" w:hAnsi="Times New Roman" w:cs="Times New Roman"/>
          <w:lang w:val="ro-RO"/>
        </w:rPr>
      </w:pPr>
      <w:r w:rsidRPr="00A45D67">
        <w:rPr>
          <w:rFonts w:ascii="Times New Roman" w:hAnsi="Times New Roman" w:cs="Times New Roman"/>
          <w:lang w:val="ro-RO"/>
        </w:rPr>
        <w:tab/>
      </w:r>
      <w:r w:rsidR="00FD5825" w:rsidRPr="00A45D67">
        <w:rPr>
          <w:rFonts w:ascii="Times New Roman" w:hAnsi="Times New Roman" w:cs="Times New Roman"/>
          <w:lang w:val="ro-RO"/>
        </w:rPr>
        <w:t>la litera c), textul “din prezenta lege, precum și din actele normative aferente supravegherii prudențiale a societăților de investiții”</w:t>
      </w:r>
      <w:r w:rsidR="00603B86" w:rsidRPr="00A45D67">
        <w:rPr>
          <w:rFonts w:ascii="Times New Roman" w:hAnsi="Times New Roman" w:cs="Times New Roman"/>
          <w:lang w:val="ro-RO"/>
        </w:rPr>
        <w:t xml:space="preserve"> se exclude</w:t>
      </w:r>
      <w:r w:rsidR="00FD5825" w:rsidRPr="00A45D67">
        <w:rPr>
          <w:rFonts w:ascii="Times New Roman" w:hAnsi="Times New Roman" w:cs="Times New Roman"/>
          <w:lang w:val="ro-RO"/>
        </w:rPr>
        <w:t>;</w:t>
      </w:r>
    </w:p>
    <w:p w14:paraId="2B99FF4B" w14:textId="36FF6E51" w:rsidR="00FD5825" w:rsidRPr="00A45D67" w:rsidRDefault="00FD5825" w:rsidP="00A45D67">
      <w:pPr>
        <w:pStyle w:val="a7"/>
        <w:tabs>
          <w:tab w:val="left" w:pos="426"/>
          <w:tab w:val="left" w:pos="993"/>
          <w:tab w:val="left" w:pos="1134"/>
        </w:tabs>
        <w:spacing w:after="0" w:line="240" w:lineRule="auto"/>
        <w:ind w:left="0" w:firstLine="567"/>
        <w:jc w:val="both"/>
        <w:rPr>
          <w:rFonts w:ascii="Times New Roman" w:hAnsi="Times New Roman" w:cs="Times New Roman"/>
          <w:lang w:val="ro-RO"/>
        </w:rPr>
      </w:pPr>
      <w:r w:rsidRPr="00A45D67">
        <w:rPr>
          <w:rFonts w:ascii="Times New Roman" w:hAnsi="Times New Roman" w:cs="Times New Roman"/>
          <w:lang w:val="ro-RO"/>
        </w:rPr>
        <w:t>la alineatul (2) va avea următorul cuprins:</w:t>
      </w:r>
    </w:p>
    <w:p w14:paraId="0D29F263" w14:textId="11723A54" w:rsidR="00FD5825" w:rsidRPr="00A45D67" w:rsidRDefault="00FD5825" w:rsidP="00A45D67">
      <w:pPr>
        <w:pStyle w:val="a7"/>
        <w:tabs>
          <w:tab w:val="left" w:pos="426"/>
          <w:tab w:val="left" w:pos="993"/>
          <w:tab w:val="left" w:pos="1134"/>
        </w:tabs>
        <w:spacing w:after="0" w:line="240" w:lineRule="auto"/>
        <w:ind w:left="0" w:firstLine="567"/>
        <w:jc w:val="both"/>
        <w:rPr>
          <w:rFonts w:ascii="Times New Roman" w:hAnsi="Times New Roman" w:cs="Times New Roman"/>
          <w:lang w:val="ro-RO"/>
        </w:rPr>
      </w:pPr>
      <w:r w:rsidRPr="00A45D67">
        <w:rPr>
          <w:rFonts w:ascii="Times New Roman" w:hAnsi="Times New Roman" w:cs="Times New Roman"/>
          <w:lang w:val="ro-RO"/>
        </w:rPr>
        <w:t xml:space="preserve"> </w:t>
      </w:r>
      <w:r w:rsidR="00DC0842" w:rsidRPr="00A45D67">
        <w:rPr>
          <w:rFonts w:ascii="Times New Roman" w:hAnsi="Times New Roman" w:cs="Times New Roman"/>
          <w:lang w:val="ro-RO"/>
        </w:rPr>
        <w:t>„</w:t>
      </w:r>
      <w:r w:rsidRPr="00A45D67">
        <w:rPr>
          <w:rFonts w:ascii="Times New Roman" w:hAnsi="Times New Roman" w:cs="Times New Roman"/>
          <w:lang w:val="ro-RO"/>
        </w:rPr>
        <w:t>(2) Informaţiile publicate conform alin.(1) trebuie să fie suficiente pentru a permite efectuarea unei comparații relevante între abordările adoptate de Banca Națională a Moldovei cu cele ale altor autorități competente din statele membre şi sînt accesibile pe pagina web oficială a Băncii Naţionale a Moldovei într-un format unitar şi se actualizează periodic.”.</w:t>
      </w:r>
    </w:p>
    <w:p w14:paraId="23E591CF" w14:textId="77777777" w:rsidR="00FD5825" w:rsidRPr="00A45D67" w:rsidRDefault="00FD5825" w:rsidP="00A45D67">
      <w:pPr>
        <w:pStyle w:val="a7"/>
        <w:tabs>
          <w:tab w:val="left" w:pos="993"/>
          <w:tab w:val="left" w:pos="1134"/>
        </w:tabs>
        <w:spacing w:after="0" w:line="240" w:lineRule="auto"/>
        <w:ind w:left="0" w:firstLine="567"/>
        <w:jc w:val="both"/>
        <w:rPr>
          <w:rFonts w:ascii="Times New Roman" w:hAnsi="Times New Roman" w:cs="Times New Roman"/>
          <w:lang w:val="ro-RO"/>
        </w:rPr>
      </w:pPr>
    </w:p>
    <w:p w14:paraId="4E200ABF" w14:textId="5637A0D6" w:rsidR="00FD5825" w:rsidRPr="00A45D67" w:rsidRDefault="00FD5825" w:rsidP="00A45D67">
      <w:pPr>
        <w:pStyle w:val="a7"/>
        <w:numPr>
          <w:ilvl w:val="0"/>
          <w:numId w:val="10"/>
        </w:numPr>
        <w:tabs>
          <w:tab w:val="left" w:pos="426"/>
          <w:tab w:val="left" w:pos="993"/>
          <w:tab w:val="left" w:pos="1134"/>
        </w:tabs>
        <w:spacing w:after="0" w:line="240" w:lineRule="auto"/>
        <w:ind w:left="0" w:firstLine="567"/>
        <w:jc w:val="both"/>
        <w:rPr>
          <w:rFonts w:ascii="Times New Roman" w:hAnsi="Times New Roman" w:cs="Times New Roman"/>
          <w:lang w:val="ro-RO"/>
        </w:rPr>
      </w:pPr>
      <w:r w:rsidRPr="00A45D67">
        <w:rPr>
          <w:rFonts w:ascii="Times New Roman" w:hAnsi="Times New Roman" w:cs="Times New Roman"/>
          <w:lang w:val="ro-RO"/>
        </w:rPr>
        <w:t xml:space="preserve"> Articolul 138</w:t>
      </w:r>
      <w:r w:rsidR="00DC0842" w:rsidRPr="00A45D67">
        <w:rPr>
          <w:rFonts w:ascii="Times New Roman" w:hAnsi="Times New Roman" w:cs="Times New Roman"/>
          <w:lang w:val="ro-RO"/>
        </w:rPr>
        <w:t>:</w:t>
      </w:r>
    </w:p>
    <w:p w14:paraId="179D5B1D" w14:textId="6EBB3405" w:rsidR="00FD5825" w:rsidRPr="00A45D67" w:rsidRDefault="00FD5825" w:rsidP="00A45D67">
      <w:pPr>
        <w:pStyle w:val="a7"/>
        <w:tabs>
          <w:tab w:val="left" w:pos="426"/>
          <w:tab w:val="left" w:pos="993"/>
          <w:tab w:val="left" w:pos="1134"/>
        </w:tabs>
        <w:spacing w:after="0" w:line="240" w:lineRule="auto"/>
        <w:ind w:left="0" w:firstLine="567"/>
        <w:jc w:val="both"/>
        <w:rPr>
          <w:rFonts w:ascii="Times New Roman" w:hAnsi="Times New Roman" w:cs="Times New Roman"/>
          <w:lang w:val="ro-RO"/>
        </w:rPr>
      </w:pPr>
      <w:r w:rsidRPr="00A45D67">
        <w:rPr>
          <w:rFonts w:ascii="Times New Roman" w:hAnsi="Times New Roman" w:cs="Times New Roman"/>
          <w:lang w:val="ro-RO"/>
        </w:rPr>
        <w:t>alineatul (1) va avea următorul cuprins:</w:t>
      </w:r>
    </w:p>
    <w:p w14:paraId="5FCB8802" w14:textId="6365384C" w:rsidR="00FD5825" w:rsidRPr="00A45D67" w:rsidRDefault="00DC0842" w:rsidP="00A45D67">
      <w:pPr>
        <w:tabs>
          <w:tab w:val="left" w:pos="993"/>
          <w:tab w:val="left" w:pos="1134"/>
        </w:tabs>
        <w:spacing w:after="0" w:line="240" w:lineRule="auto"/>
        <w:ind w:firstLine="567"/>
        <w:jc w:val="both"/>
        <w:rPr>
          <w:rFonts w:ascii="Times New Roman" w:hAnsi="Times New Roman" w:cs="Times New Roman"/>
          <w:lang w:val="ro-RO"/>
        </w:rPr>
      </w:pPr>
      <w:r w:rsidRPr="00A45D67">
        <w:rPr>
          <w:rFonts w:ascii="Times New Roman" w:hAnsi="Times New Roman" w:cs="Times New Roman"/>
          <w:lang w:val="ro-RO"/>
        </w:rPr>
        <w:t>„</w:t>
      </w:r>
      <w:r w:rsidR="00FD5825" w:rsidRPr="00A45D67">
        <w:rPr>
          <w:rFonts w:ascii="Times New Roman" w:hAnsi="Times New Roman" w:cs="Times New Roman"/>
          <w:lang w:val="ro-RO"/>
        </w:rPr>
        <w:t>(1) În exercitarea funcţiilor sale, Banca Naţională a Moldovei deţine competenţa să dispună, faţă de o instituție de credit, față de societățile financiare holding și față de societățile financiare holding mixte, faţă de acţionarii acesteia,</w:t>
      </w:r>
      <w:r w:rsidR="00E35D57" w:rsidRPr="00A45D67">
        <w:rPr>
          <w:rFonts w:ascii="Times New Roman" w:hAnsi="Times New Roman" w:cs="Times New Roman"/>
          <w:lang w:val="ro-RO"/>
        </w:rPr>
        <w:t xml:space="preserve"> față </w:t>
      </w:r>
      <w:r w:rsidR="007B4E89" w:rsidRPr="00A45D67">
        <w:rPr>
          <w:rFonts w:ascii="Times New Roman" w:hAnsi="Times New Roman" w:cs="Times New Roman"/>
          <w:lang w:val="ro-RO"/>
        </w:rPr>
        <w:t xml:space="preserve">de </w:t>
      </w:r>
      <w:r w:rsidR="006A7A5E" w:rsidRPr="00A45D67">
        <w:rPr>
          <w:rFonts w:ascii="Times New Roman" w:hAnsi="Times New Roman" w:cs="Times New Roman"/>
          <w:lang w:val="ro-RO"/>
        </w:rPr>
        <w:t xml:space="preserve">persoanele care reprezintă </w:t>
      </w:r>
      <w:r w:rsidR="006A7A5E" w:rsidRPr="00A45D67">
        <w:rPr>
          <w:rFonts w:ascii="Times New Roman" w:eastAsia="Times New Roman" w:hAnsi="Times New Roman" w:cs="Times New Roman"/>
          <w:kern w:val="0"/>
          <w:lang w:val="ro-RO" w:eastAsia="ro-MD"/>
        </w:rPr>
        <w:t>conducerea superioară</w:t>
      </w:r>
      <w:r w:rsidR="00E35D57" w:rsidRPr="00A45D67">
        <w:rPr>
          <w:rFonts w:ascii="Times New Roman" w:hAnsi="Times New Roman" w:cs="Times New Roman"/>
          <w:lang w:val="ro-RO"/>
        </w:rPr>
        <w:t xml:space="preserve">,  </w:t>
      </w:r>
      <w:r w:rsidR="00FD5825" w:rsidRPr="00A45D67">
        <w:rPr>
          <w:rFonts w:ascii="Times New Roman" w:hAnsi="Times New Roman" w:cs="Times New Roman"/>
          <w:lang w:val="ro-RO"/>
        </w:rPr>
        <w:t xml:space="preserve">faţă de membrii organului de conducere al instituției de credit, faţă de persoanele care deţin funcţii-cheie în cadrul instituției de credit, alți membri ai personalului ale căror activități profesionale au </w:t>
      </w:r>
      <w:r w:rsidR="00FD5825" w:rsidRPr="00A45D67">
        <w:rPr>
          <w:rFonts w:ascii="Times New Roman" w:hAnsi="Times New Roman" w:cs="Times New Roman"/>
          <w:lang w:val="ro-RO"/>
        </w:rPr>
        <w:lastRenderedPageBreak/>
        <w:t xml:space="preserve">un impact semnificativ asupra profilului de risc al instituției de credit, precum și față de alte persoane fizice, care încalcă dispoziţiile prezentei legi, ale actelor normative sau ale altor acte emise în aplicarea acesteia, referitoare la supraveghere sau la condiţiile de desfăşurare a activităţii, măsuri potrivit prevederilor </w:t>
      </w:r>
      <w:r w:rsidR="005C7F58" w:rsidRPr="00A45D67">
        <w:rPr>
          <w:rFonts w:ascii="Times New Roman" w:hAnsi="Times New Roman" w:cs="Times New Roman"/>
          <w:lang w:val="ro-RO"/>
        </w:rPr>
        <w:t>art. 116</w:t>
      </w:r>
      <w:r w:rsidR="005C7F58" w:rsidRPr="00A45D67">
        <w:rPr>
          <w:rFonts w:ascii="Times New Roman" w:hAnsi="Times New Roman" w:cs="Times New Roman"/>
          <w:vertAlign w:val="superscript"/>
          <w:lang w:val="ro-RO"/>
        </w:rPr>
        <w:t>5</w:t>
      </w:r>
      <w:r w:rsidR="00FD5825" w:rsidRPr="00A45D67">
        <w:rPr>
          <w:rFonts w:ascii="Times New Roman" w:hAnsi="Times New Roman" w:cs="Times New Roman"/>
          <w:lang w:val="ro-RO"/>
        </w:rPr>
        <w:t>, art.139 şi/sau să aplice sancţiuni, penalități cu titlu cominatoriu şi măsuri sancţionatoare potrivit prevederilor art.141.”;</w:t>
      </w:r>
    </w:p>
    <w:p w14:paraId="51AEE246" w14:textId="15E6BF25" w:rsidR="00FD5825" w:rsidRPr="00A45D67" w:rsidRDefault="00FD5825" w:rsidP="00A45D67">
      <w:pPr>
        <w:tabs>
          <w:tab w:val="left" w:pos="993"/>
          <w:tab w:val="left" w:pos="1134"/>
        </w:tabs>
        <w:spacing w:after="0" w:line="240" w:lineRule="auto"/>
        <w:ind w:firstLine="567"/>
        <w:jc w:val="both"/>
        <w:rPr>
          <w:rFonts w:ascii="Times New Roman" w:hAnsi="Times New Roman" w:cs="Times New Roman"/>
          <w:lang w:val="ro-RO"/>
        </w:rPr>
      </w:pPr>
      <w:r w:rsidRPr="00A45D67">
        <w:rPr>
          <w:rFonts w:ascii="Times New Roman" w:hAnsi="Times New Roman" w:cs="Times New Roman"/>
          <w:lang w:val="ro-RO"/>
        </w:rPr>
        <w:t>se completează cu alineatul (1</w:t>
      </w:r>
      <w:r w:rsidRPr="00A45D67">
        <w:rPr>
          <w:rFonts w:ascii="Times New Roman" w:hAnsi="Times New Roman" w:cs="Times New Roman"/>
          <w:vertAlign w:val="superscript"/>
          <w:lang w:val="ro-RO"/>
        </w:rPr>
        <w:t>1</w:t>
      </w:r>
      <w:r w:rsidRPr="00A45D67">
        <w:rPr>
          <w:rFonts w:ascii="Times New Roman" w:hAnsi="Times New Roman" w:cs="Times New Roman"/>
          <w:lang w:val="ro-RO"/>
        </w:rPr>
        <w:t>) cu următorul cuprins:</w:t>
      </w:r>
    </w:p>
    <w:p w14:paraId="39CF4BAA" w14:textId="2FAC08F1" w:rsidR="00FD5825" w:rsidRPr="00A45D67" w:rsidRDefault="00DC0842" w:rsidP="00A45D67">
      <w:pPr>
        <w:tabs>
          <w:tab w:val="left" w:pos="993"/>
          <w:tab w:val="left" w:pos="1134"/>
        </w:tabs>
        <w:spacing w:after="0" w:line="240" w:lineRule="auto"/>
        <w:ind w:firstLine="567"/>
        <w:jc w:val="both"/>
        <w:rPr>
          <w:rFonts w:ascii="Times New Roman" w:hAnsi="Times New Roman" w:cs="Times New Roman"/>
          <w:lang w:val="ro-RO"/>
        </w:rPr>
      </w:pPr>
      <w:r w:rsidRPr="00A45D67">
        <w:rPr>
          <w:rFonts w:ascii="Times New Roman" w:hAnsi="Times New Roman" w:cs="Times New Roman"/>
          <w:lang w:val="ro-RO"/>
        </w:rPr>
        <w:t>„</w:t>
      </w:r>
      <w:r w:rsidR="00FD5825" w:rsidRPr="00A45D67">
        <w:rPr>
          <w:rFonts w:ascii="Times New Roman" w:hAnsi="Times New Roman" w:cs="Times New Roman"/>
          <w:lang w:val="ro-RO"/>
        </w:rPr>
        <w:t>(1</w:t>
      </w:r>
      <w:r w:rsidR="00FD5825" w:rsidRPr="00A45D67">
        <w:rPr>
          <w:rFonts w:ascii="Times New Roman" w:hAnsi="Times New Roman" w:cs="Times New Roman"/>
          <w:vertAlign w:val="superscript"/>
          <w:lang w:val="ro-RO"/>
        </w:rPr>
        <w:t>1</w:t>
      </w:r>
      <w:r w:rsidR="00FD5825" w:rsidRPr="00A45D67">
        <w:rPr>
          <w:rFonts w:ascii="Times New Roman" w:hAnsi="Times New Roman" w:cs="Times New Roman"/>
          <w:lang w:val="ro-RO"/>
        </w:rPr>
        <w:t xml:space="preserve">) Aplicarea penalităților cu titlu cominatoriu nu împiedică Banca Națională a Moldovei să dispună măsuri </w:t>
      </w:r>
      <w:r w:rsidR="000E0413" w:rsidRPr="00A45D67">
        <w:rPr>
          <w:rFonts w:ascii="Times New Roman" w:hAnsi="Times New Roman" w:cs="Times New Roman"/>
          <w:lang w:val="ro-RO"/>
        </w:rPr>
        <w:t>sancționatoare potrivit art. 141 alin. (2) sau să aplice sancțiuni potrivit art. 141</w:t>
      </w:r>
      <w:r w:rsidR="00EA4778" w:rsidRPr="00A45D67">
        <w:rPr>
          <w:rFonts w:ascii="Times New Roman" w:hAnsi="Times New Roman" w:cs="Times New Roman"/>
          <w:lang w:val="ro-RO"/>
        </w:rPr>
        <w:t xml:space="preserve"> alin. (1)</w:t>
      </w:r>
      <w:r w:rsidR="00FD5825" w:rsidRPr="00A45D67">
        <w:rPr>
          <w:rFonts w:ascii="Times New Roman" w:hAnsi="Times New Roman" w:cs="Times New Roman"/>
          <w:lang w:val="ro-RO"/>
        </w:rPr>
        <w:t>pentru aceeași încălcare.”;</w:t>
      </w:r>
    </w:p>
    <w:p w14:paraId="6B174F1E" w14:textId="5BBFB5DB" w:rsidR="00FD5825" w:rsidRPr="00A45D67" w:rsidRDefault="00FD5825" w:rsidP="00A45D67">
      <w:pPr>
        <w:tabs>
          <w:tab w:val="left" w:pos="993"/>
          <w:tab w:val="left" w:pos="1134"/>
        </w:tabs>
        <w:spacing w:after="0" w:line="240" w:lineRule="auto"/>
        <w:ind w:firstLine="567"/>
        <w:jc w:val="both"/>
        <w:rPr>
          <w:rFonts w:ascii="Times New Roman" w:hAnsi="Times New Roman" w:cs="Times New Roman"/>
          <w:lang w:val="ro-RO"/>
        </w:rPr>
      </w:pPr>
      <w:r w:rsidRPr="00A45D67">
        <w:rPr>
          <w:rFonts w:ascii="Times New Roman" w:hAnsi="Times New Roman" w:cs="Times New Roman"/>
          <w:lang w:val="ro-RO"/>
        </w:rPr>
        <w:t>alineatul (4) litera c) se completează cu cuvintele „și altor autorități relevante”;</w:t>
      </w:r>
    </w:p>
    <w:p w14:paraId="4405AB48" w14:textId="64B082CD" w:rsidR="00FD5825" w:rsidRPr="00A45D67" w:rsidRDefault="00FD5825" w:rsidP="00A45D67">
      <w:pPr>
        <w:tabs>
          <w:tab w:val="left" w:pos="993"/>
          <w:tab w:val="left" w:pos="1134"/>
        </w:tabs>
        <w:spacing w:after="0" w:line="240" w:lineRule="auto"/>
        <w:ind w:firstLine="567"/>
        <w:jc w:val="both"/>
        <w:rPr>
          <w:rFonts w:ascii="Times New Roman" w:hAnsi="Times New Roman" w:cs="Times New Roman"/>
          <w:lang w:val="ro-RO"/>
        </w:rPr>
      </w:pPr>
      <w:r w:rsidRPr="00A45D67">
        <w:rPr>
          <w:rFonts w:ascii="Times New Roman" w:hAnsi="Times New Roman" w:cs="Times New Roman"/>
          <w:lang w:val="ro-RO"/>
        </w:rPr>
        <w:t>la alineatul (5) litera a), cuvântul “străine” se substituie cu cuv</w:t>
      </w:r>
      <w:r w:rsidR="00DC0842" w:rsidRPr="00A45D67">
        <w:rPr>
          <w:rFonts w:ascii="Times New Roman" w:hAnsi="Times New Roman" w:cs="Times New Roman"/>
          <w:lang w:val="ro-RO"/>
        </w:rPr>
        <w:t>intele</w:t>
      </w:r>
      <w:r w:rsidRPr="00A45D67">
        <w:rPr>
          <w:rFonts w:ascii="Times New Roman" w:hAnsi="Times New Roman" w:cs="Times New Roman"/>
          <w:lang w:val="ro-RO"/>
        </w:rPr>
        <w:t xml:space="preserve"> “din alte state” iar </w:t>
      </w:r>
      <w:r w:rsidR="00DC0842" w:rsidRPr="00A45D67">
        <w:rPr>
          <w:rFonts w:ascii="Times New Roman" w:hAnsi="Times New Roman" w:cs="Times New Roman"/>
          <w:lang w:val="ro-RO"/>
        </w:rPr>
        <w:t xml:space="preserve">la </w:t>
      </w:r>
      <w:r w:rsidRPr="00A45D67">
        <w:rPr>
          <w:rFonts w:ascii="Times New Roman" w:hAnsi="Times New Roman" w:cs="Times New Roman"/>
          <w:lang w:val="ro-RO"/>
        </w:rPr>
        <w:t>litera f) se completează cu cuvintele “, inclusiv furnizorii terți de servicii TIC”.</w:t>
      </w:r>
    </w:p>
    <w:p w14:paraId="672A7EF4" w14:textId="77777777" w:rsidR="00FD5825" w:rsidRPr="00A45D67" w:rsidRDefault="00FD5825" w:rsidP="00A45D67">
      <w:pPr>
        <w:tabs>
          <w:tab w:val="left" w:pos="993"/>
          <w:tab w:val="left" w:pos="1134"/>
        </w:tabs>
        <w:spacing w:after="0" w:line="240" w:lineRule="auto"/>
        <w:ind w:firstLine="567"/>
        <w:jc w:val="both"/>
        <w:rPr>
          <w:rFonts w:ascii="Times New Roman" w:hAnsi="Times New Roman" w:cs="Times New Roman"/>
          <w:lang w:val="ro-RO"/>
        </w:rPr>
      </w:pPr>
    </w:p>
    <w:p w14:paraId="7AD164FD" w14:textId="35EE9614" w:rsidR="002645EE" w:rsidRPr="00A45D67" w:rsidRDefault="002645EE" w:rsidP="00A45D67">
      <w:pPr>
        <w:pStyle w:val="a7"/>
        <w:numPr>
          <w:ilvl w:val="0"/>
          <w:numId w:val="10"/>
        </w:numPr>
        <w:tabs>
          <w:tab w:val="left" w:pos="426"/>
          <w:tab w:val="left" w:pos="993"/>
          <w:tab w:val="left" w:pos="1134"/>
        </w:tabs>
        <w:spacing w:after="0" w:line="240" w:lineRule="auto"/>
        <w:ind w:left="0" w:firstLine="567"/>
        <w:jc w:val="both"/>
        <w:rPr>
          <w:rFonts w:ascii="Times New Roman" w:hAnsi="Times New Roman" w:cs="Times New Roman"/>
          <w:lang w:val="ro-RO"/>
        </w:rPr>
      </w:pPr>
      <w:r w:rsidRPr="00A45D67">
        <w:rPr>
          <w:rFonts w:ascii="Times New Roman" w:hAnsi="Times New Roman" w:cs="Times New Roman"/>
          <w:lang w:val="ro-RO"/>
        </w:rPr>
        <w:t xml:space="preserve"> Articolul 139</w:t>
      </w:r>
      <w:r w:rsidR="00DC0842" w:rsidRPr="00A45D67">
        <w:rPr>
          <w:rFonts w:ascii="Times New Roman" w:hAnsi="Times New Roman" w:cs="Times New Roman"/>
          <w:lang w:val="ro-RO"/>
        </w:rPr>
        <w:t>:</w:t>
      </w:r>
    </w:p>
    <w:p w14:paraId="569685FB" w14:textId="2AC1BF19" w:rsidR="00295BC7" w:rsidRPr="00A45D67" w:rsidRDefault="002645EE" w:rsidP="00A45D67">
      <w:pPr>
        <w:pStyle w:val="a7"/>
        <w:tabs>
          <w:tab w:val="left" w:pos="426"/>
          <w:tab w:val="left" w:pos="993"/>
          <w:tab w:val="left" w:pos="1134"/>
        </w:tabs>
        <w:spacing w:after="0" w:line="240" w:lineRule="auto"/>
        <w:ind w:left="0" w:firstLine="567"/>
        <w:jc w:val="both"/>
        <w:rPr>
          <w:rFonts w:ascii="Times New Roman" w:hAnsi="Times New Roman" w:cs="Times New Roman"/>
          <w:lang w:val="ro-RO"/>
        </w:rPr>
      </w:pPr>
      <w:r w:rsidRPr="00A45D67">
        <w:rPr>
          <w:rFonts w:ascii="Times New Roman" w:hAnsi="Times New Roman" w:cs="Times New Roman"/>
          <w:lang w:val="ro-RO"/>
        </w:rPr>
        <w:t>l</w:t>
      </w:r>
      <w:r w:rsidR="00FD5825" w:rsidRPr="00A45D67">
        <w:rPr>
          <w:rFonts w:ascii="Times New Roman" w:hAnsi="Times New Roman" w:cs="Times New Roman"/>
          <w:lang w:val="ro-RO"/>
        </w:rPr>
        <w:t>a alineatul (</w:t>
      </w:r>
      <w:r w:rsidR="00295BC7" w:rsidRPr="00A45D67">
        <w:rPr>
          <w:rFonts w:ascii="Times New Roman" w:hAnsi="Times New Roman" w:cs="Times New Roman"/>
          <w:lang w:val="ro-RO"/>
        </w:rPr>
        <w:t>1</w:t>
      </w:r>
      <w:r w:rsidR="00FD5825" w:rsidRPr="00A45D67">
        <w:rPr>
          <w:rFonts w:ascii="Times New Roman" w:hAnsi="Times New Roman" w:cs="Times New Roman"/>
          <w:lang w:val="ro-RO"/>
        </w:rPr>
        <w:t>)</w:t>
      </w:r>
      <w:r w:rsidR="00295BC7" w:rsidRPr="00A45D67">
        <w:rPr>
          <w:rFonts w:ascii="Times New Roman" w:hAnsi="Times New Roman" w:cs="Times New Roman"/>
          <w:lang w:val="ro-RO"/>
        </w:rPr>
        <w:t xml:space="preserve"> litera a), cuvintele „statutul băncii și” se exclud;</w:t>
      </w:r>
    </w:p>
    <w:p w14:paraId="7C2015E7" w14:textId="0B36D408" w:rsidR="00295BC7" w:rsidRPr="00A45D67" w:rsidRDefault="00295BC7" w:rsidP="00A45D67">
      <w:pPr>
        <w:pStyle w:val="a7"/>
        <w:tabs>
          <w:tab w:val="left" w:pos="426"/>
          <w:tab w:val="left" w:pos="993"/>
          <w:tab w:val="left" w:pos="1134"/>
        </w:tabs>
        <w:spacing w:after="0" w:line="240" w:lineRule="auto"/>
        <w:ind w:left="0" w:firstLine="567"/>
        <w:jc w:val="both"/>
        <w:rPr>
          <w:rFonts w:ascii="Times New Roman" w:hAnsi="Times New Roman" w:cs="Times New Roman"/>
          <w:lang w:val="ro-RO"/>
        </w:rPr>
      </w:pPr>
      <w:r w:rsidRPr="00A45D67">
        <w:rPr>
          <w:rFonts w:ascii="Times New Roman" w:hAnsi="Times New Roman" w:cs="Times New Roman"/>
          <w:lang w:val="ro-RO"/>
        </w:rPr>
        <w:t>alineatul (3)</w:t>
      </w:r>
      <w:r w:rsidR="00DC0842" w:rsidRPr="00A45D67">
        <w:rPr>
          <w:rFonts w:ascii="Times New Roman" w:hAnsi="Times New Roman" w:cs="Times New Roman"/>
          <w:lang w:val="ro-RO"/>
        </w:rPr>
        <w:t>:</w:t>
      </w:r>
    </w:p>
    <w:p w14:paraId="0BF0107D" w14:textId="75A27764" w:rsidR="00295BC7" w:rsidRPr="00A45D67" w:rsidRDefault="00DC0842" w:rsidP="00A45D67">
      <w:pPr>
        <w:pStyle w:val="a7"/>
        <w:tabs>
          <w:tab w:val="left" w:pos="426"/>
          <w:tab w:val="left" w:pos="993"/>
          <w:tab w:val="left" w:pos="1134"/>
        </w:tabs>
        <w:spacing w:after="0" w:line="240" w:lineRule="auto"/>
        <w:ind w:left="0" w:firstLine="567"/>
        <w:jc w:val="both"/>
        <w:rPr>
          <w:rFonts w:ascii="Times New Roman" w:hAnsi="Times New Roman" w:cs="Times New Roman"/>
          <w:lang w:val="ro-RO"/>
        </w:rPr>
      </w:pPr>
      <w:r w:rsidRPr="00A45D67">
        <w:rPr>
          <w:rFonts w:ascii="Times New Roman" w:hAnsi="Times New Roman" w:cs="Times New Roman"/>
          <w:lang w:val="ro-RO"/>
        </w:rPr>
        <w:tab/>
      </w:r>
      <w:r w:rsidR="00295BC7" w:rsidRPr="00A45D67">
        <w:rPr>
          <w:rFonts w:ascii="Times New Roman" w:hAnsi="Times New Roman" w:cs="Times New Roman"/>
          <w:lang w:val="ro-RO"/>
        </w:rPr>
        <w:t>textul ”art.102 alin.(6) și art. 103” se substituie cu textul “art. 101 alin. (1), art. 101 alin. (1</w:t>
      </w:r>
      <w:r w:rsidR="00295BC7" w:rsidRPr="00A45D67">
        <w:rPr>
          <w:rFonts w:ascii="Times New Roman" w:hAnsi="Times New Roman" w:cs="Times New Roman"/>
          <w:vertAlign w:val="superscript"/>
          <w:lang w:val="ro-RO"/>
        </w:rPr>
        <w:t>3</w:t>
      </w:r>
      <w:r w:rsidR="00295BC7" w:rsidRPr="00A45D67">
        <w:rPr>
          <w:rFonts w:ascii="Times New Roman" w:hAnsi="Times New Roman" w:cs="Times New Roman"/>
          <w:lang w:val="ro-RO"/>
        </w:rPr>
        <w:t>), art. 101 alin. (2) alin. (2) lit. b) – e), art. 102 alin. (4) și (6)”;</w:t>
      </w:r>
    </w:p>
    <w:p w14:paraId="5B3E88B2" w14:textId="435B61AD" w:rsidR="00295BC7" w:rsidRPr="00A45D67" w:rsidRDefault="00DC0842" w:rsidP="00A45D67">
      <w:pPr>
        <w:pStyle w:val="a7"/>
        <w:tabs>
          <w:tab w:val="left" w:pos="426"/>
          <w:tab w:val="left" w:pos="993"/>
          <w:tab w:val="left" w:pos="1134"/>
        </w:tabs>
        <w:spacing w:after="0" w:line="240" w:lineRule="auto"/>
        <w:ind w:left="0" w:firstLine="567"/>
        <w:jc w:val="both"/>
        <w:rPr>
          <w:rFonts w:ascii="Times New Roman" w:hAnsi="Times New Roman" w:cs="Times New Roman"/>
          <w:lang w:val="ro-RO"/>
        </w:rPr>
      </w:pPr>
      <w:r w:rsidRPr="00A45D67">
        <w:rPr>
          <w:rFonts w:ascii="Times New Roman" w:hAnsi="Times New Roman" w:cs="Times New Roman"/>
          <w:lang w:val="ro-RO"/>
        </w:rPr>
        <w:tab/>
      </w:r>
      <w:r w:rsidR="00295BC7" w:rsidRPr="00A45D67">
        <w:rPr>
          <w:rFonts w:ascii="Times New Roman" w:hAnsi="Times New Roman" w:cs="Times New Roman"/>
          <w:lang w:val="ro-RO"/>
        </w:rPr>
        <w:t xml:space="preserve">la litera a), cuvintele “la un nivel mai mare decît” se substituie cu cuvintele “suplimentare față de” iar după textul “art.60” se completează cu textul “, inclusiv de fonduri proprii suplimentare </w:t>
      </w:r>
      <w:r w:rsidR="00AC37E1" w:rsidRPr="00A45D67">
        <w:rPr>
          <w:rFonts w:ascii="Times New Roman" w:hAnsi="Times New Roman" w:cs="Times New Roman"/>
          <w:lang w:val="ro-RO"/>
        </w:rPr>
        <w:t>î</w:t>
      </w:r>
      <w:r w:rsidR="00295BC7" w:rsidRPr="00A45D67">
        <w:rPr>
          <w:rFonts w:ascii="Times New Roman" w:hAnsi="Times New Roman" w:cs="Times New Roman"/>
          <w:lang w:val="ro-RO"/>
        </w:rPr>
        <w:t>n condițiile art. 139</w:t>
      </w:r>
      <w:r w:rsidR="00295BC7" w:rsidRPr="00A45D67">
        <w:rPr>
          <w:rFonts w:ascii="Times New Roman" w:hAnsi="Times New Roman" w:cs="Times New Roman"/>
          <w:vertAlign w:val="superscript"/>
          <w:lang w:val="ro-RO"/>
        </w:rPr>
        <w:t>1</w:t>
      </w:r>
      <w:r w:rsidR="00295BC7" w:rsidRPr="00A45D67">
        <w:rPr>
          <w:rFonts w:ascii="Times New Roman" w:hAnsi="Times New Roman" w:cs="Times New Roman"/>
          <w:lang w:val="ro-RO"/>
        </w:rPr>
        <w:t>”;</w:t>
      </w:r>
    </w:p>
    <w:p w14:paraId="4CC41692" w14:textId="7973C2BC" w:rsidR="00295BC7" w:rsidRPr="00A45D67" w:rsidRDefault="00DC0842" w:rsidP="00A45D67">
      <w:pPr>
        <w:pStyle w:val="a7"/>
        <w:tabs>
          <w:tab w:val="left" w:pos="426"/>
          <w:tab w:val="left" w:pos="993"/>
          <w:tab w:val="left" w:pos="1134"/>
        </w:tabs>
        <w:spacing w:after="0" w:line="240" w:lineRule="auto"/>
        <w:ind w:left="0" w:firstLine="567"/>
        <w:jc w:val="both"/>
        <w:rPr>
          <w:rFonts w:ascii="Times New Roman" w:hAnsi="Times New Roman" w:cs="Times New Roman"/>
          <w:lang w:val="ro-RO"/>
        </w:rPr>
      </w:pPr>
      <w:r w:rsidRPr="00A45D67">
        <w:rPr>
          <w:rFonts w:ascii="Times New Roman" w:hAnsi="Times New Roman" w:cs="Times New Roman"/>
          <w:lang w:val="ro-RO"/>
        </w:rPr>
        <w:tab/>
      </w:r>
      <w:r w:rsidR="00295BC7" w:rsidRPr="00A45D67">
        <w:rPr>
          <w:rFonts w:ascii="Times New Roman" w:hAnsi="Times New Roman" w:cs="Times New Roman"/>
          <w:lang w:val="ro-RO"/>
        </w:rPr>
        <w:t>la litera b), cuvântul “îmbunătățirea” se substituie cu cuvântul “consolidarea”;</w:t>
      </w:r>
    </w:p>
    <w:p w14:paraId="10D12806" w14:textId="68A99054" w:rsidR="00295BC7" w:rsidRPr="00A45D67" w:rsidRDefault="00DC0842" w:rsidP="00A45D67">
      <w:pPr>
        <w:pStyle w:val="a7"/>
        <w:tabs>
          <w:tab w:val="left" w:pos="426"/>
          <w:tab w:val="left" w:pos="993"/>
          <w:tab w:val="left" w:pos="1134"/>
        </w:tabs>
        <w:spacing w:after="0" w:line="240" w:lineRule="auto"/>
        <w:ind w:left="0" w:firstLine="567"/>
        <w:jc w:val="both"/>
        <w:rPr>
          <w:rFonts w:ascii="Times New Roman" w:hAnsi="Times New Roman" w:cs="Times New Roman"/>
          <w:lang w:val="ro-RO"/>
        </w:rPr>
      </w:pPr>
      <w:r w:rsidRPr="00A45D67">
        <w:rPr>
          <w:rFonts w:ascii="Times New Roman" w:hAnsi="Times New Roman" w:cs="Times New Roman"/>
          <w:lang w:val="ro-RO"/>
        </w:rPr>
        <w:tab/>
      </w:r>
      <w:r w:rsidR="00295BC7" w:rsidRPr="00A45D67">
        <w:rPr>
          <w:rFonts w:ascii="Times New Roman" w:hAnsi="Times New Roman" w:cs="Times New Roman"/>
          <w:lang w:val="ro-RO"/>
        </w:rPr>
        <w:t>la litera d), cuvântul “activitatea” se substituie cu cuvintele “activitățile, inclusiv în ceea ce privește acceptare de depozite”</w:t>
      </w:r>
      <w:r w:rsidR="00B55E92" w:rsidRPr="00A45D67">
        <w:rPr>
          <w:rFonts w:ascii="Times New Roman" w:hAnsi="Times New Roman" w:cs="Times New Roman"/>
          <w:lang w:val="ro-RO"/>
        </w:rPr>
        <w:t xml:space="preserve"> iar textul “înființarea sucursalelor din străinătate” se substituie cu textul “deschiderea sucursalelor în state terțe sau restricționarea activității pe teritoriul statelor membre prin intermediul unei sucursale sau prin prestarea serviciilor în mod direct,”</w:t>
      </w:r>
      <w:r w:rsidR="00295BC7" w:rsidRPr="00A45D67">
        <w:rPr>
          <w:rFonts w:ascii="Times New Roman" w:hAnsi="Times New Roman" w:cs="Times New Roman"/>
          <w:lang w:val="ro-RO"/>
        </w:rPr>
        <w:t>;</w:t>
      </w:r>
    </w:p>
    <w:p w14:paraId="60412F5B" w14:textId="6211C673" w:rsidR="00295BC7" w:rsidRPr="00A45D67" w:rsidRDefault="00DC0842" w:rsidP="00A45D67">
      <w:pPr>
        <w:pStyle w:val="a7"/>
        <w:tabs>
          <w:tab w:val="left" w:pos="426"/>
          <w:tab w:val="left" w:pos="993"/>
          <w:tab w:val="left" w:pos="1134"/>
        </w:tabs>
        <w:spacing w:after="0" w:line="240" w:lineRule="auto"/>
        <w:ind w:left="0" w:firstLine="567"/>
        <w:jc w:val="both"/>
        <w:rPr>
          <w:rFonts w:ascii="Times New Roman" w:hAnsi="Times New Roman" w:cs="Times New Roman"/>
          <w:lang w:val="ro-RO"/>
        </w:rPr>
      </w:pPr>
      <w:r w:rsidRPr="00A45D67">
        <w:rPr>
          <w:rFonts w:ascii="Times New Roman" w:hAnsi="Times New Roman" w:cs="Times New Roman"/>
          <w:lang w:val="ro-RO"/>
        </w:rPr>
        <w:tab/>
      </w:r>
      <w:r w:rsidR="00295BC7" w:rsidRPr="00A45D67">
        <w:rPr>
          <w:rFonts w:ascii="Times New Roman" w:hAnsi="Times New Roman" w:cs="Times New Roman"/>
          <w:lang w:val="ro-RO"/>
        </w:rPr>
        <w:t>litera e), se completează la final cu cuvintele “inclusiv a activităților externalizate”;</w:t>
      </w:r>
    </w:p>
    <w:p w14:paraId="7237F7FE" w14:textId="4D805E45" w:rsidR="00295BC7" w:rsidRPr="00A45D67" w:rsidRDefault="00DC0842" w:rsidP="00A45D67">
      <w:pPr>
        <w:pStyle w:val="a7"/>
        <w:tabs>
          <w:tab w:val="left" w:pos="426"/>
          <w:tab w:val="left" w:pos="993"/>
          <w:tab w:val="left" w:pos="1134"/>
        </w:tabs>
        <w:spacing w:after="0" w:line="240" w:lineRule="auto"/>
        <w:ind w:left="0" w:firstLine="567"/>
        <w:jc w:val="both"/>
        <w:rPr>
          <w:rFonts w:ascii="Times New Roman" w:hAnsi="Times New Roman" w:cs="Times New Roman"/>
          <w:lang w:val="ro-RO"/>
        </w:rPr>
      </w:pPr>
      <w:r w:rsidRPr="00A45D67">
        <w:rPr>
          <w:rFonts w:ascii="Times New Roman" w:hAnsi="Times New Roman" w:cs="Times New Roman"/>
          <w:lang w:val="ro-RO"/>
        </w:rPr>
        <w:tab/>
      </w:r>
      <w:r w:rsidR="00295BC7" w:rsidRPr="00A45D67">
        <w:rPr>
          <w:rFonts w:ascii="Times New Roman" w:hAnsi="Times New Roman" w:cs="Times New Roman"/>
          <w:lang w:val="ro-RO"/>
        </w:rPr>
        <w:t>la litera l), cuvintele “de raportare a pozițiilor de capital sau de lichiditate” se substituie cu cuvintele “raportării privind fondurile proprii, lichiditatea și a efectului de levier”;</w:t>
      </w:r>
    </w:p>
    <w:p w14:paraId="352E3328" w14:textId="218B88AB" w:rsidR="00295BC7" w:rsidRPr="00A45D67" w:rsidRDefault="00DC0842" w:rsidP="00A45D67">
      <w:pPr>
        <w:pStyle w:val="a7"/>
        <w:tabs>
          <w:tab w:val="left" w:pos="426"/>
          <w:tab w:val="left" w:pos="993"/>
          <w:tab w:val="left" w:pos="1134"/>
        </w:tabs>
        <w:spacing w:after="0" w:line="240" w:lineRule="auto"/>
        <w:ind w:left="0" w:firstLine="567"/>
        <w:jc w:val="both"/>
        <w:rPr>
          <w:rFonts w:ascii="Times New Roman" w:hAnsi="Times New Roman" w:cs="Times New Roman"/>
          <w:lang w:val="ro-RO"/>
        </w:rPr>
      </w:pPr>
      <w:r w:rsidRPr="00A45D67">
        <w:rPr>
          <w:rFonts w:ascii="Times New Roman" w:hAnsi="Times New Roman" w:cs="Times New Roman"/>
          <w:lang w:val="ro-RO"/>
        </w:rPr>
        <w:tab/>
      </w:r>
      <w:r w:rsidR="00295BC7" w:rsidRPr="00A45D67">
        <w:rPr>
          <w:rFonts w:ascii="Times New Roman" w:hAnsi="Times New Roman" w:cs="Times New Roman"/>
          <w:lang w:val="ro-RO"/>
        </w:rPr>
        <w:t>se completează cu literele q)-s) cu următorul cuprins:</w:t>
      </w:r>
    </w:p>
    <w:p w14:paraId="3975EB03" w14:textId="0D1CCEC0" w:rsidR="00295BC7" w:rsidRPr="00A45D67" w:rsidRDefault="00DC0842" w:rsidP="00A45D67">
      <w:pPr>
        <w:tabs>
          <w:tab w:val="left" w:pos="993"/>
          <w:tab w:val="left" w:pos="1134"/>
        </w:tabs>
        <w:spacing w:after="0" w:line="240" w:lineRule="auto"/>
        <w:ind w:firstLine="567"/>
        <w:jc w:val="both"/>
        <w:rPr>
          <w:rFonts w:ascii="Times New Roman" w:hAnsi="Times New Roman" w:cs="Times New Roman"/>
          <w:b/>
          <w:bCs/>
          <w:lang w:val="ro-RO"/>
        </w:rPr>
      </w:pPr>
      <w:r w:rsidRPr="00A45D67">
        <w:rPr>
          <w:rFonts w:ascii="Times New Roman" w:hAnsi="Times New Roman" w:cs="Times New Roman"/>
          <w:lang w:val="ro-RO"/>
        </w:rPr>
        <w:tab/>
        <w:t>„</w:t>
      </w:r>
      <w:r w:rsidR="00295BC7" w:rsidRPr="00A45D67">
        <w:rPr>
          <w:rFonts w:ascii="Times New Roman" w:hAnsi="Times New Roman" w:cs="Times New Roman"/>
          <w:lang w:val="ro-RO"/>
        </w:rPr>
        <w:t>q) să solicite instituției de credit să reducă riscurile care decurg, pe termen scurt, mediu și lung, din factorii de mediu, sociale și de guvernanță, inclusiv pe cele care decurg din procesul de ajustare și din tendințele de tranziție în contextul obiectivelor juridice și de reglementare relevante ale UE, ale statelor membre ale UE sau ale statelor terțe, prin ajustări ale strategiilor lor de afaceri, ale guvernanței și ale administrării riscurilor pentru care ar putea fi solicitată o consolidare a obiectivelor, a măsurilor și a acțiunilor incluse în planurile specifice prevăzute la art. 41 alin. (3) lit. i</w:t>
      </w:r>
      <w:r w:rsidR="00295BC7" w:rsidRPr="00A45D67">
        <w:rPr>
          <w:rFonts w:ascii="Times New Roman" w:hAnsi="Times New Roman" w:cs="Times New Roman"/>
          <w:vertAlign w:val="superscript"/>
          <w:lang w:val="ro-RO"/>
        </w:rPr>
        <w:t>2</w:t>
      </w:r>
      <w:r w:rsidR="00295BC7" w:rsidRPr="00A45D67">
        <w:rPr>
          <w:rFonts w:ascii="Times New Roman" w:hAnsi="Times New Roman" w:cs="Times New Roman"/>
          <w:lang w:val="ro-RO"/>
        </w:rPr>
        <w:t xml:space="preserve">); </w:t>
      </w:r>
    </w:p>
    <w:p w14:paraId="7BC59FDD" w14:textId="185762B0" w:rsidR="00295BC7" w:rsidRPr="00A45D67" w:rsidRDefault="00DC0842" w:rsidP="00A45D67">
      <w:pPr>
        <w:tabs>
          <w:tab w:val="left" w:pos="993"/>
          <w:tab w:val="left" w:pos="1134"/>
        </w:tabs>
        <w:spacing w:after="0" w:line="240" w:lineRule="auto"/>
        <w:ind w:firstLine="567"/>
        <w:jc w:val="both"/>
        <w:rPr>
          <w:rFonts w:ascii="Times New Roman" w:hAnsi="Times New Roman" w:cs="Times New Roman"/>
          <w:color w:val="FF0000"/>
          <w:lang w:val="ro-RO"/>
        </w:rPr>
      </w:pPr>
      <w:r w:rsidRPr="00A45D67">
        <w:rPr>
          <w:rFonts w:ascii="Times New Roman" w:hAnsi="Times New Roman" w:cs="Times New Roman"/>
          <w:lang w:val="ro-RO"/>
        </w:rPr>
        <w:tab/>
      </w:r>
      <w:r w:rsidR="00295BC7" w:rsidRPr="00A45D67">
        <w:rPr>
          <w:rFonts w:ascii="Times New Roman" w:hAnsi="Times New Roman" w:cs="Times New Roman"/>
          <w:lang w:val="ro-RO"/>
        </w:rPr>
        <w:t>r) să solicite instituției de credit, în cazul în care consideră că există un risc de concentrare excesiv care decurge din expunerile faţă de o contraparte centrală, să reducă expunerile faţă de respectiva contraparte centrală sau să realinieze expunerile din conturile lor de compensare în conformitate cu actele normative care se referă la contrapărțile centrale;</w:t>
      </w:r>
      <w:r w:rsidR="00295BC7" w:rsidRPr="00A45D67">
        <w:rPr>
          <w:rFonts w:ascii="Times New Roman" w:hAnsi="Times New Roman" w:cs="Times New Roman"/>
          <w:b/>
          <w:bCs/>
          <w:lang w:val="ro-RO"/>
        </w:rPr>
        <w:t xml:space="preserve"> </w:t>
      </w:r>
    </w:p>
    <w:p w14:paraId="7A349C97" w14:textId="3F5DAEF0" w:rsidR="00295BC7" w:rsidRPr="00A45D67" w:rsidRDefault="00DC0842" w:rsidP="00A45D67">
      <w:pPr>
        <w:pStyle w:val="a7"/>
        <w:tabs>
          <w:tab w:val="left" w:pos="426"/>
          <w:tab w:val="left" w:pos="993"/>
          <w:tab w:val="left" w:pos="1134"/>
        </w:tabs>
        <w:spacing w:after="0" w:line="240" w:lineRule="auto"/>
        <w:ind w:left="0" w:firstLine="567"/>
        <w:jc w:val="both"/>
        <w:rPr>
          <w:rFonts w:ascii="Times New Roman" w:hAnsi="Times New Roman" w:cs="Times New Roman"/>
          <w:lang w:val="ro-RO"/>
        </w:rPr>
      </w:pPr>
      <w:r w:rsidRPr="00A45D67">
        <w:rPr>
          <w:rFonts w:ascii="Times New Roman" w:hAnsi="Times New Roman" w:cs="Times New Roman"/>
          <w:lang w:val="ro-RO"/>
        </w:rPr>
        <w:tab/>
      </w:r>
      <w:r w:rsidR="00295BC7" w:rsidRPr="00A45D67">
        <w:rPr>
          <w:rFonts w:ascii="Times New Roman" w:hAnsi="Times New Roman" w:cs="Times New Roman"/>
          <w:lang w:val="ro-RO"/>
        </w:rPr>
        <w:t>s) să solicite instituției de credit să efectueze simulări de criză sau analiza scenariilor pentru a evalua riscurile care decurg din expunerile la criptoactive și din furnizarea de servicii de criptoactive.”;</w:t>
      </w:r>
    </w:p>
    <w:p w14:paraId="6CF9E5DF" w14:textId="54C74CDF" w:rsidR="00295BC7" w:rsidRPr="00A45D67" w:rsidRDefault="00295BC7" w:rsidP="00A45D67">
      <w:pPr>
        <w:pStyle w:val="a7"/>
        <w:tabs>
          <w:tab w:val="left" w:pos="426"/>
          <w:tab w:val="left" w:pos="993"/>
          <w:tab w:val="left" w:pos="1134"/>
        </w:tabs>
        <w:spacing w:after="0" w:line="240" w:lineRule="auto"/>
        <w:ind w:left="0" w:firstLine="567"/>
        <w:jc w:val="both"/>
        <w:rPr>
          <w:rFonts w:ascii="Times New Roman" w:hAnsi="Times New Roman" w:cs="Times New Roman"/>
          <w:lang w:val="ro-RO"/>
        </w:rPr>
      </w:pPr>
      <w:r w:rsidRPr="00A45D67">
        <w:rPr>
          <w:rFonts w:ascii="Times New Roman" w:hAnsi="Times New Roman" w:cs="Times New Roman"/>
          <w:lang w:val="ro-RO"/>
        </w:rPr>
        <w:t>se completează cu alineatele (3</w:t>
      </w:r>
      <w:r w:rsidRPr="00A45D67">
        <w:rPr>
          <w:rFonts w:ascii="Times New Roman" w:hAnsi="Times New Roman" w:cs="Times New Roman"/>
          <w:vertAlign w:val="superscript"/>
          <w:lang w:val="ro-RO"/>
        </w:rPr>
        <w:t>1</w:t>
      </w:r>
      <w:r w:rsidRPr="00A45D67">
        <w:rPr>
          <w:rFonts w:ascii="Times New Roman" w:hAnsi="Times New Roman" w:cs="Times New Roman"/>
          <w:lang w:val="ro-RO"/>
        </w:rPr>
        <w:t>) – (3</w:t>
      </w:r>
      <w:r w:rsidRPr="00A45D67">
        <w:rPr>
          <w:rFonts w:ascii="Times New Roman" w:hAnsi="Times New Roman" w:cs="Times New Roman"/>
          <w:vertAlign w:val="superscript"/>
          <w:lang w:val="ro-RO"/>
        </w:rPr>
        <w:t>2</w:t>
      </w:r>
      <w:r w:rsidRPr="00A45D67">
        <w:rPr>
          <w:rFonts w:ascii="Times New Roman" w:hAnsi="Times New Roman" w:cs="Times New Roman"/>
          <w:lang w:val="ro-RO"/>
        </w:rPr>
        <w:t>) cu următorul cuprins:</w:t>
      </w:r>
    </w:p>
    <w:p w14:paraId="01C7BA29" w14:textId="3C296FD4" w:rsidR="00295BC7" w:rsidRPr="00A45D67" w:rsidRDefault="00DC0842" w:rsidP="00A45D67">
      <w:pPr>
        <w:tabs>
          <w:tab w:val="left" w:pos="993"/>
          <w:tab w:val="left" w:pos="1134"/>
        </w:tabs>
        <w:spacing w:after="0" w:line="240" w:lineRule="auto"/>
        <w:ind w:firstLine="567"/>
        <w:jc w:val="both"/>
        <w:rPr>
          <w:rFonts w:ascii="Times New Roman" w:hAnsi="Times New Roman" w:cs="Times New Roman"/>
          <w:lang w:val="ro-RO"/>
        </w:rPr>
      </w:pPr>
      <w:r w:rsidRPr="00A45D67">
        <w:rPr>
          <w:rFonts w:ascii="Times New Roman" w:hAnsi="Times New Roman" w:cs="Times New Roman"/>
          <w:lang w:val="ro-RO"/>
        </w:rPr>
        <w:t>„</w:t>
      </w:r>
      <w:r w:rsidR="00295BC7" w:rsidRPr="00A45D67">
        <w:rPr>
          <w:rFonts w:ascii="Times New Roman" w:hAnsi="Times New Roman" w:cs="Times New Roman"/>
          <w:lang w:val="ro-RO"/>
        </w:rPr>
        <w:t>(3</w:t>
      </w:r>
      <w:r w:rsidR="00295BC7" w:rsidRPr="00A45D67">
        <w:rPr>
          <w:rFonts w:ascii="Times New Roman" w:hAnsi="Times New Roman" w:cs="Times New Roman"/>
          <w:vertAlign w:val="superscript"/>
          <w:lang w:val="ro-RO"/>
        </w:rPr>
        <w:t>1</w:t>
      </w:r>
      <w:r w:rsidR="00295BC7" w:rsidRPr="00A45D67">
        <w:rPr>
          <w:rFonts w:ascii="Times New Roman" w:hAnsi="Times New Roman" w:cs="Times New Roman"/>
          <w:lang w:val="ro-RO"/>
        </w:rPr>
        <w:t>) În baza verificărilor și a evaluării prevăzute la art. 101 alin. (2) lit. b), Banca Națională dispune măsurile de supraveghere prevăzute la alin. (2) sau specifică ipoteze în materie de modelare și de parametri, altele decât cele stabilite prin actele normative ale Băncii Naționale a Moldovei, care trebuie reflectate de instituţia de credit în calculul valorii economice a capitalului propriu în conformitate cu actele normative emise în aplicarea prezentei legi cel puțin în următoarele cazuri:</w:t>
      </w:r>
      <w:r w:rsidR="00295BC7" w:rsidRPr="00A45D67" w:rsidDel="003216D5">
        <w:rPr>
          <w:rFonts w:ascii="Times New Roman" w:hAnsi="Times New Roman" w:cs="Times New Roman"/>
          <w:lang w:val="ro-RO"/>
        </w:rPr>
        <w:t xml:space="preserve"> </w:t>
      </w:r>
    </w:p>
    <w:p w14:paraId="663D6666" w14:textId="77777777" w:rsidR="00295BC7" w:rsidRPr="00A45D67" w:rsidRDefault="00295BC7" w:rsidP="00A45D67">
      <w:pPr>
        <w:tabs>
          <w:tab w:val="left" w:pos="993"/>
          <w:tab w:val="left" w:pos="1134"/>
        </w:tabs>
        <w:spacing w:after="0" w:line="240" w:lineRule="auto"/>
        <w:ind w:firstLine="567"/>
        <w:jc w:val="both"/>
        <w:rPr>
          <w:rFonts w:ascii="Times New Roman" w:hAnsi="Times New Roman" w:cs="Times New Roman"/>
          <w:lang w:val="ro-RO"/>
        </w:rPr>
      </w:pPr>
      <w:r w:rsidRPr="00A45D67">
        <w:rPr>
          <w:rFonts w:ascii="Times New Roman" w:hAnsi="Times New Roman" w:cs="Times New Roman"/>
          <w:lang w:val="ro-RO"/>
        </w:rPr>
        <w:lastRenderedPageBreak/>
        <w:t xml:space="preserve">a) dacă valoarea economică a capitalului propriu al unei instituţii de credit, astfel cum este reglementată de actele normative emise în aplicarea prezentei legi, scade cu mai mult de 15 % din fondurile sale proprii de nivel 1 ca urmare a unei variaţii bruște și neașteptate a ratelor dobânzii, astfel cum se prevede în oricare dintre cele șase scenarii de șoc în materie de supraveghere aplicate ratelor dobânzii; </w:t>
      </w:r>
    </w:p>
    <w:p w14:paraId="5C8E370A" w14:textId="7CDCEB6A" w:rsidR="00295BC7" w:rsidRPr="00A45D67" w:rsidRDefault="00295BC7" w:rsidP="00A45D67">
      <w:pPr>
        <w:tabs>
          <w:tab w:val="left" w:pos="993"/>
          <w:tab w:val="left" w:pos="1134"/>
        </w:tabs>
        <w:spacing w:after="0" w:line="240" w:lineRule="auto"/>
        <w:ind w:firstLine="567"/>
        <w:jc w:val="both"/>
        <w:rPr>
          <w:rFonts w:ascii="Times New Roman" w:hAnsi="Times New Roman" w:cs="Times New Roman"/>
          <w:i/>
          <w:iCs/>
          <w:color w:val="0F9ED5" w:themeColor="accent4"/>
          <w:lang w:val="ro-RO"/>
        </w:rPr>
      </w:pPr>
      <w:r w:rsidRPr="00A45D67">
        <w:rPr>
          <w:rFonts w:ascii="Times New Roman" w:hAnsi="Times New Roman" w:cs="Times New Roman"/>
          <w:lang w:val="ro-RO"/>
        </w:rPr>
        <w:t xml:space="preserve">b) dacă veniturile nete din dobânzi ale unei instituţii de credit, astfel cum sunt reglementate de actele normative emise în aplicarea prezentei legi, suferă o scădere semnificativă ca urmare a unei variaţii bruște și neașteptate a ratelor dobânzii, astfel cum este prevăzută în oricare dintre cele două scenarii de șoc în materie de supraveghere aplicate ratelor dobânzii. </w:t>
      </w:r>
    </w:p>
    <w:p w14:paraId="1F6E1305" w14:textId="73417072" w:rsidR="00794AB4" w:rsidRPr="00A45D67" w:rsidRDefault="00295BC7" w:rsidP="00A45D67">
      <w:pPr>
        <w:pStyle w:val="a7"/>
        <w:tabs>
          <w:tab w:val="left" w:pos="426"/>
          <w:tab w:val="left" w:pos="993"/>
          <w:tab w:val="left" w:pos="1134"/>
        </w:tabs>
        <w:spacing w:after="0" w:line="240" w:lineRule="auto"/>
        <w:ind w:left="0" w:firstLine="567"/>
        <w:jc w:val="both"/>
        <w:rPr>
          <w:rFonts w:ascii="Times New Roman" w:hAnsi="Times New Roman" w:cs="Times New Roman"/>
          <w:lang w:val="ro-RO"/>
        </w:rPr>
      </w:pPr>
      <w:r w:rsidRPr="00A45D67">
        <w:rPr>
          <w:rFonts w:ascii="Times New Roman" w:hAnsi="Times New Roman" w:cs="Times New Roman"/>
          <w:lang w:val="ro-RO"/>
        </w:rPr>
        <w:t>(3</w:t>
      </w:r>
      <w:r w:rsidRPr="00A45D67">
        <w:rPr>
          <w:rFonts w:ascii="Times New Roman" w:hAnsi="Times New Roman" w:cs="Times New Roman"/>
          <w:vertAlign w:val="superscript"/>
          <w:lang w:val="ro-RO"/>
        </w:rPr>
        <w:t>2</w:t>
      </w:r>
      <w:r w:rsidRPr="00A45D67">
        <w:rPr>
          <w:rFonts w:ascii="Times New Roman" w:hAnsi="Times New Roman" w:cs="Times New Roman"/>
          <w:lang w:val="ro-RO"/>
        </w:rPr>
        <w:t>) În pofida alin. (3</w:t>
      </w:r>
      <w:r w:rsidRPr="00A45D67">
        <w:rPr>
          <w:rFonts w:ascii="Times New Roman" w:hAnsi="Times New Roman" w:cs="Times New Roman"/>
          <w:vertAlign w:val="superscript"/>
          <w:lang w:val="ro-RO"/>
        </w:rPr>
        <w:t>1</w:t>
      </w:r>
      <w:r w:rsidRPr="00A45D67">
        <w:rPr>
          <w:rFonts w:ascii="Times New Roman" w:hAnsi="Times New Roman" w:cs="Times New Roman"/>
          <w:lang w:val="ro-RO"/>
        </w:rPr>
        <w:t>), Banca Națională a Moldovei nu este obligată să dispună măsurile prevăzute de alin. (3</w:t>
      </w:r>
      <w:r w:rsidRPr="00A45D67">
        <w:rPr>
          <w:rFonts w:ascii="Times New Roman" w:hAnsi="Times New Roman" w:cs="Times New Roman"/>
          <w:vertAlign w:val="superscript"/>
          <w:lang w:val="ro-RO"/>
        </w:rPr>
        <w:t>1</w:t>
      </w:r>
      <w:r w:rsidRPr="00A45D67">
        <w:rPr>
          <w:rFonts w:ascii="Times New Roman" w:hAnsi="Times New Roman" w:cs="Times New Roman"/>
          <w:lang w:val="ro-RO"/>
        </w:rPr>
        <w:t>) în cazul în care consideră, în baza verificărilor și a evaluării prevăzute la art. 101 alin. (2) lit. b), că gestionarea de către instituția de credit a riscului de rată a dobânzii care rezultă din activități din afara portofoliului de tranzacționare este adecvată și că instituția de credit nu este supusă în mod excesiv la riscul de rată a dobânzii care rezultă din activitățile din afara portofoliului de tranzacționare.”;</w:t>
      </w:r>
    </w:p>
    <w:p w14:paraId="43BF5DEA" w14:textId="094E2315" w:rsidR="00794AB4" w:rsidRPr="00A45D67" w:rsidRDefault="00794AB4" w:rsidP="00A45D67">
      <w:pPr>
        <w:pStyle w:val="a7"/>
        <w:tabs>
          <w:tab w:val="left" w:pos="426"/>
          <w:tab w:val="left" w:pos="993"/>
          <w:tab w:val="left" w:pos="1134"/>
        </w:tabs>
        <w:spacing w:after="0" w:line="240" w:lineRule="auto"/>
        <w:ind w:left="0" w:firstLine="567"/>
        <w:jc w:val="both"/>
        <w:rPr>
          <w:rFonts w:ascii="Times New Roman" w:hAnsi="Times New Roman" w:cs="Times New Roman"/>
          <w:lang w:val="ro-RO"/>
        </w:rPr>
      </w:pPr>
      <w:r w:rsidRPr="00A45D67">
        <w:rPr>
          <w:rFonts w:ascii="Times New Roman" w:hAnsi="Times New Roman" w:cs="Times New Roman"/>
          <w:lang w:val="ro-RO"/>
        </w:rPr>
        <w:t>alineatul (4) va avea următorul cuprins:</w:t>
      </w:r>
    </w:p>
    <w:p w14:paraId="37967744" w14:textId="4CDA1A13" w:rsidR="00DC3971" w:rsidRPr="00A45D67" w:rsidRDefault="00DC0842" w:rsidP="00A45D67">
      <w:pPr>
        <w:pStyle w:val="a7"/>
        <w:tabs>
          <w:tab w:val="left" w:pos="426"/>
          <w:tab w:val="left" w:pos="993"/>
          <w:tab w:val="left" w:pos="1134"/>
        </w:tabs>
        <w:spacing w:after="0" w:line="240" w:lineRule="auto"/>
        <w:ind w:left="0" w:firstLine="567"/>
        <w:jc w:val="both"/>
        <w:rPr>
          <w:rFonts w:ascii="Times New Roman" w:hAnsi="Times New Roman" w:cs="Times New Roman"/>
          <w:lang w:val="ro-RO"/>
        </w:rPr>
      </w:pPr>
      <w:r w:rsidRPr="00A45D67">
        <w:rPr>
          <w:rFonts w:ascii="Times New Roman" w:hAnsi="Times New Roman" w:cs="Times New Roman"/>
          <w:lang w:val="ro-RO"/>
        </w:rPr>
        <w:t>„</w:t>
      </w:r>
      <w:r w:rsidR="00794AB4" w:rsidRPr="00A45D67">
        <w:rPr>
          <w:rFonts w:ascii="Times New Roman" w:hAnsi="Times New Roman" w:cs="Times New Roman"/>
          <w:lang w:val="ro-RO"/>
        </w:rPr>
        <w:t>(4) Măsura de supraveghere prevăzută la alin.(3) lit. l) este dispusă de Banca Naţională a Moldovei cu privire la o instituție de credit doar dacă cerințele respective sunt adecvate și proporționale în raport cu scopul în care sunt solicitate informațiile, iar informațiile solicitate nu sunt redundante.</w:t>
      </w:r>
      <w:r w:rsidR="00016A34" w:rsidRPr="00A45D67">
        <w:rPr>
          <w:rFonts w:ascii="Times New Roman" w:hAnsi="Times New Roman" w:cs="Times New Roman"/>
          <w:lang w:val="ro-RO"/>
        </w:rPr>
        <w:t xml:space="preserve"> </w:t>
      </w:r>
      <w:r w:rsidR="00794AB4" w:rsidRPr="00A45D67">
        <w:rPr>
          <w:rFonts w:ascii="Times New Roman" w:hAnsi="Times New Roman" w:cs="Times New Roman"/>
          <w:lang w:val="ro-RO"/>
        </w:rPr>
        <w:t>Banca Națională a Moldovei nu solicită unei instituţii de credit să raporteze informaţii suplimentare în cazul în care a primit anterior informaţiile respective într-un alt format sau la un alt nivel de granularitate și când respectivul format sau nivel de granularitate diferit nu împiedică Banca Națională a Moldovei să producă informaţii de aceeași calitate și fiabilitate precum cele produse pe baza informaţiilor suplimentare care ar fi raportate în alt mod.”</w:t>
      </w:r>
      <w:r w:rsidR="00DC3971" w:rsidRPr="00A45D67">
        <w:rPr>
          <w:rFonts w:ascii="Times New Roman" w:hAnsi="Times New Roman" w:cs="Times New Roman"/>
          <w:lang w:val="ro-RO"/>
        </w:rPr>
        <w:t>;</w:t>
      </w:r>
    </w:p>
    <w:p w14:paraId="21B70E8B" w14:textId="077ACD6D" w:rsidR="00DC3971" w:rsidRPr="00A45D67" w:rsidRDefault="00DC3971" w:rsidP="00A45D67">
      <w:pPr>
        <w:pStyle w:val="a7"/>
        <w:tabs>
          <w:tab w:val="left" w:pos="426"/>
          <w:tab w:val="left" w:pos="993"/>
          <w:tab w:val="left" w:pos="1134"/>
        </w:tabs>
        <w:spacing w:after="0" w:line="240" w:lineRule="auto"/>
        <w:ind w:left="0" w:firstLine="567"/>
        <w:jc w:val="both"/>
        <w:rPr>
          <w:rFonts w:ascii="Times New Roman" w:hAnsi="Times New Roman" w:cs="Times New Roman"/>
          <w:lang w:val="ro-RO"/>
        </w:rPr>
      </w:pPr>
      <w:r w:rsidRPr="00A45D67">
        <w:rPr>
          <w:rFonts w:ascii="Times New Roman" w:hAnsi="Times New Roman" w:cs="Times New Roman"/>
          <w:lang w:val="ro-RO"/>
        </w:rPr>
        <w:t>se completează cu alineatul (4</w:t>
      </w:r>
      <w:r w:rsidRPr="00A45D67">
        <w:rPr>
          <w:rFonts w:ascii="Times New Roman" w:hAnsi="Times New Roman" w:cs="Times New Roman"/>
          <w:vertAlign w:val="superscript"/>
          <w:lang w:val="ro-RO"/>
        </w:rPr>
        <w:t>1</w:t>
      </w:r>
      <w:r w:rsidRPr="00A45D67">
        <w:rPr>
          <w:rFonts w:ascii="Times New Roman" w:hAnsi="Times New Roman" w:cs="Times New Roman"/>
          <w:lang w:val="ro-RO"/>
        </w:rPr>
        <w:t>) cu următorul cuprins:</w:t>
      </w:r>
    </w:p>
    <w:p w14:paraId="0F707E57" w14:textId="54F071E5" w:rsidR="00DC3971" w:rsidRPr="00A45D67" w:rsidRDefault="00DC0842" w:rsidP="00A45D67">
      <w:pPr>
        <w:pStyle w:val="a7"/>
        <w:tabs>
          <w:tab w:val="left" w:pos="426"/>
          <w:tab w:val="left" w:pos="993"/>
          <w:tab w:val="left" w:pos="1134"/>
        </w:tabs>
        <w:spacing w:after="0" w:line="240" w:lineRule="auto"/>
        <w:ind w:left="0" w:firstLine="567"/>
        <w:jc w:val="both"/>
        <w:rPr>
          <w:rFonts w:ascii="Times New Roman" w:hAnsi="Times New Roman" w:cs="Times New Roman"/>
          <w:lang w:val="ro-RO"/>
        </w:rPr>
      </w:pPr>
      <w:r w:rsidRPr="00A45D67">
        <w:rPr>
          <w:rFonts w:ascii="Times New Roman" w:hAnsi="Times New Roman" w:cs="Times New Roman"/>
          <w:lang w:val="ro-RO"/>
        </w:rPr>
        <w:t>„</w:t>
      </w:r>
      <w:r w:rsidR="00DC3971" w:rsidRPr="00A45D67">
        <w:rPr>
          <w:rFonts w:ascii="Times New Roman" w:hAnsi="Times New Roman" w:cs="Times New Roman"/>
          <w:lang w:val="ro-RO"/>
        </w:rPr>
        <w:t>(4</w:t>
      </w:r>
      <w:r w:rsidR="00DC3971" w:rsidRPr="00A45D67">
        <w:rPr>
          <w:rFonts w:ascii="Times New Roman" w:hAnsi="Times New Roman" w:cs="Times New Roman"/>
          <w:vertAlign w:val="superscript"/>
          <w:lang w:val="ro-RO"/>
        </w:rPr>
        <w:t>1</w:t>
      </w:r>
      <w:r w:rsidR="00DC3971" w:rsidRPr="00A45D67">
        <w:rPr>
          <w:rFonts w:ascii="Times New Roman" w:hAnsi="Times New Roman" w:cs="Times New Roman"/>
          <w:lang w:val="ro-RO"/>
        </w:rPr>
        <w:t>) În sensul art. 100-103, se consideră orice informaţie suplimentară care poate fi solicitată de Banca Națională a Moldovei de la instituţiile de credit este redundantă, în cazul în care aceeași informaţie sau o informaţie care este în mare măsură aceeași a fost deja raportată în alt mod Băncii Națională a Moldovei ori poate fi produsă de aceasta.”;</w:t>
      </w:r>
    </w:p>
    <w:p w14:paraId="0D37A725" w14:textId="6296D00E" w:rsidR="00DC3971" w:rsidRPr="00A45D67" w:rsidRDefault="00DC3971" w:rsidP="00A45D67">
      <w:pPr>
        <w:pStyle w:val="a7"/>
        <w:tabs>
          <w:tab w:val="left" w:pos="426"/>
          <w:tab w:val="left" w:pos="993"/>
          <w:tab w:val="left" w:pos="1134"/>
        </w:tabs>
        <w:spacing w:after="0" w:line="240" w:lineRule="auto"/>
        <w:ind w:left="0" w:firstLine="567"/>
        <w:jc w:val="both"/>
        <w:rPr>
          <w:rFonts w:ascii="Times New Roman" w:hAnsi="Times New Roman" w:cs="Times New Roman"/>
          <w:lang w:val="ro-RO"/>
        </w:rPr>
      </w:pPr>
      <w:r w:rsidRPr="00A45D67">
        <w:rPr>
          <w:rFonts w:ascii="Times New Roman" w:hAnsi="Times New Roman" w:cs="Times New Roman"/>
          <w:lang w:val="ro-RO"/>
        </w:rPr>
        <w:t>la alineatul (6), cuvântul “corespunzător” se substituie cu cuvântul “adecvat”;</w:t>
      </w:r>
      <w:r w:rsidR="00DC0842" w:rsidRPr="00A45D67">
        <w:rPr>
          <w:rFonts w:ascii="Times New Roman" w:hAnsi="Times New Roman" w:cs="Times New Roman"/>
          <w:lang w:val="ro-RO"/>
        </w:rPr>
        <w:t xml:space="preserve"> iar </w:t>
      </w:r>
      <w:r w:rsidRPr="00A45D67">
        <w:rPr>
          <w:rFonts w:ascii="Times New Roman" w:hAnsi="Times New Roman" w:cs="Times New Roman"/>
          <w:lang w:val="ro-RO"/>
        </w:rPr>
        <w:t xml:space="preserve">litera d) se </w:t>
      </w:r>
      <w:r w:rsidR="00DC0842" w:rsidRPr="00A45D67">
        <w:rPr>
          <w:rFonts w:ascii="Times New Roman" w:hAnsi="Times New Roman" w:cs="Times New Roman"/>
          <w:lang w:val="ro-RO"/>
        </w:rPr>
        <w:t>abrogă</w:t>
      </w:r>
      <w:r w:rsidRPr="00A45D67">
        <w:rPr>
          <w:rFonts w:ascii="Times New Roman" w:hAnsi="Times New Roman" w:cs="Times New Roman"/>
          <w:lang w:val="ro-RO"/>
        </w:rPr>
        <w:t>;</w:t>
      </w:r>
    </w:p>
    <w:p w14:paraId="56A4705F" w14:textId="1C82B639" w:rsidR="00DC3971" w:rsidRPr="00A45D67" w:rsidRDefault="00DC3971" w:rsidP="00A45D67">
      <w:pPr>
        <w:pStyle w:val="a7"/>
        <w:tabs>
          <w:tab w:val="left" w:pos="426"/>
          <w:tab w:val="left" w:pos="993"/>
          <w:tab w:val="left" w:pos="1134"/>
        </w:tabs>
        <w:spacing w:after="0" w:line="240" w:lineRule="auto"/>
        <w:ind w:left="0" w:firstLine="567"/>
        <w:jc w:val="both"/>
        <w:rPr>
          <w:rFonts w:ascii="Times New Roman" w:hAnsi="Times New Roman" w:cs="Times New Roman"/>
          <w:lang w:val="ro-RO"/>
        </w:rPr>
      </w:pPr>
      <w:r w:rsidRPr="00A45D67">
        <w:rPr>
          <w:rFonts w:ascii="Times New Roman" w:hAnsi="Times New Roman" w:cs="Times New Roman"/>
          <w:lang w:val="ro-RO"/>
        </w:rPr>
        <w:t>alineatul (7)</w:t>
      </w:r>
      <w:r w:rsidR="00DC0842" w:rsidRPr="00A45D67">
        <w:rPr>
          <w:rFonts w:ascii="Times New Roman" w:hAnsi="Times New Roman" w:cs="Times New Roman"/>
          <w:lang w:val="ro-RO"/>
        </w:rPr>
        <w:t xml:space="preserve"> </w:t>
      </w:r>
      <w:r w:rsidRPr="00A45D67">
        <w:rPr>
          <w:rFonts w:ascii="Times New Roman" w:hAnsi="Times New Roman" w:cs="Times New Roman"/>
          <w:lang w:val="ro-RO"/>
        </w:rPr>
        <w:t>se completează cu cuvintele “sau la nivelul Uniunii Europene”;</w:t>
      </w:r>
    </w:p>
    <w:p w14:paraId="0FFCCBEF" w14:textId="7A0399B4" w:rsidR="00DC3971" w:rsidRPr="00A45D67" w:rsidRDefault="00DC3971" w:rsidP="00A45D67">
      <w:pPr>
        <w:pStyle w:val="a7"/>
        <w:tabs>
          <w:tab w:val="left" w:pos="426"/>
          <w:tab w:val="left" w:pos="993"/>
          <w:tab w:val="left" w:pos="1134"/>
        </w:tabs>
        <w:spacing w:after="0" w:line="240" w:lineRule="auto"/>
        <w:ind w:left="0" w:firstLine="567"/>
        <w:jc w:val="both"/>
        <w:rPr>
          <w:rFonts w:ascii="Times New Roman" w:hAnsi="Times New Roman" w:cs="Times New Roman"/>
          <w:lang w:val="ro-RO"/>
        </w:rPr>
      </w:pPr>
      <w:r w:rsidRPr="00A45D67">
        <w:rPr>
          <w:rFonts w:ascii="Times New Roman" w:hAnsi="Times New Roman" w:cs="Times New Roman"/>
          <w:lang w:val="ro-RO"/>
        </w:rPr>
        <w:t>se completează cu alineatul (9</w:t>
      </w:r>
      <w:r w:rsidRPr="00A45D67">
        <w:rPr>
          <w:rFonts w:ascii="Times New Roman" w:hAnsi="Times New Roman" w:cs="Times New Roman"/>
          <w:vertAlign w:val="superscript"/>
          <w:lang w:val="ro-RO"/>
        </w:rPr>
        <w:t>1</w:t>
      </w:r>
      <w:r w:rsidRPr="00A45D67">
        <w:rPr>
          <w:rFonts w:ascii="Times New Roman" w:hAnsi="Times New Roman" w:cs="Times New Roman"/>
          <w:lang w:val="ro-RO"/>
        </w:rPr>
        <w:t>) cu următorul cuprins:</w:t>
      </w:r>
    </w:p>
    <w:p w14:paraId="3AF64794" w14:textId="180C74A9" w:rsidR="00DC3971" w:rsidRPr="00A45D67" w:rsidRDefault="00DC0842" w:rsidP="00A45D67">
      <w:pPr>
        <w:pStyle w:val="a7"/>
        <w:tabs>
          <w:tab w:val="left" w:pos="426"/>
          <w:tab w:val="left" w:pos="993"/>
          <w:tab w:val="left" w:pos="1134"/>
        </w:tabs>
        <w:spacing w:after="0" w:line="240" w:lineRule="auto"/>
        <w:ind w:left="0" w:firstLine="567"/>
        <w:jc w:val="both"/>
        <w:rPr>
          <w:rFonts w:ascii="Times New Roman" w:hAnsi="Times New Roman" w:cs="Times New Roman"/>
          <w:lang w:val="ro-RO"/>
        </w:rPr>
      </w:pPr>
      <w:r w:rsidRPr="00A45D67">
        <w:rPr>
          <w:rFonts w:ascii="Times New Roman" w:hAnsi="Times New Roman" w:cs="Times New Roman"/>
          <w:lang w:val="ro-RO"/>
        </w:rPr>
        <w:t>„(</w:t>
      </w:r>
      <w:r w:rsidR="00DC3971" w:rsidRPr="00A45D67">
        <w:rPr>
          <w:rFonts w:ascii="Times New Roman" w:hAnsi="Times New Roman" w:cs="Times New Roman"/>
          <w:lang w:val="ro-RO"/>
        </w:rPr>
        <w:t>9</w:t>
      </w:r>
      <w:r w:rsidR="00DC3971" w:rsidRPr="00A45D67">
        <w:rPr>
          <w:rFonts w:ascii="Times New Roman" w:hAnsi="Times New Roman" w:cs="Times New Roman"/>
          <w:vertAlign w:val="superscript"/>
          <w:lang w:val="ro-RO"/>
        </w:rPr>
        <w:t>1</w:t>
      </w:r>
      <w:r w:rsidR="00DC3971" w:rsidRPr="00A45D67">
        <w:rPr>
          <w:rFonts w:ascii="Times New Roman" w:hAnsi="Times New Roman" w:cs="Times New Roman"/>
          <w:lang w:val="ro-RO"/>
        </w:rPr>
        <w:t>) Hotărârea Băncii Naţionale a Moldovei de aplicare a măsurilor de supraveghere prevăzute de prezentul articol va cuprinde motivele care au stat la baza acesteia.”.</w:t>
      </w:r>
    </w:p>
    <w:p w14:paraId="3A40F0B1" w14:textId="77777777" w:rsidR="007C736A" w:rsidRPr="00A45D67" w:rsidRDefault="007C736A" w:rsidP="00A45D67">
      <w:pPr>
        <w:pStyle w:val="a7"/>
        <w:tabs>
          <w:tab w:val="left" w:pos="426"/>
          <w:tab w:val="left" w:pos="993"/>
          <w:tab w:val="left" w:pos="1134"/>
        </w:tabs>
        <w:spacing w:after="0" w:line="240" w:lineRule="auto"/>
        <w:ind w:left="0" w:firstLine="567"/>
        <w:jc w:val="both"/>
        <w:rPr>
          <w:rFonts w:ascii="Times New Roman" w:hAnsi="Times New Roman" w:cs="Times New Roman"/>
          <w:lang w:val="ro-RO"/>
        </w:rPr>
      </w:pPr>
    </w:p>
    <w:p w14:paraId="69DE567F" w14:textId="4B16047F" w:rsidR="00DC3971" w:rsidRPr="00A45D67" w:rsidRDefault="00DC3971" w:rsidP="00A45D67">
      <w:pPr>
        <w:pStyle w:val="a7"/>
        <w:numPr>
          <w:ilvl w:val="0"/>
          <w:numId w:val="10"/>
        </w:numPr>
        <w:tabs>
          <w:tab w:val="left" w:pos="426"/>
          <w:tab w:val="left" w:pos="993"/>
          <w:tab w:val="left" w:pos="1134"/>
        </w:tabs>
        <w:spacing w:after="0" w:line="240" w:lineRule="auto"/>
        <w:ind w:left="0" w:firstLine="567"/>
        <w:jc w:val="both"/>
        <w:rPr>
          <w:rFonts w:ascii="Times New Roman" w:hAnsi="Times New Roman" w:cs="Times New Roman"/>
          <w:lang w:val="ro-RO"/>
        </w:rPr>
      </w:pPr>
      <w:r w:rsidRPr="00A45D67">
        <w:rPr>
          <w:rFonts w:ascii="Times New Roman" w:hAnsi="Times New Roman" w:cs="Times New Roman"/>
          <w:lang w:val="ro-RO"/>
        </w:rPr>
        <w:t xml:space="preserve"> Se completează cu articolele 139</w:t>
      </w:r>
      <w:r w:rsidRPr="00A45D67">
        <w:rPr>
          <w:rFonts w:ascii="Times New Roman" w:hAnsi="Times New Roman" w:cs="Times New Roman"/>
          <w:vertAlign w:val="superscript"/>
          <w:lang w:val="ro-RO"/>
        </w:rPr>
        <w:t>1</w:t>
      </w:r>
      <w:r w:rsidRPr="00A45D67">
        <w:rPr>
          <w:rFonts w:ascii="Times New Roman" w:hAnsi="Times New Roman" w:cs="Times New Roman"/>
          <w:lang w:val="ro-RO"/>
        </w:rPr>
        <w:t xml:space="preserve"> – 139</w:t>
      </w:r>
      <w:r w:rsidRPr="00A45D67">
        <w:rPr>
          <w:rFonts w:ascii="Times New Roman" w:hAnsi="Times New Roman" w:cs="Times New Roman"/>
          <w:vertAlign w:val="superscript"/>
          <w:lang w:val="ro-RO"/>
        </w:rPr>
        <w:t>3</w:t>
      </w:r>
      <w:r w:rsidRPr="00A45D67">
        <w:rPr>
          <w:rFonts w:ascii="Times New Roman" w:hAnsi="Times New Roman" w:cs="Times New Roman"/>
          <w:lang w:val="ro-RO"/>
        </w:rPr>
        <w:t xml:space="preserve"> cu următorul cuprins:</w:t>
      </w:r>
    </w:p>
    <w:p w14:paraId="34C38434" w14:textId="2D81D888" w:rsidR="00DC3971" w:rsidRPr="00A45D67" w:rsidRDefault="00DC0842" w:rsidP="00A45D67">
      <w:pPr>
        <w:tabs>
          <w:tab w:val="left" w:pos="993"/>
          <w:tab w:val="left" w:pos="1134"/>
        </w:tabs>
        <w:spacing w:after="0" w:line="240" w:lineRule="auto"/>
        <w:ind w:firstLine="567"/>
        <w:jc w:val="both"/>
        <w:rPr>
          <w:rFonts w:ascii="Times New Roman" w:hAnsi="Times New Roman" w:cs="Times New Roman"/>
          <w:lang w:val="ro-RO"/>
        </w:rPr>
      </w:pPr>
      <w:bookmarkStart w:id="43" w:name="_Hlk215571739"/>
      <w:r w:rsidRPr="00A45D67">
        <w:rPr>
          <w:rFonts w:ascii="Times New Roman" w:hAnsi="Times New Roman" w:cs="Times New Roman"/>
          <w:lang w:val="ro-RO"/>
        </w:rPr>
        <w:t>„</w:t>
      </w:r>
      <w:r w:rsidR="00DC3971" w:rsidRPr="00A45D67">
        <w:rPr>
          <w:rFonts w:ascii="Times New Roman" w:hAnsi="Times New Roman" w:cs="Times New Roman"/>
          <w:b/>
          <w:bCs/>
          <w:lang w:val="ro-RO"/>
        </w:rPr>
        <w:t>Articolul 139</w:t>
      </w:r>
      <w:r w:rsidR="00DC3971" w:rsidRPr="00A45D67">
        <w:rPr>
          <w:rFonts w:ascii="Times New Roman" w:hAnsi="Times New Roman" w:cs="Times New Roman"/>
          <w:b/>
          <w:bCs/>
          <w:vertAlign w:val="superscript"/>
          <w:lang w:val="ro-RO"/>
        </w:rPr>
        <w:t>1</w:t>
      </w:r>
      <w:r w:rsidR="00DC3971" w:rsidRPr="00A45D67">
        <w:rPr>
          <w:rFonts w:ascii="Times New Roman" w:hAnsi="Times New Roman" w:cs="Times New Roman"/>
          <w:b/>
          <w:bCs/>
          <w:lang w:val="ro-RO"/>
        </w:rPr>
        <w:t>.</w:t>
      </w:r>
      <w:r w:rsidR="00DC3971" w:rsidRPr="00A45D67">
        <w:rPr>
          <w:rFonts w:ascii="Times New Roman" w:hAnsi="Times New Roman" w:cs="Times New Roman"/>
          <w:lang w:val="ro-RO"/>
        </w:rPr>
        <w:t xml:space="preserve"> Cerinţa de fonduri proprii suplimentare</w:t>
      </w:r>
    </w:p>
    <w:bookmarkEnd w:id="43"/>
    <w:p w14:paraId="4BB383B6" w14:textId="77777777" w:rsidR="00DC3971" w:rsidRPr="00A45D67" w:rsidRDefault="00DC3971" w:rsidP="00A45D67">
      <w:pPr>
        <w:tabs>
          <w:tab w:val="left" w:pos="993"/>
          <w:tab w:val="left" w:pos="1134"/>
        </w:tabs>
        <w:spacing w:after="0" w:line="240" w:lineRule="auto"/>
        <w:ind w:firstLine="567"/>
        <w:jc w:val="both"/>
        <w:rPr>
          <w:rFonts w:ascii="Times New Roman" w:hAnsi="Times New Roman" w:cs="Times New Roman"/>
          <w:lang w:val="ro-RO"/>
        </w:rPr>
      </w:pPr>
      <w:r w:rsidRPr="00A45D67">
        <w:rPr>
          <w:rFonts w:ascii="Times New Roman" w:hAnsi="Times New Roman" w:cs="Times New Roman"/>
          <w:lang w:val="ro-RO"/>
        </w:rPr>
        <w:t>(1) Banca Națională a Moldovei impune cerinţa de fonduri proprii suplimentare prevăzută la art. 139 alin. (3) lit. a) în cazul în care, pe baza analizelor efectuate în conformitate cu art. 100 și art. 102 stabilește că instituţia respectivă se află în una dintre următoarele situaţii:</w:t>
      </w:r>
    </w:p>
    <w:p w14:paraId="40D0C3E2" w14:textId="77777777" w:rsidR="00DC3971" w:rsidRPr="00A45D67" w:rsidRDefault="00DC3971" w:rsidP="00A45D67">
      <w:pPr>
        <w:tabs>
          <w:tab w:val="left" w:pos="993"/>
          <w:tab w:val="left" w:pos="1134"/>
        </w:tabs>
        <w:spacing w:after="0" w:line="240" w:lineRule="auto"/>
        <w:ind w:firstLine="567"/>
        <w:jc w:val="both"/>
        <w:rPr>
          <w:rFonts w:ascii="Times New Roman" w:hAnsi="Times New Roman" w:cs="Times New Roman"/>
          <w:lang w:val="ro-RO"/>
        </w:rPr>
      </w:pPr>
      <w:r w:rsidRPr="00A45D67">
        <w:rPr>
          <w:rFonts w:ascii="Times New Roman" w:hAnsi="Times New Roman" w:cs="Times New Roman"/>
          <w:lang w:val="ro-RO"/>
        </w:rPr>
        <w:t>a) instituţia de credit este expusă la riscuri sau la elemente de risc care fie nu sunt acoperite, fie nu sunt acoperite în mod suficient, astfel cum este prevăzut de actele normative ale Băncii Naționale a Moldovei emise în aplicarea prezentei legi cu privire la cerinţele de fonduri proprii, inclusiv în cele referitoare la securitizare;</w:t>
      </w:r>
    </w:p>
    <w:p w14:paraId="23F78055" w14:textId="77777777" w:rsidR="00DC3971" w:rsidRPr="00A45D67" w:rsidRDefault="00DC3971" w:rsidP="00A45D67">
      <w:pPr>
        <w:tabs>
          <w:tab w:val="left" w:pos="993"/>
          <w:tab w:val="left" w:pos="1134"/>
        </w:tabs>
        <w:spacing w:after="0" w:line="240" w:lineRule="auto"/>
        <w:ind w:firstLine="567"/>
        <w:jc w:val="both"/>
        <w:rPr>
          <w:rFonts w:ascii="Times New Roman" w:hAnsi="Times New Roman" w:cs="Times New Roman"/>
          <w:lang w:val="ro-RO"/>
        </w:rPr>
      </w:pPr>
      <w:r w:rsidRPr="00A45D67">
        <w:rPr>
          <w:rFonts w:ascii="Times New Roman" w:hAnsi="Times New Roman" w:cs="Times New Roman"/>
          <w:lang w:val="ro-RO"/>
        </w:rPr>
        <w:t>b) instituţia de credit nu îndeplinește cerinţele prevăzute la art. 38 și 78 sau în actele normative ale Băncii Naționale a Moldovei care se referă la capacitatea de a identifica și administra expunerile mari și este puţin probabil ca alte măsuri de supraveghere să fie suficiente pentru a garanta că respectivele cerinţe pot fi îndeplinite într-un termen adecvat;</w:t>
      </w:r>
    </w:p>
    <w:p w14:paraId="6902FE70" w14:textId="77777777" w:rsidR="00DC3971" w:rsidRPr="00A45D67" w:rsidRDefault="00DC3971" w:rsidP="00A45D67">
      <w:pPr>
        <w:tabs>
          <w:tab w:val="left" w:pos="993"/>
          <w:tab w:val="left" w:pos="1134"/>
        </w:tabs>
        <w:spacing w:after="0" w:line="240" w:lineRule="auto"/>
        <w:ind w:firstLine="567"/>
        <w:jc w:val="both"/>
        <w:rPr>
          <w:rFonts w:ascii="Times New Roman" w:hAnsi="Times New Roman" w:cs="Times New Roman"/>
          <w:lang w:val="ro-RO"/>
        </w:rPr>
      </w:pPr>
      <w:r w:rsidRPr="00A45D67">
        <w:rPr>
          <w:rFonts w:ascii="Times New Roman" w:hAnsi="Times New Roman" w:cs="Times New Roman"/>
          <w:lang w:val="ro-RO"/>
        </w:rPr>
        <w:lastRenderedPageBreak/>
        <w:t>c) reevaluările prevăzute la art. 101 alin. (1</w:t>
      </w:r>
      <w:r w:rsidRPr="00A45D67">
        <w:rPr>
          <w:rFonts w:ascii="Times New Roman" w:hAnsi="Times New Roman" w:cs="Times New Roman"/>
          <w:vertAlign w:val="superscript"/>
          <w:lang w:val="ro-RO"/>
        </w:rPr>
        <w:t>3</w:t>
      </w:r>
      <w:r w:rsidRPr="00A45D67">
        <w:rPr>
          <w:rFonts w:ascii="Times New Roman" w:hAnsi="Times New Roman" w:cs="Times New Roman"/>
          <w:lang w:val="ro-RO"/>
        </w:rPr>
        <w:t>) sunt considerate insuficiente pentru a permite instituţiei de credit să își vândă sau să își acopere poziţiile într-un termen scurt fără a suporta pierderi semnificative în condiţii normale de piaţă;</w:t>
      </w:r>
    </w:p>
    <w:p w14:paraId="32E80C6B" w14:textId="77777777" w:rsidR="00DC3971" w:rsidRPr="00A45D67" w:rsidRDefault="00DC3971" w:rsidP="00A45D67">
      <w:pPr>
        <w:tabs>
          <w:tab w:val="left" w:pos="993"/>
          <w:tab w:val="left" w:pos="1134"/>
        </w:tabs>
        <w:spacing w:after="0" w:line="240" w:lineRule="auto"/>
        <w:ind w:firstLine="567"/>
        <w:jc w:val="both"/>
        <w:rPr>
          <w:rFonts w:ascii="Times New Roman" w:hAnsi="Times New Roman" w:cs="Times New Roman"/>
          <w:lang w:val="ro-RO"/>
        </w:rPr>
      </w:pPr>
      <w:r w:rsidRPr="00A45D67">
        <w:rPr>
          <w:rFonts w:ascii="Times New Roman" w:hAnsi="Times New Roman" w:cs="Times New Roman"/>
          <w:lang w:val="ro-RO"/>
        </w:rPr>
        <w:t>d) din analiza efectuată în sensul art. 102 alin. (5) reiese că nerespectarea cerinţelor prevăzute pentru aplicarea abordării pentru care a fost acordată aprobarea Băncii Naționale a Moldovei va duce probabil la cerinţe de fonduri proprii neadecvate;</w:t>
      </w:r>
    </w:p>
    <w:p w14:paraId="0B3136C5" w14:textId="77777777" w:rsidR="00DC3971" w:rsidRPr="00A45D67" w:rsidRDefault="00DC3971" w:rsidP="00A45D67">
      <w:pPr>
        <w:tabs>
          <w:tab w:val="left" w:pos="993"/>
          <w:tab w:val="left" w:pos="1134"/>
        </w:tabs>
        <w:spacing w:after="0" w:line="240" w:lineRule="auto"/>
        <w:ind w:firstLine="567"/>
        <w:jc w:val="both"/>
        <w:rPr>
          <w:rFonts w:ascii="Times New Roman" w:hAnsi="Times New Roman" w:cs="Times New Roman"/>
          <w:lang w:val="ro-RO"/>
        </w:rPr>
      </w:pPr>
      <w:r w:rsidRPr="00A45D67">
        <w:rPr>
          <w:rFonts w:ascii="Times New Roman" w:hAnsi="Times New Roman" w:cs="Times New Roman"/>
          <w:lang w:val="ro-RO"/>
        </w:rPr>
        <w:t>e) instituţia de credit nu reușește în mod repetat să stabilească sau să menţină un nivel adecvat de fonduri proprii suplimentare pentru a se conforma orientărilor comunicate de Banca Națională a Moldovei astfel cum prevede art. 101</w:t>
      </w:r>
      <w:r w:rsidRPr="00A45D67">
        <w:rPr>
          <w:rFonts w:ascii="Times New Roman" w:hAnsi="Times New Roman" w:cs="Times New Roman"/>
          <w:vertAlign w:val="superscript"/>
          <w:lang w:val="ro-RO"/>
        </w:rPr>
        <w:t>1</w:t>
      </w:r>
      <w:r w:rsidRPr="00A45D67">
        <w:rPr>
          <w:rFonts w:ascii="Times New Roman" w:hAnsi="Times New Roman" w:cs="Times New Roman"/>
          <w:lang w:val="ro-RO"/>
        </w:rPr>
        <w:t xml:space="preserve"> alin. (4);</w:t>
      </w:r>
    </w:p>
    <w:p w14:paraId="7A0EEB7F" w14:textId="621F6CDA" w:rsidR="00DC3971" w:rsidRPr="00A45D67" w:rsidRDefault="00DC3971" w:rsidP="00A45D67">
      <w:pPr>
        <w:tabs>
          <w:tab w:val="left" w:pos="993"/>
          <w:tab w:val="left" w:pos="1134"/>
        </w:tabs>
        <w:spacing w:after="0" w:line="240" w:lineRule="auto"/>
        <w:ind w:firstLine="567"/>
        <w:jc w:val="both"/>
        <w:rPr>
          <w:rFonts w:ascii="Times New Roman" w:hAnsi="Times New Roman" w:cs="Times New Roman"/>
          <w:color w:val="FF0000"/>
          <w:lang w:val="ro-RO"/>
        </w:rPr>
      </w:pPr>
      <w:r w:rsidRPr="00A45D67">
        <w:rPr>
          <w:rFonts w:ascii="Times New Roman" w:hAnsi="Times New Roman" w:cs="Times New Roman"/>
          <w:lang w:val="ro-RO"/>
        </w:rPr>
        <w:t>f) alte situaţii specifice instituţiei de credit, despre care Banca Națională a Moldovei consideră că generează probleme semnificative în materie de supraveghere.</w:t>
      </w:r>
      <w:r w:rsidRPr="00A45D67">
        <w:rPr>
          <w:rFonts w:ascii="Times New Roman" w:hAnsi="Times New Roman" w:cs="Times New Roman"/>
          <w:i/>
          <w:iCs/>
          <w:color w:val="0F9ED5" w:themeColor="accent4"/>
          <w:lang w:val="ro-RO"/>
        </w:rPr>
        <w:t xml:space="preserve"> </w:t>
      </w:r>
    </w:p>
    <w:p w14:paraId="296D4F5D" w14:textId="123B1437" w:rsidR="00DC3971" w:rsidRPr="00A45D67" w:rsidRDefault="00DC3971" w:rsidP="00A45D67">
      <w:pPr>
        <w:tabs>
          <w:tab w:val="left" w:pos="993"/>
          <w:tab w:val="left" w:pos="1134"/>
        </w:tabs>
        <w:spacing w:after="0" w:line="240" w:lineRule="auto"/>
        <w:ind w:firstLine="567"/>
        <w:jc w:val="both"/>
        <w:rPr>
          <w:rFonts w:ascii="Times New Roman" w:hAnsi="Times New Roman" w:cs="Times New Roman"/>
          <w:lang w:val="ro-RO"/>
        </w:rPr>
      </w:pPr>
      <w:r w:rsidRPr="00A45D67">
        <w:rPr>
          <w:rFonts w:ascii="Times New Roman" w:hAnsi="Times New Roman" w:cs="Times New Roman"/>
          <w:lang w:val="ro-RO"/>
        </w:rPr>
        <w:t xml:space="preserve">(2) Banca Naţională a Moldovei impune cerinţa de fonduri proprii suplimentare prevăzută la art. 139 alin. (3) lit. a) numai pentru acoperirea riscurilor specifice la care este expusă fiecare instituţie de credit în parte ca urmare a activităţii sale, inclusiv a celor care reflectă impactul anumitor evoluţii economice sau ale pieţei asupra profilului de risc specific al unei instituţii de credit. </w:t>
      </w:r>
    </w:p>
    <w:p w14:paraId="618A6FBC" w14:textId="7F833634" w:rsidR="00DC3971" w:rsidRPr="00A45D67" w:rsidRDefault="00DC3971" w:rsidP="00A45D67">
      <w:pPr>
        <w:tabs>
          <w:tab w:val="left" w:pos="993"/>
          <w:tab w:val="left" w:pos="1134"/>
        </w:tabs>
        <w:spacing w:after="0" w:line="240" w:lineRule="auto"/>
        <w:ind w:firstLine="567"/>
        <w:jc w:val="both"/>
        <w:rPr>
          <w:rFonts w:ascii="Times New Roman" w:hAnsi="Times New Roman" w:cs="Times New Roman"/>
          <w:lang w:val="ro-RO"/>
        </w:rPr>
      </w:pPr>
      <w:r w:rsidRPr="00A45D67">
        <w:rPr>
          <w:rFonts w:ascii="Times New Roman" w:hAnsi="Times New Roman" w:cs="Times New Roman"/>
          <w:lang w:val="ro-RO"/>
        </w:rPr>
        <w:t>(3) Decizia scrisă a Băncii Naționale a Moldovei prin care impune o cerință de fonduri proprii suplimentare potrivit alin. (1) lit a), se motivează în mod corespunzător fiecărei instituţii de credit, cel puţin prin descrierea clară a evaluării complete a elementelor menţionate la prezentul articol, iar în cazul prevăzut la alin. (1) litera e), prin expunerea explicită a motivelor pentru care impunerea de orientări privind fondurile proprii suplimentare nu mai este considerată suficientă.</w:t>
      </w:r>
      <w:r w:rsidRPr="00A45D67">
        <w:rPr>
          <w:rFonts w:ascii="Times New Roman" w:hAnsi="Times New Roman" w:cs="Times New Roman"/>
          <w:color w:val="FF0000"/>
          <w:lang w:val="ro-RO"/>
        </w:rPr>
        <w:t xml:space="preserve"> </w:t>
      </w:r>
    </w:p>
    <w:p w14:paraId="16ED6E0B" w14:textId="239AFB64" w:rsidR="00DC3971" w:rsidRPr="00A45D67" w:rsidRDefault="00DC3971" w:rsidP="00A45D67">
      <w:pPr>
        <w:tabs>
          <w:tab w:val="left" w:pos="993"/>
          <w:tab w:val="left" w:pos="1134"/>
        </w:tabs>
        <w:spacing w:after="0" w:line="240" w:lineRule="auto"/>
        <w:ind w:firstLine="567"/>
        <w:jc w:val="both"/>
        <w:rPr>
          <w:rFonts w:ascii="Times New Roman" w:hAnsi="Times New Roman" w:cs="Times New Roman"/>
          <w:color w:val="FF0000"/>
          <w:lang w:val="ro-RO"/>
        </w:rPr>
      </w:pPr>
      <w:r w:rsidRPr="00A45D67">
        <w:rPr>
          <w:rFonts w:ascii="Times New Roman" w:hAnsi="Times New Roman" w:cs="Times New Roman"/>
          <w:lang w:val="ro-RO"/>
        </w:rPr>
        <w:t xml:space="preserve">(4) În sensul alin. (1) lit. a), riscurile sau elementele de risc sunt considerate a nu fi acoperite deloc sau a nu fi acoperite suficient de cerinţele de fonduri proprii prevăzute în actele normative ale Băncii Naționale a Moldovei, inclusiv în cele cu privire la securitizare, doar în cazul în care cuantumurile, tipurile și distribuirea capitalului intern considerate adecvate de către Banca Națională a Moldovei, luând în considerare procesul de supraveghere a evaluării efectuate de instituţii în conformitate cu art. 78 alin. (1) sunt mai mari decât cerinţele de fonduri proprii menționate. </w:t>
      </w:r>
    </w:p>
    <w:p w14:paraId="2DA3614E" w14:textId="77777777" w:rsidR="00DC3971" w:rsidRPr="00A45D67" w:rsidRDefault="00DC3971" w:rsidP="00A45D67">
      <w:pPr>
        <w:tabs>
          <w:tab w:val="left" w:pos="993"/>
          <w:tab w:val="left" w:pos="1134"/>
        </w:tabs>
        <w:spacing w:after="0" w:line="240" w:lineRule="auto"/>
        <w:ind w:firstLine="567"/>
        <w:jc w:val="both"/>
        <w:rPr>
          <w:rFonts w:ascii="Times New Roman" w:hAnsi="Times New Roman" w:cs="Times New Roman"/>
          <w:lang w:val="ro-RO"/>
        </w:rPr>
      </w:pPr>
      <w:r w:rsidRPr="00A45D67">
        <w:rPr>
          <w:rFonts w:ascii="Times New Roman" w:hAnsi="Times New Roman" w:cs="Times New Roman"/>
          <w:lang w:val="ro-RO"/>
        </w:rPr>
        <w:t xml:space="preserve">(5) Banca Națională a Moldovei evaluează, ţinând cont de profilul de risc al fiecărei instituţii de credit în parte, riscurile la care este expusă instituţia de credit, inclusiv: </w:t>
      </w:r>
    </w:p>
    <w:p w14:paraId="6FD8C7D9" w14:textId="77777777" w:rsidR="00DC3971" w:rsidRPr="00A45D67" w:rsidRDefault="00DC3971" w:rsidP="00A45D67">
      <w:pPr>
        <w:tabs>
          <w:tab w:val="left" w:pos="993"/>
          <w:tab w:val="left" w:pos="1134"/>
        </w:tabs>
        <w:spacing w:after="0" w:line="240" w:lineRule="auto"/>
        <w:ind w:firstLine="567"/>
        <w:jc w:val="both"/>
        <w:rPr>
          <w:rFonts w:ascii="Times New Roman" w:hAnsi="Times New Roman" w:cs="Times New Roman"/>
          <w:lang w:val="ro-RO"/>
        </w:rPr>
      </w:pPr>
      <w:r w:rsidRPr="00A45D67">
        <w:rPr>
          <w:rFonts w:ascii="Times New Roman" w:hAnsi="Times New Roman" w:cs="Times New Roman"/>
          <w:lang w:val="ro-RO"/>
        </w:rPr>
        <w:t xml:space="preserve">a) riscurile specifice instituţiei de credit sau elementele unor astfel de riscuri care sunt excluse în mod explicit din cerinţele de fonduri proprii prevăzute în actele normative ale Băncii Naționale a Moldovei, inclusiv în cele cu privire la securitizare sau care nu sunt abordate în mod explicit în cadrul cerinţelor menţionate; </w:t>
      </w:r>
    </w:p>
    <w:p w14:paraId="6A77B9DA" w14:textId="0BAAE939" w:rsidR="00DC3971" w:rsidRPr="00A45D67" w:rsidRDefault="00DC3971" w:rsidP="00A45D67">
      <w:pPr>
        <w:tabs>
          <w:tab w:val="left" w:pos="993"/>
          <w:tab w:val="left" w:pos="1134"/>
        </w:tabs>
        <w:spacing w:after="0" w:line="240" w:lineRule="auto"/>
        <w:ind w:firstLine="567"/>
        <w:jc w:val="both"/>
        <w:rPr>
          <w:rFonts w:ascii="Times New Roman" w:hAnsi="Times New Roman" w:cs="Times New Roman"/>
          <w:color w:val="FF0000"/>
          <w:lang w:val="ro-RO"/>
        </w:rPr>
      </w:pPr>
      <w:r w:rsidRPr="00A45D67">
        <w:rPr>
          <w:rFonts w:ascii="Times New Roman" w:hAnsi="Times New Roman" w:cs="Times New Roman"/>
          <w:lang w:val="ro-RO"/>
        </w:rPr>
        <w:t>b) riscurile specifice instituţiei de credit sau elementele unor astfel de riscuri care ar putea să fie subestimate în pofida respectării cerinţelor de fonduri proprii prevăzute în actele normative ale Băncii Naționale a Moldovei, inclusiv în cele cu privire la securitizare.</w:t>
      </w:r>
      <w:r w:rsidRPr="00A45D67">
        <w:rPr>
          <w:rFonts w:ascii="Times New Roman" w:hAnsi="Times New Roman" w:cs="Times New Roman"/>
          <w:color w:val="FF0000"/>
          <w:lang w:val="ro-RO"/>
        </w:rPr>
        <w:t xml:space="preserve"> </w:t>
      </w:r>
    </w:p>
    <w:p w14:paraId="0E21E14D" w14:textId="36C1E488" w:rsidR="00DC3971" w:rsidRPr="00A45D67" w:rsidRDefault="00DC3971" w:rsidP="00A45D67">
      <w:pPr>
        <w:tabs>
          <w:tab w:val="left" w:pos="993"/>
          <w:tab w:val="left" w:pos="1134"/>
        </w:tabs>
        <w:spacing w:after="0" w:line="240" w:lineRule="auto"/>
        <w:ind w:firstLine="567"/>
        <w:jc w:val="both"/>
        <w:rPr>
          <w:rFonts w:ascii="Times New Roman" w:hAnsi="Times New Roman" w:cs="Times New Roman"/>
          <w:color w:val="FF0000"/>
          <w:lang w:val="ro-RO"/>
        </w:rPr>
      </w:pPr>
      <w:r w:rsidRPr="00A45D67">
        <w:rPr>
          <w:rFonts w:ascii="Times New Roman" w:hAnsi="Times New Roman" w:cs="Times New Roman"/>
          <w:lang w:val="ro-RO"/>
        </w:rPr>
        <w:t xml:space="preserve">(6) În aplicarea alin. (3), capitalul considerat adecvat acoperă toate riscurile sau elementele de risc identificate ca semnificative în temeiul evaluării prevăzute la alin. (4), care nu sunt acoperite deloc sau nu sunt acoperite suficient de cerinţele de fonduri proprii prevăzute în actele normative ale Băncii Naționale a Moldovei, inclusiv în cele cu privire la securitizare. </w:t>
      </w:r>
    </w:p>
    <w:p w14:paraId="44CCF92D" w14:textId="24CE11CF" w:rsidR="00DC3971" w:rsidRPr="00A45D67" w:rsidRDefault="00DC3971" w:rsidP="00A45D67">
      <w:pPr>
        <w:tabs>
          <w:tab w:val="left" w:pos="993"/>
          <w:tab w:val="left" w:pos="1134"/>
        </w:tabs>
        <w:spacing w:after="0" w:line="240" w:lineRule="auto"/>
        <w:ind w:firstLine="567"/>
        <w:jc w:val="both"/>
        <w:rPr>
          <w:rFonts w:ascii="Times New Roman" w:hAnsi="Times New Roman" w:cs="Times New Roman"/>
          <w:color w:val="FF0000"/>
          <w:lang w:val="ro-RO"/>
        </w:rPr>
      </w:pPr>
      <w:r w:rsidRPr="00A45D67">
        <w:rPr>
          <w:rFonts w:ascii="Times New Roman" w:hAnsi="Times New Roman" w:cs="Times New Roman"/>
          <w:lang w:val="ro-RO"/>
        </w:rPr>
        <w:t>(7) Riscul de rată a dobânzii care decurge din poziţiile din afara portofoliului de tranzacţionare poate fi considerat a fi semnificativ în sensul alin. (4) cel puţin în cazurile prevăzute la art. 139 alin. (3</w:t>
      </w:r>
      <w:r w:rsidRPr="00A45D67">
        <w:rPr>
          <w:rFonts w:ascii="Times New Roman" w:hAnsi="Times New Roman" w:cs="Times New Roman"/>
          <w:vertAlign w:val="superscript"/>
          <w:lang w:val="ro-RO"/>
        </w:rPr>
        <w:t>1</w:t>
      </w:r>
      <w:r w:rsidRPr="00A45D67">
        <w:rPr>
          <w:rFonts w:ascii="Times New Roman" w:hAnsi="Times New Roman" w:cs="Times New Roman"/>
          <w:lang w:val="ro-RO"/>
        </w:rPr>
        <w:t xml:space="preserve">), cu excepţia cazului în care Banca Națională a Moldovei, efectuând verificarea și evaluarea, concluzionează că gestionarea de către instituţie de credit a riscului de rată a dobânzii la care este expusă ca urmare a unor activităţi din afara portofoliului de tranzacţionare este adecvată și că instituţia de credit nu este expusă în mod excesiv la riscul de rată a dobânzii ca urmare a unor activităţi din afara portofoliului de tranzacţionare. </w:t>
      </w:r>
    </w:p>
    <w:p w14:paraId="068001A7" w14:textId="33B5D5B6" w:rsidR="00DC3971" w:rsidRPr="00A45D67" w:rsidRDefault="00DC3971" w:rsidP="00A45D67">
      <w:pPr>
        <w:tabs>
          <w:tab w:val="left" w:pos="993"/>
          <w:tab w:val="left" w:pos="1134"/>
        </w:tabs>
        <w:spacing w:after="0" w:line="240" w:lineRule="auto"/>
        <w:ind w:firstLine="567"/>
        <w:jc w:val="both"/>
        <w:rPr>
          <w:rFonts w:ascii="Times New Roman" w:hAnsi="Times New Roman" w:cs="Times New Roman"/>
          <w:color w:val="FF0000"/>
          <w:lang w:val="ro-RO"/>
        </w:rPr>
      </w:pPr>
      <w:r w:rsidRPr="00A45D67">
        <w:rPr>
          <w:rFonts w:ascii="Times New Roman" w:hAnsi="Times New Roman" w:cs="Times New Roman"/>
          <w:lang w:val="ro-RO"/>
        </w:rPr>
        <w:t xml:space="preserve">(8) În măsura în care fac obiectul unor dispoziţii tranzitorii sau al unor clauze de păstrare a drepturilor obţinute prevăzute în prezenta lege sau în actele normative ale Băncii Naționale a Moldovei, riscurile sau elementele de risc nu sunt considerate riscuri sau elemente de risc care ar </w:t>
      </w:r>
      <w:r w:rsidRPr="00A45D67">
        <w:rPr>
          <w:rFonts w:ascii="Times New Roman" w:hAnsi="Times New Roman" w:cs="Times New Roman"/>
          <w:lang w:val="ro-RO"/>
        </w:rPr>
        <w:lastRenderedPageBreak/>
        <w:t>putea să fie subestimate în pofida respectării cerinţelor de fonduri proprii prevăzute în actele normative ale Băncii Naționale a Moldovei, inclusiv în cele cu privire la securitizare.</w:t>
      </w:r>
      <w:r w:rsidRPr="00A45D67">
        <w:rPr>
          <w:rFonts w:ascii="Times New Roman" w:hAnsi="Times New Roman" w:cs="Times New Roman"/>
          <w:color w:val="FF0000"/>
          <w:lang w:val="ro-RO"/>
        </w:rPr>
        <w:t xml:space="preserve"> </w:t>
      </w:r>
    </w:p>
    <w:p w14:paraId="77CC1006" w14:textId="61D47FD5" w:rsidR="00DC3971" w:rsidRPr="00A45D67" w:rsidRDefault="00DC3971" w:rsidP="00A45D67">
      <w:pPr>
        <w:tabs>
          <w:tab w:val="left" w:pos="993"/>
          <w:tab w:val="left" w:pos="1134"/>
        </w:tabs>
        <w:spacing w:after="0" w:line="240" w:lineRule="auto"/>
        <w:ind w:firstLine="567"/>
        <w:jc w:val="both"/>
        <w:rPr>
          <w:rFonts w:ascii="Times New Roman" w:hAnsi="Times New Roman" w:cs="Times New Roman"/>
          <w:color w:val="FF0000"/>
          <w:lang w:val="ro-RO"/>
        </w:rPr>
      </w:pPr>
      <w:r w:rsidRPr="00A45D67">
        <w:rPr>
          <w:rFonts w:ascii="Times New Roman" w:hAnsi="Times New Roman" w:cs="Times New Roman"/>
          <w:lang w:val="ro-RO"/>
        </w:rPr>
        <w:t xml:space="preserve">(9) Banca Națională a Moldovei stabilește nivelul fondurilor proprii suplimentare pentru abordarea altor riscuri decât riscul asociat folosirii excesive a efectului de levier necesare conform alin. (1) lit. a) ca diferenţă între capitalul considerat adecvat conform alin. (3) și cerinţele de fonduri proprii relevante prevăzute în actele normative ale Băncii Naționale a Moldovei, inclusiv în cele cu privire la securitizare.  </w:t>
      </w:r>
    </w:p>
    <w:p w14:paraId="6A8FA466" w14:textId="77777777" w:rsidR="00DC3971" w:rsidRPr="00A45D67" w:rsidRDefault="00DC3971" w:rsidP="00A45D67">
      <w:pPr>
        <w:tabs>
          <w:tab w:val="left" w:pos="993"/>
          <w:tab w:val="left" w:pos="1134"/>
        </w:tabs>
        <w:spacing w:after="0" w:line="240" w:lineRule="auto"/>
        <w:ind w:firstLine="567"/>
        <w:jc w:val="both"/>
        <w:rPr>
          <w:rFonts w:ascii="Times New Roman" w:hAnsi="Times New Roman" w:cs="Times New Roman"/>
          <w:lang w:val="ro-RO"/>
        </w:rPr>
      </w:pPr>
      <w:r w:rsidRPr="00A45D67">
        <w:rPr>
          <w:rFonts w:ascii="Times New Roman" w:hAnsi="Times New Roman" w:cs="Times New Roman"/>
          <w:lang w:val="ro-RO"/>
        </w:rPr>
        <w:t>(10) Cerința de fonduri proprii suplimentare impusă de Banca Națională a Moldovei conform art. 139 alin. (3) lit. a) pentru abordarea altor riscuri decât riscul asociat folosirii excesive a efectului de levier se consideră a fi îndeplinită dacă fondurile proprii respective respectă următoarele condiţii:</w:t>
      </w:r>
    </w:p>
    <w:p w14:paraId="23A2BE63" w14:textId="77777777" w:rsidR="00DC3971" w:rsidRPr="00A45D67" w:rsidRDefault="00DC3971" w:rsidP="00A45D67">
      <w:pPr>
        <w:tabs>
          <w:tab w:val="left" w:pos="993"/>
          <w:tab w:val="left" w:pos="1134"/>
        </w:tabs>
        <w:spacing w:after="0" w:line="240" w:lineRule="auto"/>
        <w:ind w:firstLine="567"/>
        <w:jc w:val="both"/>
        <w:rPr>
          <w:rFonts w:ascii="Times New Roman" w:hAnsi="Times New Roman" w:cs="Times New Roman"/>
          <w:lang w:val="ro-RO"/>
        </w:rPr>
      </w:pPr>
      <w:r w:rsidRPr="00A45D67">
        <w:rPr>
          <w:rFonts w:ascii="Times New Roman" w:hAnsi="Times New Roman" w:cs="Times New Roman"/>
          <w:lang w:val="ro-RO"/>
        </w:rPr>
        <w:t xml:space="preserve">a) cel puţin trei sferturi din cerinţa de fonduri proprii suplimentare sunt îndeplinite cu fonduri proprii de nivel 1; </w:t>
      </w:r>
    </w:p>
    <w:p w14:paraId="356EB3EE" w14:textId="1B53583A" w:rsidR="00DC3971" w:rsidRPr="00A45D67" w:rsidRDefault="00DC3971" w:rsidP="00A45D67">
      <w:pPr>
        <w:tabs>
          <w:tab w:val="left" w:pos="993"/>
          <w:tab w:val="left" w:pos="1134"/>
        </w:tabs>
        <w:spacing w:after="0" w:line="240" w:lineRule="auto"/>
        <w:ind w:firstLine="567"/>
        <w:jc w:val="both"/>
        <w:rPr>
          <w:rFonts w:ascii="Times New Roman" w:hAnsi="Times New Roman" w:cs="Times New Roman"/>
          <w:color w:val="FF0000"/>
          <w:lang w:val="ro-RO"/>
        </w:rPr>
      </w:pPr>
      <w:r w:rsidRPr="00A45D67">
        <w:rPr>
          <w:rFonts w:ascii="Times New Roman" w:hAnsi="Times New Roman" w:cs="Times New Roman"/>
          <w:lang w:val="ro-RO"/>
        </w:rPr>
        <w:t xml:space="preserve">b) cel puţin trei sferturi din fondurile proprii de nivel 1 menţionate la lit. (a) sunt constituite din fonduri proprii de nivel 1 de bază. </w:t>
      </w:r>
    </w:p>
    <w:p w14:paraId="72F994BD" w14:textId="676C6DDA" w:rsidR="00DC3971" w:rsidRPr="00A45D67" w:rsidRDefault="00DC3971" w:rsidP="00A45D67">
      <w:pPr>
        <w:tabs>
          <w:tab w:val="left" w:pos="993"/>
          <w:tab w:val="left" w:pos="1134"/>
        </w:tabs>
        <w:spacing w:after="0" w:line="240" w:lineRule="auto"/>
        <w:ind w:firstLine="567"/>
        <w:jc w:val="both"/>
        <w:rPr>
          <w:rFonts w:ascii="Times New Roman" w:hAnsi="Times New Roman" w:cs="Times New Roman"/>
          <w:color w:val="FF0000"/>
          <w:lang w:val="ro-RO"/>
        </w:rPr>
      </w:pPr>
      <w:r w:rsidRPr="00A45D67">
        <w:rPr>
          <w:rFonts w:ascii="Times New Roman" w:hAnsi="Times New Roman" w:cs="Times New Roman"/>
          <w:lang w:val="ro-RO"/>
        </w:rPr>
        <w:t>(11) În cazul în care sunt necesare fonduri proprii suplimentare pentru abordarea riscului asociat folosirii excesive a efectului de levier care nu este acoperit suficient de indicatorul prevăzut de actele normative ale Băncii Naționale a Moldovei, Banca Națională a Moldovei stabilește nivelul fondurilor proprii suplimentare conform alin. (1) lit. a) ca diferența dintre capitalul considerat adecvat conform alin. (3), cu excepția alin. (8), și cerințele de fonduri proprii relevante prevăzute în actele normative ale Băncii Naționale a Moldovei.</w:t>
      </w:r>
      <w:r w:rsidRPr="00A45D67">
        <w:rPr>
          <w:rFonts w:ascii="Times New Roman" w:hAnsi="Times New Roman" w:cs="Times New Roman"/>
          <w:color w:val="FF0000"/>
          <w:lang w:val="ro-RO"/>
        </w:rPr>
        <w:t xml:space="preserve"> </w:t>
      </w:r>
    </w:p>
    <w:p w14:paraId="6BCC0A59" w14:textId="45BF3AA8" w:rsidR="00DC3971" w:rsidRPr="00A45D67" w:rsidRDefault="00DC3971" w:rsidP="00A45D67">
      <w:pPr>
        <w:tabs>
          <w:tab w:val="left" w:pos="993"/>
          <w:tab w:val="left" w:pos="1134"/>
        </w:tabs>
        <w:spacing w:after="0" w:line="240" w:lineRule="auto"/>
        <w:ind w:firstLine="567"/>
        <w:jc w:val="both"/>
        <w:rPr>
          <w:rFonts w:ascii="Times New Roman" w:hAnsi="Times New Roman" w:cs="Times New Roman"/>
          <w:color w:val="FF0000"/>
          <w:lang w:val="ro-RO"/>
        </w:rPr>
      </w:pPr>
      <w:r w:rsidRPr="00A45D67">
        <w:rPr>
          <w:rFonts w:ascii="Times New Roman" w:hAnsi="Times New Roman" w:cs="Times New Roman"/>
          <w:lang w:val="ro-RO"/>
        </w:rPr>
        <w:t xml:space="preserve">(12) Cerința de fonduri proprii suplimentare impusă de Banca Națională a Moldovei art. 139 alin. (3) lit. a) pentru abordarea riscului asociat folosirii excesive a efectului de levier se consideră a fi îndeplinită dacă fondurile proprii respective sunt fonduri proprii de nivel 1. </w:t>
      </w:r>
    </w:p>
    <w:p w14:paraId="0DB5E38F" w14:textId="489902E1" w:rsidR="00DC3971" w:rsidRPr="00A45D67" w:rsidRDefault="00DC3971" w:rsidP="00A45D67">
      <w:pPr>
        <w:tabs>
          <w:tab w:val="left" w:pos="993"/>
          <w:tab w:val="left" w:pos="1134"/>
        </w:tabs>
        <w:spacing w:after="0" w:line="240" w:lineRule="auto"/>
        <w:ind w:firstLine="567"/>
        <w:jc w:val="both"/>
        <w:rPr>
          <w:rFonts w:ascii="Times New Roman" w:hAnsi="Times New Roman" w:cs="Times New Roman"/>
          <w:color w:val="FF0000"/>
          <w:lang w:val="ro-RO"/>
        </w:rPr>
      </w:pPr>
      <w:r w:rsidRPr="00A45D67">
        <w:rPr>
          <w:rFonts w:ascii="Times New Roman" w:hAnsi="Times New Roman" w:cs="Times New Roman"/>
          <w:lang w:val="ro-RO"/>
        </w:rPr>
        <w:t xml:space="preserve">(13) Prin derogare de la alin. (9) și alin. (11), Banca Națională a Moldovei poate solicita instituției </w:t>
      </w:r>
      <w:r w:rsidR="00B05954" w:rsidRPr="00A45D67">
        <w:rPr>
          <w:rFonts w:ascii="Times New Roman" w:hAnsi="Times New Roman" w:cs="Times New Roman"/>
          <w:lang w:val="ro-RO"/>
        </w:rPr>
        <w:t xml:space="preserve">de credit </w:t>
      </w:r>
      <w:r w:rsidRPr="00A45D67">
        <w:rPr>
          <w:rFonts w:ascii="Times New Roman" w:hAnsi="Times New Roman" w:cs="Times New Roman"/>
          <w:lang w:val="ro-RO"/>
        </w:rPr>
        <w:t xml:space="preserve">să își îndeplinească cerinţa de fonduri proprii suplimentare cu un procent mai ridicat de fonduri proprii de nivel 1 sau de fonduri proprii de nivel 1 de bază, atunci când este necesar și având în vedere circumstanţele specifice ale instituţiei de credit. </w:t>
      </w:r>
    </w:p>
    <w:p w14:paraId="15E795BB" w14:textId="1BAA873C" w:rsidR="00DC3971" w:rsidRPr="00A45D67" w:rsidRDefault="00DC3971" w:rsidP="00A45D67">
      <w:pPr>
        <w:tabs>
          <w:tab w:val="left" w:pos="993"/>
          <w:tab w:val="left" w:pos="1134"/>
        </w:tabs>
        <w:spacing w:after="0" w:line="240" w:lineRule="auto"/>
        <w:ind w:firstLine="567"/>
        <w:jc w:val="both"/>
        <w:rPr>
          <w:rFonts w:ascii="Times New Roman" w:hAnsi="Times New Roman" w:cs="Times New Roman"/>
          <w:color w:val="FF0000"/>
          <w:lang w:val="ro-RO"/>
        </w:rPr>
      </w:pPr>
      <w:r w:rsidRPr="00A45D67">
        <w:rPr>
          <w:rFonts w:ascii="Times New Roman" w:hAnsi="Times New Roman" w:cs="Times New Roman"/>
          <w:lang w:val="ro-RO"/>
        </w:rPr>
        <w:t xml:space="preserve">(14) Cazurile în care fondurile proprii utilizate pentru îndeplinirea cerinței de fonduri proprii suplimentare potrivit art. 139 alin. (3) lit. a) pentru abordarea riscului asociat folosirii excesive a efectului de levier și altor riscuri decât riscul asociat folosirii excesive a efectului de levier nu pot fi folosite pentru respectarea altor cerințe se stabilesc prin actele normative ale Băncii Naționale a Moldovei. </w:t>
      </w:r>
    </w:p>
    <w:p w14:paraId="5C9FCF64" w14:textId="6F5426DA" w:rsidR="00DC3971" w:rsidRPr="00A45D67" w:rsidRDefault="00DC3971" w:rsidP="00A45D67">
      <w:pPr>
        <w:tabs>
          <w:tab w:val="left" w:pos="993"/>
          <w:tab w:val="left" w:pos="1134"/>
        </w:tabs>
        <w:spacing w:after="0" w:line="240" w:lineRule="auto"/>
        <w:ind w:firstLine="567"/>
        <w:jc w:val="both"/>
        <w:rPr>
          <w:rFonts w:ascii="Times New Roman" w:hAnsi="Times New Roman" w:cs="Times New Roman"/>
          <w:lang w:val="ro-RO"/>
        </w:rPr>
      </w:pPr>
      <w:r w:rsidRPr="00A45D67">
        <w:rPr>
          <w:rFonts w:ascii="Times New Roman" w:hAnsi="Times New Roman" w:cs="Times New Roman"/>
          <w:lang w:val="ro-RO"/>
        </w:rPr>
        <w:t>(15) Banca Națională a Moldovei notifică autorităţilor de rezoluţie relevante cerinţa de fonduri proprii suplimentare impusă instituţiilor de credit în temeiul art. 139 alin. (3) lit. a) și eventualele orientări privind fondurile proprii suplimentare comunicate instituţiilor de credit în conformitate cu articolul 101</w:t>
      </w:r>
      <w:r w:rsidRPr="00A45D67">
        <w:rPr>
          <w:rFonts w:ascii="Times New Roman" w:hAnsi="Times New Roman" w:cs="Times New Roman"/>
          <w:vertAlign w:val="superscript"/>
          <w:lang w:val="ro-RO"/>
        </w:rPr>
        <w:t>1</w:t>
      </w:r>
      <w:r w:rsidRPr="00A45D67">
        <w:rPr>
          <w:rFonts w:ascii="Times New Roman" w:hAnsi="Times New Roman" w:cs="Times New Roman"/>
          <w:lang w:val="ro-RO"/>
        </w:rPr>
        <w:t xml:space="preserve"> alin. (3).</w:t>
      </w:r>
      <w:r w:rsidRPr="00A45D67">
        <w:rPr>
          <w:rFonts w:ascii="Times New Roman" w:hAnsi="Times New Roman" w:cs="Times New Roman"/>
          <w:color w:val="FF0000"/>
          <w:lang w:val="ro-RO"/>
        </w:rPr>
        <w:t xml:space="preserve"> </w:t>
      </w:r>
    </w:p>
    <w:p w14:paraId="79E41680" w14:textId="77777777" w:rsidR="00DC3971" w:rsidRPr="00A45D67" w:rsidRDefault="00DC3971" w:rsidP="00A45D67">
      <w:pPr>
        <w:tabs>
          <w:tab w:val="left" w:pos="993"/>
          <w:tab w:val="left" w:pos="1134"/>
        </w:tabs>
        <w:spacing w:after="0" w:line="240" w:lineRule="auto"/>
        <w:ind w:firstLine="567"/>
        <w:jc w:val="both"/>
        <w:rPr>
          <w:rFonts w:ascii="Times New Roman" w:hAnsi="Times New Roman" w:cs="Times New Roman"/>
          <w:color w:val="FF0000"/>
          <w:lang w:val="ro-RO"/>
        </w:rPr>
      </w:pPr>
    </w:p>
    <w:p w14:paraId="3E403146" w14:textId="77777777" w:rsidR="00DC3971" w:rsidRPr="00A45D67" w:rsidRDefault="00DC3971" w:rsidP="00A45D67">
      <w:pPr>
        <w:tabs>
          <w:tab w:val="left" w:pos="993"/>
          <w:tab w:val="left" w:pos="1134"/>
        </w:tabs>
        <w:spacing w:after="0" w:line="240" w:lineRule="auto"/>
        <w:ind w:firstLine="567"/>
        <w:jc w:val="both"/>
        <w:rPr>
          <w:rFonts w:ascii="Times New Roman" w:hAnsi="Times New Roman" w:cs="Times New Roman"/>
          <w:lang w:val="ro-RO"/>
        </w:rPr>
      </w:pPr>
      <w:bookmarkStart w:id="44" w:name="_Hlk215571753"/>
      <w:r w:rsidRPr="00A45D67">
        <w:rPr>
          <w:rFonts w:ascii="Times New Roman" w:hAnsi="Times New Roman" w:cs="Times New Roman"/>
          <w:b/>
          <w:bCs/>
          <w:lang w:val="ro-RO"/>
        </w:rPr>
        <w:t>Articolul 139</w:t>
      </w:r>
      <w:r w:rsidRPr="00A45D67">
        <w:rPr>
          <w:rFonts w:ascii="Times New Roman" w:hAnsi="Times New Roman" w:cs="Times New Roman"/>
          <w:b/>
          <w:bCs/>
          <w:vertAlign w:val="superscript"/>
          <w:lang w:val="ro-RO"/>
        </w:rPr>
        <w:t>2</w:t>
      </w:r>
      <w:r w:rsidRPr="00A45D67">
        <w:rPr>
          <w:rFonts w:ascii="Times New Roman" w:hAnsi="Times New Roman" w:cs="Times New Roman"/>
          <w:b/>
          <w:bCs/>
          <w:lang w:val="ro-RO"/>
        </w:rPr>
        <w:t>.</w:t>
      </w:r>
      <w:r w:rsidRPr="00A45D67">
        <w:rPr>
          <w:rFonts w:ascii="Times New Roman" w:hAnsi="Times New Roman" w:cs="Times New Roman"/>
          <w:lang w:val="ro-RO"/>
        </w:rPr>
        <w:t xml:space="preserve"> Aplicarea pragului privind cerințele de capital</w:t>
      </w:r>
    </w:p>
    <w:bookmarkEnd w:id="44"/>
    <w:p w14:paraId="3FAF1F2D" w14:textId="7B768C7B" w:rsidR="00DC3971" w:rsidRPr="00A45D67" w:rsidRDefault="00DC3971" w:rsidP="00A45D67">
      <w:pPr>
        <w:tabs>
          <w:tab w:val="left" w:pos="993"/>
          <w:tab w:val="left" w:pos="1134"/>
        </w:tabs>
        <w:spacing w:after="0" w:line="240" w:lineRule="auto"/>
        <w:ind w:firstLine="567"/>
        <w:jc w:val="both"/>
        <w:rPr>
          <w:rFonts w:ascii="Times New Roman" w:hAnsi="Times New Roman" w:cs="Times New Roman"/>
          <w:lang w:val="ro-RO"/>
        </w:rPr>
      </w:pPr>
      <w:r w:rsidRPr="00A45D67">
        <w:rPr>
          <w:rFonts w:ascii="Times New Roman" w:hAnsi="Times New Roman" w:cs="Times New Roman"/>
          <w:lang w:val="ro-RO"/>
        </w:rPr>
        <w:t xml:space="preserve">(1) În cazul în care o instituție de credit intră sub incidența pragului privind cerințele de capital la utilizarea </w:t>
      </w:r>
      <w:r w:rsidR="000E4B03" w:rsidRPr="00A45D67">
        <w:rPr>
          <w:rFonts w:ascii="Times New Roman" w:hAnsi="Times New Roman" w:cs="Times New Roman"/>
          <w:lang w:val="ro-RO"/>
        </w:rPr>
        <w:t xml:space="preserve">abordărilor </w:t>
      </w:r>
      <w:r w:rsidRPr="00A45D67">
        <w:rPr>
          <w:rFonts w:ascii="Times New Roman" w:hAnsi="Times New Roman" w:cs="Times New Roman"/>
          <w:lang w:val="ro-RO"/>
        </w:rPr>
        <w:t>bazate pe modele interne, astfel cum este prevăzut de actele normative emise în aplicarea prezentei legi, se aplică următoarele:</w:t>
      </w:r>
    </w:p>
    <w:p w14:paraId="5D47498C" w14:textId="77777777" w:rsidR="005C47B5" w:rsidRPr="00A45D67" w:rsidRDefault="00DC3971" w:rsidP="00A45D67">
      <w:pPr>
        <w:tabs>
          <w:tab w:val="left" w:pos="993"/>
          <w:tab w:val="left" w:pos="1134"/>
        </w:tabs>
        <w:spacing w:after="0" w:line="240" w:lineRule="auto"/>
        <w:ind w:firstLine="567"/>
        <w:jc w:val="both"/>
        <w:rPr>
          <w:rFonts w:ascii="Times New Roman" w:hAnsi="Times New Roman" w:cs="Times New Roman"/>
          <w:lang w:val="ro-RO"/>
        </w:rPr>
      </w:pPr>
      <w:r w:rsidRPr="00A45D67">
        <w:rPr>
          <w:rFonts w:ascii="Times New Roman" w:hAnsi="Times New Roman" w:cs="Times New Roman"/>
          <w:lang w:val="ro-RO"/>
        </w:rPr>
        <w:t>a) valoarea nominală a fondurilor proprii suplimentare solicitate de Banca Națională a Moldovei instituției de credit în conformitate cu art. 139</w:t>
      </w:r>
      <w:r w:rsidRPr="00A45D67">
        <w:rPr>
          <w:rFonts w:ascii="Times New Roman" w:hAnsi="Times New Roman" w:cs="Times New Roman"/>
          <w:vertAlign w:val="superscript"/>
          <w:lang w:val="ro-RO"/>
        </w:rPr>
        <w:t>1</w:t>
      </w:r>
      <w:r w:rsidRPr="00A45D67">
        <w:rPr>
          <w:rFonts w:ascii="Times New Roman" w:hAnsi="Times New Roman" w:cs="Times New Roman"/>
          <w:lang w:val="ro-RO"/>
        </w:rPr>
        <w:t xml:space="preserve"> alin. (1) lit. a), pentru a aborda alte riscuri decât riscul asociat folosirii excesive a efectului de levier nu trebuie să crească ca urmare a faptului că instituția de credit intră sub incidența pragului privind cerințele de capital;</w:t>
      </w:r>
    </w:p>
    <w:p w14:paraId="3C4BC588" w14:textId="63E1820E" w:rsidR="00DC3971" w:rsidRPr="00A45D67" w:rsidRDefault="00DC3971" w:rsidP="00A45D67">
      <w:pPr>
        <w:tabs>
          <w:tab w:val="left" w:pos="993"/>
          <w:tab w:val="left" w:pos="1134"/>
        </w:tabs>
        <w:spacing w:after="0" w:line="240" w:lineRule="auto"/>
        <w:ind w:firstLine="567"/>
        <w:jc w:val="both"/>
        <w:rPr>
          <w:rFonts w:ascii="Times New Roman" w:hAnsi="Times New Roman" w:cs="Times New Roman"/>
          <w:lang w:val="ro-RO"/>
        </w:rPr>
      </w:pPr>
      <w:r w:rsidRPr="00A45D67">
        <w:rPr>
          <w:rFonts w:ascii="Times New Roman" w:hAnsi="Times New Roman" w:cs="Times New Roman"/>
          <w:lang w:val="ro-RO"/>
        </w:rPr>
        <w:t>b) Banca Națională a Moldovei examinează, fără întârziere și în orice caz cel târziu la data încheierii următorului proces de supraveghere și evaluare, fondurile proprii suplimentare pe care le-a solicitat instituției de credit în conformitate cu art. 139</w:t>
      </w:r>
      <w:r w:rsidRPr="00A45D67">
        <w:rPr>
          <w:rFonts w:ascii="Times New Roman" w:hAnsi="Times New Roman" w:cs="Times New Roman"/>
          <w:vertAlign w:val="superscript"/>
          <w:lang w:val="ro-RO"/>
        </w:rPr>
        <w:t>1</w:t>
      </w:r>
      <w:r w:rsidRPr="00A45D67">
        <w:rPr>
          <w:rFonts w:ascii="Times New Roman" w:hAnsi="Times New Roman" w:cs="Times New Roman"/>
          <w:lang w:val="ro-RO"/>
        </w:rPr>
        <w:t xml:space="preserve"> alin. (1) lit. a) și elimină orice parte a acestora care ar duce la dubla contabilizare a riscurilor care sunt deja acoperite integral prin faptul că instituția de credit intră sub incidența pragului privind cerințele de capital;</w:t>
      </w:r>
    </w:p>
    <w:p w14:paraId="41E5D77C" w14:textId="0A6374AE" w:rsidR="00DC3971" w:rsidRPr="00A45D67" w:rsidRDefault="00DC3971" w:rsidP="00A45D67">
      <w:pPr>
        <w:tabs>
          <w:tab w:val="left" w:pos="993"/>
          <w:tab w:val="left" w:pos="1134"/>
        </w:tabs>
        <w:spacing w:after="0" w:line="240" w:lineRule="auto"/>
        <w:ind w:firstLine="567"/>
        <w:jc w:val="both"/>
        <w:rPr>
          <w:rFonts w:ascii="Times New Roman" w:hAnsi="Times New Roman" w:cs="Times New Roman"/>
          <w:lang w:val="ro-RO"/>
        </w:rPr>
      </w:pPr>
      <w:r w:rsidRPr="00A45D67">
        <w:rPr>
          <w:rFonts w:ascii="Times New Roman" w:hAnsi="Times New Roman" w:cs="Times New Roman"/>
          <w:lang w:val="ro-RO"/>
        </w:rPr>
        <w:lastRenderedPageBreak/>
        <w:t xml:space="preserve">c) imediat ce Banca Națională a Moldovei a finalizat examinarea menționată la lit. b), lit. a) nu se mai aplică. </w:t>
      </w:r>
    </w:p>
    <w:p w14:paraId="17B083E7" w14:textId="4720DE10" w:rsidR="00A41537" w:rsidRPr="00A45D67" w:rsidRDefault="00A41537" w:rsidP="00A45D67">
      <w:pPr>
        <w:tabs>
          <w:tab w:val="left" w:pos="993"/>
          <w:tab w:val="left" w:pos="1134"/>
        </w:tabs>
        <w:spacing w:after="0" w:line="240" w:lineRule="auto"/>
        <w:ind w:firstLine="567"/>
        <w:jc w:val="both"/>
        <w:rPr>
          <w:rFonts w:ascii="Times New Roman" w:hAnsi="Times New Roman" w:cs="Times New Roman"/>
          <w:lang w:val="ro-RO"/>
        </w:rPr>
      </w:pPr>
      <w:r w:rsidRPr="00A45D67">
        <w:rPr>
          <w:rFonts w:ascii="Times New Roman" w:hAnsi="Times New Roman" w:cs="Times New Roman"/>
          <w:lang w:val="ro-RO"/>
        </w:rPr>
        <w:t>(2) Atât timp cât o instituție intră sub incidența pragului privind cerințele de capital, Banca Națională a Moldovei nu poate impune o cerință de fonduri proprii suplimentare care ar duce la dubla contabilizare a riscurilor care sunt deja acoperite integral prin faptul că instituția de credit intră sub incidența pragului privind cerințele de capital.</w:t>
      </w:r>
      <w:r w:rsidRPr="00A45D67">
        <w:rPr>
          <w:rFonts w:ascii="Times New Roman" w:hAnsi="Times New Roman" w:cs="Times New Roman"/>
          <w:i/>
          <w:iCs/>
          <w:color w:val="0F9ED5" w:themeColor="accent4"/>
          <w:lang w:val="ro-RO"/>
        </w:rPr>
        <w:t xml:space="preserve"> </w:t>
      </w:r>
    </w:p>
    <w:p w14:paraId="29888B29" w14:textId="77777777" w:rsidR="00DC3971" w:rsidRPr="00A45D67" w:rsidRDefault="00DC3971" w:rsidP="00A45D67">
      <w:pPr>
        <w:tabs>
          <w:tab w:val="left" w:pos="993"/>
          <w:tab w:val="left" w:pos="1134"/>
        </w:tabs>
        <w:spacing w:after="0" w:line="240" w:lineRule="auto"/>
        <w:ind w:firstLine="567"/>
        <w:jc w:val="both"/>
        <w:rPr>
          <w:rFonts w:ascii="Times New Roman" w:hAnsi="Times New Roman" w:cs="Times New Roman"/>
          <w:b/>
          <w:bCs/>
          <w:lang w:val="ro-RO"/>
        </w:rPr>
      </w:pPr>
    </w:p>
    <w:p w14:paraId="764F78EF" w14:textId="77777777" w:rsidR="00DC3971" w:rsidRPr="00A45D67" w:rsidRDefault="00DC3971" w:rsidP="00A45D67">
      <w:pPr>
        <w:tabs>
          <w:tab w:val="left" w:pos="993"/>
          <w:tab w:val="left" w:pos="1134"/>
        </w:tabs>
        <w:spacing w:after="0" w:line="240" w:lineRule="auto"/>
        <w:ind w:firstLine="567"/>
        <w:jc w:val="both"/>
        <w:rPr>
          <w:rFonts w:ascii="Times New Roman" w:hAnsi="Times New Roman" w:cs="Times New Roman"/>
          <w:lang w:val="ro-RO"/>
        </w:rPr>
      </w:pPr>
      <w:bookmarkStart w:id="45" w:name="_Hlk215571762"/>
      <w:r w:rsidRPr="00A45D67">
        <w:rPr>
          <w:rFonts w:ascii="Times New Roman" w:hAnsi="Times New Roman" w:cs="Times New Roman"/>
          <w:b/>
          <w:bCs/>
          <w:lang w:val="ro-RO"/>
        </w:rPr>
        <w:t>Articolul 139</w:t>
      </w:r>
      <w:r w:rsidRPr="00A45D67">
        <w:rPr>
          <w:rFonts w:ascii="Times New Roman" w:hAnsi="Times New Roman" w:cs="Times New Roman"/>
          <w:b/>
          <w:bCs/>
          <w:vertAlign w:val="superscript"/>
          <w:lang w:val="ro-RO"/>
        </w:rPr>
        <w:t>3</w:t>
      </w:r>
      <w:r w:rsidRPr="00A45D67">
        <w:rPr>
          <w:rFonts w:ascii="Times New Roman" w:hAnsi="Times New Roman" w:cs="Times New Roman"/>
          <w:b/>
          <w:bCs/>
          <w:lang w:val="ro-RO"/>
        </w:rPr>
        <w:t>.</w:t>
      </w:r>
      <w:r w:rsidRPr="00A45D67">
        <w:rPr>
          <w:rFonts w:ascii="Times New Roman" w:hAnsi="Times New Roman" w:cs="Times New Roman"/>
          <w:lang w:val="ro-RO"/>
        </w:rPr>
        <w:t xml:space="preserve"> Informarea Autorității Bancare Europene în scopul realizării coerenței procesului de analiză prudențială și de evaluare</w:t>
      </w:r>
    </w:p>
    <w:bookmarkEnd w:id="45"/>
    <w:p w14:paraId="61DF6F3E" w14:textId="77777777" w:rsidR="00DC3971" w:rsidRPr="00A45D67" w:rsidRDefault="00DC3971" w:rsidP="00A45D67">
      <w:pPr>
        <w:tabs>
          <w:tab w:val="left" w:pos="993"/>
          <w:tab w:val="left" w:pos="1134"/>
        </w:tabs>
        <w:spacing w:after="0" w:line="240" w:lineRule="auto"/>
        <w:ind w:firstLine="567"/>
        <w:jc w:val="both"/>
        <w:rPr>
          <w:rFonts w:ascii="Times New Roman" w:hAnsi="Times New Roman" w:cs="Times New Roman"/>
          <w:lang w:val="ro-RO"/>
        </w:rPr>
      </w:pPr>
      <w:r w:rsidRPr="00A45D67">
        <w:rPr>
          <w:rFonts w:ascii="Times New Roman" w:hAnsi="Times New Roman" w:cs="Times New Roman"/>
          <w:lang w:val="ro-RO"/>
        </w:rPr>
        <w:t xml:space="preserve">Banca Națională a Moldovei informează Autoritatea Bancară Europeană în legătură cu: </w:t>
      </w:r>
    </w:p>
    <w:p w14:paraId="53BB98A1" w14:textId="77777777" w:rsidR="00DC3971" w:rsidRPr="00A45D67" w:rsidRDefault="00DC3971" w:rsidP="00A45D67">
      <w:pPr>
        <w:tabs>
          <w:tab w:val="left" w:pos="993"/>
          <w:tab w:val="left" w:pos="1134"/>
        </w:tabs>
        <w:spacing w:after="0" w:line="240" w:lineRule="auto"/>
        <w:ind w:firstLine="567"/>
        <w:jc w:val="both"/>
        <w:rPr>
          <w:rFonts w:ascii="Times New Roman" w:hAnsi="Times New Roman" w:cs="Times New Roman"/>
          <w:lang w:val="ro-RO"/>
        </w:rPr>
      </w:pPr>
      <w:r w:rsidRPr="00A45D67">
        <w:rPr>
          <w:rFonts w:ascii="Times New Roman" w:hAnsi="Times New Roman" w:cs="Times New Roman"/>
          <w:lang w:val="ro-RO"/>
        </w:rPr>
        <w:t xml:space="preserve">a) funcţionarea procesului de verificare și evaluare menţionat la articolul 100; </w:t>
      </w:r>
    </w:p>
    <w:p w14:paraId="24B1B827" w14:textId="120F798E" w:rsidR="00DC3971" w:rsidRPr="00A45D67" w:rsidRDefault="00DC3971" w:rsidP="00A45D67">
      <w:pPr>
        <w:pStyle w:val="a7"/>
        <w:tabs>
          <w:tab w:val="left" w:pos="426"/>
          <w:tab w:val="left" w:pos="993"/>
          <w:tab w:val="left" w:pos="1134"/>
        </w:tabs>
        <w:spacing w:after="0" w:line="240" w:lineRule="auto"/>
        <w:ind w:left="0" w:firstLine="567"/>
        <w:jc w:val="both"/>
        <w:rPr>
          <w:rFonts w:ascii="Times New Roman" w:hAnsi="Times New Roman" w:cs="Times New Roman"/>
          <w:lang w:val="ro-RO"/>
        </w:rPr>
      </w:pPr>
      <w:r w:rsidRPr="00A45D67">
        <w:rPr>
          <w:rFonts w:ascii="Times New Roman" w:hAnsi="Times New Roman" w:cs="Times New Roman"/>
          <w:lang w:val="ro-RO"/>
        </w:rPr>
        <w:t>b) metodologia utilizată pentru luarea deciziilor prevăzute la art. 100-102 și art. 139 alin. (3)-(4</w:t>
      </w:r>
      <w:r w:rsidRPr="00A45D67">
        <w:rPr>
          <w:rFonts w:ascii="Times New Roman" w:hAnsi="Times New Roman" w:cs="Times New Roman"/>
          <w:vertAlign w:val="superscript"/>
          <w:lang w:val="ro-RO"/>
        </w:rPr>
        <w:t>1</w:t>
      </w:r>
      <w:r w:rsidRPr="00A45D67">
        <w:rPr>
          <w:rFonts w:ascii="Times New Roman" w:hAnsi="Times New Roman" w:cs="Times New Roman"/>
          <w:lang w:val="ro-RO"/>
        </w:rPr>
        <w:t>) și alin. (6) privind procesul menţionat la lit. a).”.</w:t>
      </w:r>
    </w:p>
    <w:p w14:paraId="62E80A33" w14:textId="77777777" w:rsidR="00DC3971" w:rsidRPr="00A45D67" w:rsidRDefault="00DC3971" w:rsidP="00A45D67">
      <w:pPr>
        <w:pStyle w:val="a7"/>
        <w:tabs>
          <w:tab w:val="left" w:pos="426"/>
          <w:tab w:val="left" w:pos="993"/>
          <w:tab w:val="left" w:pos="1134"/>
        </w:tabs>
        <w:spacing w:after="0" w:line="240" w:lineRule="auto"/>
        <w:ind w:left="0" w:firstLine="567"/>
        <w:jc w:val="both"/>
        <w:rPr>
          <w:rFonts w:ascii="Times New Roman" w:hAnsi="Times New Roman" w:cs="Times New Roman"/>
          <w:lang w:val="ro-RO"/>
        </w:rPr>
      </w:pPr>
    </w:p>
    <w:p w14:paraId="41FD80B6" w14:textId="71A645CE" w:rsidR="00DC3971" w:rsidRPr="00A45D67" w:rsidRDefault="00DC3971" w:rsidP="00A45D67">
      <w:pPr>
        <w:pStyle w:val="a7"/>
        <w:numPr>
          <w:ilvl w:val="0"/>
          <w:numId w:val="10"/>
        </w:numPr>
        <w:tabs>
          <w:tab w:val="left" w:pos="426"/>
          <w:tab w:val="left" w:pos="993"/>
          <w:tab w:val="left" w:pos="1134"/>
        </w:tabs>
        <w:spacing w:after="0" w:line="240" w:lineRule="auto"/>
        <w:ind w:left="0" w:firstLine="567"/>
        <w:jc w:val="both"/>
        <w:rPr>
          <w:rFonts w:ascii="Times New Roman" w:hAnsi="Times New Roman" w:cs="Times New Roman"/>
          <w:lang w:val="ro-RO"/>
        </w:rPr>
      </w:pPr>
      <w:r w:rsidRPr="00A45D67">
        <w:rPr>
          <w:rFonts w:ascii="Times New Roman" w:hAnsi="Times New Roman" w:cs="Times New Roman"/>
          <w:lang w:val="ro-RO"/>
        </w:rPr>
        <w:t xml:space="preserve"> Articolul 140</w:t>
      </w:r>
      <w:r w:rsidR="00DC0842" w:rsidRPr="00A45D67">
        <w:rPr>
          <w:rFonts w:ascii="Times New Roman" w:hAnsi="Times New Roman" w:cs="Times New Roman"/>
          <w:lang w:val="ro-RO"/>
        </w:rPr>
        <w:t>:</w:t>
      </w:r>
    </w:p>
    <w:p w14:paraId="562ECBFE" w14:textId="57D7929E" w:rsidR="007378D2" w:rsidRPr="00A45D67" w:rsidRDefault="0052225F" w:rsidP="00A45D67">
      <w:pPr>
        <w:pStyle w:val="a7"/>
        <w:tabs>
          <w:tab w:val="left" w:pos="426"/>
          <w:tab w:val="left" w:pos="993"/>
          <w:tab w:val="left" w:pos="1134"/>
        </w:tabs>
        <w:spacing w:after="0" w:line="240" w:lineRule="auto"/>
        <w:ind w:left="0" w:firstLine="567"/>
        <w:jc w:val="both"/>
        <w:rPr>
          <w:rFonts w:ascii="Times New Roman" w:hAnsi="Times New Roman" w:cs="Times New Roman"/>
          <w:lang w:val="ro-RO"/>
        </w:rPr>
      </w:pPr>
      <w:r w:rsidRPr="00A45D67">
        <w:rPr>
          <w:rFonts w:ascii="Times New Roman" w:hAnsi="Times New Roman" w:cs="Times New Roman"/>
          <w:lang w:val="ro-RO"/>
        </w:rPr>
        <w:t>alineatul (1)</w:t>
      </w:r>
      <w:r w:rsidR="007378D2" w:rsidRPr="00A45D67">
        <w:rPr>
          <w:rFonts w:ascii="Times New Roman" w:hAnsi="Times New Roman" w:cs="Times New Roman"/>
          <w:lang w:val="ro-RO"/>
        </w:rPr>
        <w:t xml:space="preserve"> va avea următorul cuprins:</w:t>
      </w:r>
    </w:p>
    <w:p w14:paraId="36058910" w14:textId="24991126" w:rsidR="007378D2" w:rsidRPr="00A45D67" w:rsidRDefault="00DC0842" w:rsidP="00A45D67">
      <w:pPr>
        <w:tabs>
          <w:tab w:val="left" w:pos="993"/>
          <w:tab w:val="left" w:pos="1134"/>
        </w:tabs>
        <w:spacing w:after="0" w:line="240" w:lineRule="auto"/>
        <w:ind w:firstLine="567"/>
        <w:jc w:val="both"/>
        <w:rPr>
          <w:rFonts w:ascii="Times New Roman" w:hAnsi="Times New Roman" w:cs="Times New Roman"/>
          <w:lang w:val="ro-RO"/>
        </w:rPr>
      </w:pPr>
      <w:r w:rsidRPr="00A45D67">
        <w:rPr>
          <w:rFonts w:ascii="Times New Roman" w:hAnsi="Times New Roman" w:cs="Times New Roman"/>
          <w:lang w:val="ro-RO"/>
        </w:rPr>
        <w:t>„</w:t>
      </w:r>
      <w:r w:rsidR="007378D2" w:rsidRPr="00A45D67">
        <w:rPr>
          <w:rFonts w:ascii="Times New Roman" w:hAnsi="Times New Roman" w:cs="Times New Roman"/>
          <w:lang w:val="ro-RO"/>
        </w:rPr>
        <w:t>(1) Banca Naţională a Moldovei are competenţa aplicării sancţiunilor, penalităților cu titlu cominatoriu şi măsurilor sancţionatorii prevăzute la art.141 în toate cazurile în care constată că o instituție de credit, după caz, o societate financiară holding ori o societate financiară holding mixtă şi/sau oricare dintre persoanele prevăzute la art.43</w:t>
      </w:r>
      <w:r w:rsidR="00DE202E" w:rsidRPr="00A45D67">
        <w:rPr>
          <w:rFonts w:ascii="Times New Roman" w:hAnsi="Times New Roman" w:cs="Times New Roman"/>
          <w:lang w:val="ro-RO"/>
        </w:rPr>
        <w:t xml:space="preserve"> și art. 44</w:t>
      </w:r>
      <w:r w:rsidR="00DE202E" w:rsidRPr="00A45D67">
        <w:rPr>
          <w:rFonts w:ascii="Times New Roman" w:hAnsi="Times New Roman" w:cs="Times New Roman"/>
          <w:vertAlign w:val="superscript"/>
          <w:lang w:val="ro-RO"/>
        </w:rPr>
        <w:t>1</w:t>
      </w:r>
      <w:r w:rsidR="007378D2" w:rsidRPr="00A45D67">
        <w:rPr>
          <w:rFonts w:ascii="Times New Roman" w:hAnsi="Times New Roman" w:cs="Times New Roman"/>
          <w:lang w:val="ro-RO"/>
        </w:rPr>
        <w:t xml:space="preserve"> se fac vinovate de următoarele fapte:</w:t>
      </w:r>
    </w:p>
    <w:p w14:paraId="0D67EE2D" w14:textId="6D986F1B" w:rsidR="007378D2" w:rsidRPr="00A45D67" w:rsidRDefault="007378D2" w:rsidP="00A45D67">
      <w:pPr>
        <w:tabs>
          <w:tab w:val="left" w:pos="993"/>
          <w:tab w:val="left" w:pos="1134"/>
        </w:tabs>
        <w:spacing w:after="0" w:line="240" w:lineRule="auto"/>
        <w:ind w:firstLine="567"/>
        <w:jc w:val="both"/>
        <w:rPr>
          <w:rFonts w:ascii="Times New Roman" w:hAnsi="Times New Roman" w:cs="Times New Roman"/>
          <w:i/>
          <w:color w:val="0F9ED5" w:themeColor="accent4"/>
          <w:lang w:val="ro-RO"/>
        </w:rPr>
      </w:pPr>
      <w:r w:rsidRPr="00A45D67">
        <w:rPr>
          <w:rFonts w:ascii="Times New Roman" w:hAnsi="Times New Roman" w:cs="Times New Roman"/>
          <w:lang w:val="ro-RO"/>
        </w:rPr>
        <w:t xml:space="preserve">a) instituția de credit a obţinut autorizația pe baza unor informaţii false sau prin orice alt mijloc ilegal; </w:t>
      </w:r>
    </w:p>
    <w:p w14:paraId="6728F323" w14:textId="5EC891EC" w:rsidR="007378D2" w:rsidRPr="00A45D67" w:rsidRDefault="007378D2" w:rsidP="00A45D67">
      <w:pPr>
        <w:tabs>
          <w:tab w:val="left" w:pos="993"/>
          <w:tab w:val="left" w:pos="1134"/>
        </w:tabs>
        <w:spacing w:after="0" w:line="240" w:lineRule="auto"/>
        <w:ind w:firstLine="567"/>
        <w:jc w:val="both"/>
        <w:rPr>
          <w:rFonts w:ascii="Times New Roman" w:hAnsi="Times New Roman" w:cs="Times New Roman"/>
          <w:lang w:val="ro-RO"/>
        </w:rPr>
      </w:pPr>
      <w:r w:rsidRPr="00A45D67">
        <w:rPr>
          <w:rFonts w:ascii="Times New Roman" w:hAnsi="Times New Roman" w:cs="Times New Roman"/>
          <w:lang w:val="ro-RO"/>
        </w:rPr>
        <w:t>b) instituția de credit nu informează Banca Naţională a Moldovei cu privire la orice achiziţii sau cesiuni de deţineri în capitalul respectivei instituții de credit care depăşeşte nivelurile prevăzute la art.45, respectiv se situează sub nivelurile prevăzute la art.50, de care a luat cunoştinţă, încălcînd prevederile art.51 alin.(1);</w:t>
      </w:r>
      <w:r w:rsidRPr="00A45D67">
        <w:rPr>
          <w:rFonts w:ascii="Times New Roman" w:hAnsi="Times New Roman" w:cs="Times New Roman"/>
          <w:color w:val="FF0000"/>
          <w:lang w:val="ro-RO"/>
        </w:rPr>
        <w:t xml:space="preserve"> </w:t>
      </w:r>
    </w:p>
    <w:p w14:paraId="290467CC" w14:textId="547F68BC" w:rsidR="007378D2" w:rsidRPr="00A45D67" w:rsidRDefault="007378D2" w:rsidP="00A45D67">
      <w:pPr>
        <w:tabs>
          <w:tab w:val="left" w:pos="993"/>
          <w:tab w:val="left" w:pos="1134"/>
        </w:tabs>
        <w:spacing w:after="0" w:line="240" w:lineRule="auto"/>
        <w:ind w:firstLine="567"/>
        <w:jc w:val="both"/>
        <w:rPr>
          <w:rFonts w:ascii="Times New Roman" w:hAnsi="Times New Roman" w:cs="Times New Roman"/>
          <w:lang w:val="ro-RO"/>
        </w:rPr>
      </w:pPr>
      <w:r w:rsidRPr="00A45D67">
        <w:rPr>
          <w:rFonts w:ascii="Times New Roman" w:hAnsi="Times New Roman" w:cs="Times New Roman"/>
          <w:lang w:val="ro-RO"/>
        </w:rPr>
        <w:t>c) instituția de credit listată pe o piaţă reglementată nu informează Banca Naţională a Moldovei, cel puţin anual, cu privire la identitatea persoanelor care au deţineri calificate şi cu privire la nivelul acestor deţineri, încălcînd prevederile art.54;</w:t>
      </w:r>
      <w:r w:rsidRPr="00A45D67">
        <w:rPr>
          <w:rFonts w:ascii="Times New Roman" w:hAnsi="Times New Roman" w:cs="Times New Roman"/>
          <w:color w:val="FF0000"/>
          <w:lang w:val="ro-RO"/>
        </w:rPr>
        <w:t xml:space="preserve"> </w:t>
      </w:r>
    </w:p>
    <w:p w14:paraId="290ECE09" w14:textId="36E1C692" w:rsidR="007378D2" w:rsidRPr="00A45D67" w:rsidRDefault="007378D2" w:rsidP="00A45D67">
      <w:pPr>
        <w:tabs>
          <w:tab w:val="left" w:pos="993"/>
          <w:tab w:val="left" w:pos="1134"/>
        </w:tabs>
        <w:spacing w:after="0" w:line="240" w:lineRule="auto"/>
        <w:ind w:firstLine="567"/>
        <w:jc w:val="both"/>
        <w:rPr>
          <w:rFonts w:ascii="Times New Roman" w:hAnsi="Times New Roman" w:cs="Times New Roman"/>
          <w:lang w:val="ro-RO"/>
        </w:rPr>
      </w:pPr>
      <w:r w:rsidRPr="00A45D67">
        <w:rPr>
          <w:rFonts w:ascii="Times New Roman" w:hAnsi="Times New Roman" w:cs="Times New Roman"/>
          <w:lang w:val="ro-RO"/>
        </w:rPr>
        <w:t>d) instituția de credit nu dispune de cadrul de administrare a activităţii și de politici neutre din punct de vedere al genului, impuse de Banca Naţională a Moldovei, încălcînd prevederile art.38;</w:t>
      </w:r>
      <w:r w:rsidRPr="00A45D67">
        <w:rPr>
          <w:rFonts w:ascii="Times New Roman" w:hAnsi="Times New Roman" w:cs="Times New Roman"/>
          <w:color w:val="FF0000"/>
          <w:lang w:val="ro-RO"/>
        </w:rPr>
        <w:t xml:space="preserve"> </w:t>
      </w:r>
    </w:p>
    <w:p w14:paraId="3802E957" w14:textId="77777777" w:rsidR="007378D2" w:rsidRPr="00A45D67" w:rsidRDefault="007378D2" w:rsidP="00A45D67">
      <w:pPr>
        <w:tabs>
          <w:tab w:val="left" w:pos="993"/>
          <w:tab w:val="left" w:pos="1134"/>
        </w:tabs>
        <w:spacing w:after="0" w:line="240" w:lineRule="auto"/>
        <w:ind w:firstLine="567"/>
        <w:jc w:val="both"/>
        <w:rPr>
          <w:rFonts w:ascii="Times New Roman" w:hAnsi="Times New Roman" w:cs="Times New Roman"/>
          <w:lang w:val="ro-RO"/>
        </w:rPr>
      </w:pPr>
      <w:r w:rsidRPr="00A45D67">
        <w:rPr>
          <w:rFonts w:ascii="Times New Roman" w:hAnsi="Times New Roman" w:cs="Times New Roman"/>
          <w:lang w:val="ro-RO"/>
        </w:rPr>
        <w:t>e) instituția de credit nu respectă cerinţele prudenţiale prevăzute în titlul III;</w:t>
      </w:r>
    </w:p>
    <w:p w14:paraId="62BE7FAD" w14:textId="0E8B9374" w:rsidR="007378D2" w:rsidRPr="00A45D67" w:rsidRDefault="007378D2" w:rsidP="00A45D67">
      <w:pPr>
        <w:tabs>
          <w:tab w:val="left" w:pos="993"/>
          <w:tab w:val="left" w:pos="1134"/>
        </w:tabs>
        <w:spacing w:after="0" w:line="240" w:lineRule="auto"/>
        <w:ind w:firstLine="567"/>
        <w:jc w:val="both"/>
        <w:rPr>
          <w:rFonts w:ascii="Times New Roman" w:hAnsi="Times New Roman" w:cs="Times New Roman"/>
          <w:lang w:val="ro-RO"/>
        </w:rPr>
      </w:pPr>
      <w:r w:rsidRPr="00A45D67">
        <w:rPr>
          <w:rFonts w:ascii="Times New Roman" w:hAnsi="Times New Roman" w:cs="Times New Roman"/>
          <w:lang w:val="ro-RO"/>
        </w:rPr>
        <w:t>f) instituția de credit nu raportează sau raportează informaţii incomplete ori inexacte către Banca Naţională a Moldovei cu privire la o expunere mare, încălcînd prevederile art.74;</w:t>
      </w:r>
      <w:r w:rsidRPr="00A45D67">
        <w:rPr>
          <w:rFonts w:ascii="Times New Roman" w:hAnsi="Times New Roman" w:cs="Times New Roman"/>
          <w:color w:val="FF0000"/>
          <w:lang w:val="ro-RO"/>
        </w:rPr>
        <w:t xml:space="preserve"> </w:t>
      </w:r>
    </w:p>
    <w:p w14:paraId="4134FE38" w14:textId="1BA47666" w:rsidR="007378D2" w:rsidRPr="00A45D67" w:rsidRDefault="007378D2" w:rsidP="00A45D67">
      <w:pPr>
        <w:tabs>
          <w:tab w:val="left" w:pos="993"/>
          <w:tab w:val="left" w:pos="1134"/>
        </w:tabs>
        <w:spacing w:after="0" w:line="240" w:lineRule="auto"/>
        <w:ind w:firstLine="567"/>
        <w:jc w:val="both"/>
        <w:rPr>
          <w:rFonts w:ascii="Times New Roman" w:hAnsi="Times New Roman" w:cs="Times New Roman"/>
          <w:lang w:val="ro-RO"/>
        </w:rPr>
      </w:pPr>
      <w:r w:rsidRPr="00A45D67">
        <w:rPr>
          <w:rFonts w:ascii="Times New Roman" w:hAnsi="Times New Roman" w:cs="Times New Roman"/>
          <w:lang w:val="ro-RO"/>
        </w:rPr>
        <w:t>g) instituția de credit nu raportează sau raportează informaţii incomplete ori inexacte către Banca Naţională a Moldovei cu privire la lichiditate, încălcînd prevederile art.76;</w:t>
      </w:r>
      <w:r w:rsidRPr="00A45D67">
        <w:rPr>
          <w:rFonts w:ascii="Times New Roman" w:hAnsi="Times New Roman" w:cs="Times New Roman"/>
          <w:color w:val="FF0000"/>
          <w:lang w:val="ro-RO"/>
        </w:rPr>
        <w:t xml:space="preserve"> </w:t>
      </w:r>
    </w:p>
    <w:p w14:paraId="2909732D" w14:textId="0F5EF5CF" w:rsidR="007378D2" w:rsidRPr="00A45D67" w:rsidRDefault="007378D2" w:rsidP="00A45D67">
      <w:pPr>
        <w:tabs>
          <w:tab w:val="left" w:pos="993"/>
          <w:tab w:val="left" w:pos="1134"/>
        </w:tabs>
        <w:spacing w:after="0" w:line="240" w:lineRule="auto"/>
        <w:ind w:firstLine="567"/>
        <w:jc w:val="both"/>
        <w:rPr>
          <w:rFonts w:ascii="Times New Roman" w:hAnsi="Times New Roman" w:cs="Times New Roman"/>
          <w:lang w:val="ro-RO"/>
        </w:rPr>
      </w:pPr>
      <w:r w:rsidRPr="00A45D67">
        <w:rPr>
          <w:rFonts w:ascii="Times New Roman" w:hAnsi="Times New Roman" w:cs="Times New Roman"/>
          <w:lang w:val="ro-RO"/>
        </w:rPr>
        <w:t>h) instituția de credit nu deţine active lichide, încălcînd prevederile art.76 şi prevederile actelor normative ale Băncii Naţionale a Moldovei emise în aplicarea prezentei legi, iar fapta are caracter repetat sau continuu sau nu menține un indicator de finanțare stabilă netă, cu încălcarea actelor normative ale Băncii Naționale a Moldovei emise în aplicarea prezentei legi;</w:t>
      </w:r>
      <w:r w:rsidRPr="00A45D67">
        <w:rPr>
          <w:rFonts w:ascii="Times New Roman" w:hAnsi="Times New Roman" w:cs="Times New Roman"/>
          <w:color w:val="FF0000"/>
          <w:lang w:val="ro-RO"/>
        </w:rPr>
        <w:t xml:space="preserve"> </w:t>
      </w:r>
    </w:p>
    <w:p w14:paraId="6A944E1A" w14:textId="6E3B19DB" w:rsidR="007378D2" w:rsidRPr="00A45D67" w:rsidRDefault="007378D2" w:rsidP="00A45D67">
      <w:pPr>
        <w:tabs>
          <w:tab w:val="left" w:pos="993"/>
          <w:tab w:val="left" w:pos="1134"/>
        </w:tabs>
        <w:spacing w:after="0" w:line="240" w:lineRule="auto"/>
        <w:ind w:firstLine="567"/>
        <w:jc w:val="both"/>
        <w:rPr>
          <w:rFonts w:ascii="Times New Roman" w:hAnsi="Times New Roman" w:cs="Times New Roman"/>
          <w:lang w:val="ro-RO"/>
        </w:rPr>
      </w:pPr>
      <w:r w:rsidRPr="00A45D67">
        <w:rPr>
          <w:rFonts w:ascii="Times New Roman" w:hAnsi="Times New Roman" w:cs="Times New Roman"/>
          <w:lang w:val="ro-RO"/>
        </w:rPr>
        <w:t>i) instituția de credit nu comunică/publică informaţii sau furnizează/publică informaţii incomplete ori inexacte, încălcînd prevederile art.91 şi ale actelor normative ale Băncii Naţionale a Moldovei emise în aplicarea prezentei legi;</w:t>
      </w:r>
      <w:r w:rsidRPr="00A45D67">
        <w:rPr>
          <w:rFonts w:ascii="Times New Roman" w:hAnsi="Times New Roman" w:cs="Times New Roman"/>
          <w:color w:val="FF0000"/>
          <w:lang w:val="ro-RO"/>
        </w:rPr>
        <w:t xml:space="preserve"> </w:t>
      </w:r>
    </w:p>
    <w:p w14:paraId="56852398" w14:textId="6C5BCA10" w:rsidR="007378D2" w:rsidRPr="00A45D67" w:rsidRDefault="007378D2" w:rsidP="00A45D67">
      <w:pPr>
        <w:tabs>
          <w:tab w:val="left" w:pos="993"/>
          <w:tab w:val="left" w:pos="1134"/>
        </w:tabs>
        <w:spacing w:after="0" w:line="240" w:lineRule="auto"/>
        <w:ind w:firstLine="567"/>
        <w:jc w:val="both"/>
        <w:rPr>
          <w:rFonts w:ascii="Times New Roman" w:hAnsi="Times New Roman" w:cs="Times New Roman"/>
          <w:color w:val="FF0000"/>
          <w:lang w:val="ro-RO"/>
        </w:rPr>
      </w:pPr>
      <w:r w:rsidRPr="00A45D67">
        <w:rPr>
          <w:rFonts w:ascii="Times New Roman" w:hAnsi="Times New Roman" w:cs="Times New Roman"/>
          <w:lang w:val="ro-RO"/>
        </w:rPr>
        <w:t>j) instituția de credit efectuează plăţi către deţinătorii de instrumente incluse în fondurile proprii, încălcînd prevederile relevante în materie sau în cazurile în care art.60 şi 62 şi actele normative ale Băncii Naţionale a Moldovei interzic efectuarea unor astfel de plăţi;</w:t>
      </w:r>
      <w:r w:rsidRPr="00A45D67">
        <w:rPr>
          <w:rFonts w:ascii="Times New Roman" w:hAnsi="Times New Roman" w:cs="Times New Roman"/>
          <w:color w:val="FF0000"/>
          <w:lang w:val="ro-RO"/>
        </w:rPr>
        <w:t xml:space="preserve"> </w:t>
      </w:r>
    </w:p>
    <w:p w14:paraId="4CB36A7D" w14:textId="1863AA0C" w:rsidR="007378D2" w:rsidRPr="00A45D67" w:rsidRDefault="007378D2" w:rsidP="00A45D67">
      <w:pPr>
        <w:tabs>
          <w:tab w:val="left" w:pos="993"/>
          <w:tab w:val="left" w:pos="1134"/>
        </w:tabs>
        <w:spacing w:after="0" w:line="240" w:lineRule="auto"/>
        <w:ind w:firstLine="567"/>
        <w:jc w:val="both"/>
        <w:rPr>
          <w:rFonts w:ascii="Times New Roman" w:hAnsi="Times New Roman" w:cs="Times New Roman"/>
          <w:lang w:val="ro-RO"/>
        </w:rPr>
      </w:pPr>
      <w:r w:rsidRPr="00A45D67">
        <w:rPr>
          <w:rFonts w:ascii="Times New Roman" w:hAnsi="Times New Roman" w:cs="Times New Roman"/>
          <w:lang w:val="ro-RO"/>
        </w:rPr>
        <w:t>k) instituția de credit este declarată vinovată de o încălcare gravă a prevederilor legale aferente prevenirii utilizării sistemului financiar în scopul spălării banilor și finanțării terorismului;</w:t>
      </w:r>
      <w:r w:rsidRPr="00A45D67">
        <w:rPr>
          <w:rFonts w:ascii="Times New Roman" w:hAnsi="Times New Roman" w:cs="Times New Roman"/>
          <w:color w:val="FF0000"/>
          <w:lang w:val="ro-RO"/>
        </w:rPr>
        <w:t xml:space="preserve"> </w:t>
      </w:r>
    </w:p>
    <w:p w14:paraId="1A09294F" w14:textId="1034559F" w:rsidR="007378D2" w:rsidRPr="00A45D67" w:rsidRDefault="007378D2" w:rsidP="00A45D67">
      <w:pPr>
        <w:tabs>
          <w:tab w:val="left" w:pos="993"/>
          <w:tab w:val="left" w:pos="1134"/>
        </w:tabs>
        <w:spacing w:after="0" w:line="240" w:lineRule="auto"/>
        <w:ind w:firstLine="567"/>
        <w:jc w:val="both"/>
        <w:rPr>
          <w:rFonts w:ascii="Times New Roman" w:hAnsi="Times New Roman" w:cs="Times New Roman"/>
          <w:lang w:val="ro-RO"/>
        </w:rPr>
      </w:pPr>
      <w:r w:rsidRPr="00A45D67">
        <w:rPr>
          <w:rFonts w:ascii="Times New Roman" w:hAnsi="Times New Roman" w:cs="Times New Roman"/>
          <w:lang w:val="ro-RO"/>
        </w:rPr>
        <w:lastRenderedPageBreak/>
        <w:t>l) instituția de credit permite uneia sau mai multor persoane care încalcă prevederile art.43</w:t>
      </w:r>
      <w:r w:rsidR="00EF4F8E" w:rsidRPr="00A45D67">
        <w:rPr>
          <w:rFonts w:ascii="Times New Roman" w:hAnsi="Times New Roman" w:cs="Times New Roman"/>
          <w:lang w:val="ro-RO"/>
        </w:rPr>
        <w:t>-43</w:t>
      </w:r>
      <w:r w:rsidR="00EF4F8E" w:rsidRPr="00A45D67">
        <w:rPr>
          <w:rFonts w:ascii="Times New Roman" w:hAnsi="Times New Roman" w:cs="Times New Roman"/>
          <w:vertAlign w:val="superscript"/>
          <w:lang w:val="ro-RO"/>
        </w:rPr>
        <w:t xml:space="preserve">1 </w:t>
      </w:r>
      <w:r w:rsidR="00EF4F8E" w:rsidRPr="00A45D67">
        <w:rPr>
          <w:rFonts w:ascii="Times New Roman" w:hAnsi="Times New Roman" w:cs="Times New Roman"/>
          <w:lang w:val="ro-RO"/>
        </w:rPr>
        <w:t>și 44</w:t>
      </w:r>
      <w:r w:rsidR="00EF4F8E" w:rsidRPr="00A45D67">
        <w:rPr>
          <w:rFonts w:ascii="Times New Roman" w:hAnsi="Times New Roman" w:cs="Times New Roman"/>
          <w:vertAlign w:val="superscript"/>
          <w:lang w:val="ro-RO"/>
        </w:rPr>
        <w:t>1</w:t>
      </w:r>
      <w:r w:rsidRPr="00A45D67">
        <w:rPr>
          <w:rFonts w:ascii="Times New Roman" w:hAnsi="Times New Roman" w:cs="Times New Roman"/>
          <w:lang w:val="ro-RO"/>
        </w:rPr>
        <w:t xml:space="preserve"> şi ale actelor normative emise în aplicarea prezentei legi să devină ori să rămînă membri ai organului de conducere;</w:t>
      </w:r>
      <w:r w:rsidRPr="00A45D67">
        <w:rPr>
          <w:rFonts w:ascii="Times New Roman" w:hAnsi="Times New Roman" w:cs="Times New Roman"/>
          <w:color w:val="FF0000"/>
          <w:lang w:val="ro-RO"/>
        </w:rPr>
        <w:t xml:space="preserve"> </w:t>
      </w:r>
    </w:p>
    <w:p w14:paraId="6C8284C0" w14:textId="16B85C77" w:rsidR="007378D2" w:rsidRPr="00A45D67" w:rsidRDefault="007378D2" w:rsidP="00A45D67">
      <w:pPr>
        <w:tabs>
          <w:tab w:val="left" w:pos="993"/>
          <w:tab w:val="left" w:pos="1134"/>
        </w:tabs>
        <w:spacing w:after="0" w:line="240" w:lineRule="auto"/>
        <w:ind w:firstLine="567"/>
        <w:jc w:val="both"/>
        <w:rPr>
          <w:rFonts w:ascii="Times New Roman" w:hAnsi="Times New Roman" w:cs="Times New Roman"/>
          <w:lang w:val="ro-RO"/>
        </w:rPr>
      </w:pPr>
      <w:r w:rsidRPr="00A45D67">
        <w:rPr>
          <w:rFonts w:ascii="Times New Roman" w:hAnsi="Times New Roman" w:cs="Times New Roman"/>
          <w:lang w:val="ro-RO"/>
        </w:rPr>
        <w:t xml:space="preserve">m) instituţia de credit-mamă, persoană juridică din Republica Moldova, societatea financiară holding-mamă, persoană juridică din Republica Moldova, sau societatea financiară holding mixtă-mamă, persoană juridică din Republica Moldova, nu respectă cerinţele prudenţiale privind fondurile proprii, expunerile mari, lichiditatea sau efectul de levier prevăzute de prezenta lege și actele normative emise în aplicarea acesteia sau măsurile impuse potrivit art. 139 alin. (3) lit. a) sau al art. 139 alin. (6) şi (7) pe bază consolidată sau subconsolidată. </w:t>
      </w:r>
    </w:p>
    <w:p w14:paraId="662BBDC6" w14:textId="77777777" w:rsidR="007378D2" w:rsidRPr="00A45D67" w:rsidRDefault="007378D2" w:rsidP="00A45D67">
      <w:pPr>
        <w:tabs>
          <w:tab w:val="left" w:pos="993"/>
          <w:tab w:val="left" w:pos="1134"/>
        </w:tabs>
        <w:spacing w:after="0" w:line="240" w:lineRule="auto"/>
        <w:ind w:firstLine="567"/>
        <w:jc w:val="both"/>
        <w:rPr>
          <w:rFonts w:ascii="Times New Roman" w:hAnsi="Times New Roman" w:cs="Times New Roman"/>
          <w:lang w:val="ro-RO"/>
        </w:rPr>
      </w:pPr>
      <w:r w:rsidRPr="00A45D67">
        <w:rPr>
          <w:rFonts w:ascii="Times New Roman" w:hAnsi="Times New Roman" w:cs="Times New Roman"/>
          <w:lang w:val="ro-RO"/>
        </w:rPr>
        <w:t>n) instituția de credit realizează operaţiuni fictive şi fără acoperire reală în scopul prezentării incorecte a poziţiei financiare sau expunerii instituției de credit;</w:t>
      </w:r>
    </w:p>
    <w:p w14:paraId="371C30DE" w14:textId="77777777" w:rsidR="007378D2" w:rsidRPr="00A45D67" w:rsidRDefault="007378D2" w:rsidP="00A45D67">
      <w:pPr>
        <w:tabs>
          <w:tab w:val="left" w:pos="993"/>
          <w:tab w:val="left" w:pos="1134"/>
        </w:tabs>
        <w:spacing w:after="0" w:line="240" w:lineRule="auto"/>
        <w:ind w:firstLine="567"/>
        <w:jc w:val="both"/>
        <w:rPr>
          <w:rFonts w:ascii="Times New Roman" w:hAnsi="Times New Roman" w:cs="Times New Roman"/>
          <w:lang w:val="ro-RO"/>
        </w:rPr>
      </w:pPr>
      <w:r w:rsidRPr="00A45D67">
        <w:rPr>
          <w:rFonts w:ascii="Times New Roman" w:hAnsi="Times New Roman" w:cs="Times New Roman"/>
          <w:lang w:val="ro-RO"/>
        </w:rPr>
        <w:t>o) instituția de credit permite periclitarea credibilităţii şi/sau viabilităţii sale prin administrarea necorespunzătoare a fondurilor atrase;</w:t>
      </w:r>
    </w:p>
    <w:p w14:paraId="4F8B899E" w14:textId="77777777" w:rsidR="007378D2" w:rsidRPr="00A45D67" w:rsidRDefault="007378D2" w:rsidP="00A45D67">
      <w:pPr>
        <w:tabs>
          <w:tab w:val="left" w:pos="993"/>
          <w:tab w:val="left" w:pos="1134"/>
        </w:tabs>
        <w:spacing w:after="0" w:line="240" w:lineRule="auto"/>
        <w:ind w:firstLine="567"/>
        <w:jc w:val="both"/>
        <w:rPr>
          <w:rFonts w:ascii="Times New Roman" w:hAnsi="Times New Roman" w:cs="Times New Roman"/>
          <w:lang w:val="ro-RO"/>
        </w:rPr>
      </w:pPr>
      <w:r w:rsidRPr="00A45D67">
        <w:rPr>
          <w:rFonts w:ascii="Times New Roman" w:hAnsi="Times New Roman" w:cs="Times New Roman"/>
          <w:lang w:val="ro-RO"/>
        </w:rPr>
        <w:t>p) instituția de credit admite în mod deliberat compromiterea integrităţii datelor aferente sistemelor informaţionale;</w:t>
      </w:r>
    </w:p>
    <w:p w14:paraId="372B4B7D" w14:textId="77777777" w:rsidR="007378D2" w:rsidRPr="00A45D67" w:rsidRDefault="007378D2" w:rsidP="00A45D67">
      <w:pPr>
        <w:tabs>
          <w:tab w:val="left" w:pos="993"/>
          <w:tab w:val="left" w:pos="1134"/>
        </w:tabs>
        <w:spacing w:after="0" w:line="240" w:lineRule="auto"/>
        <w:ind w:firstLine="567"/>
        <w:jc w:val="both"/>
        <w:rPr>
          <w:rFonts w:ascii="Times New Roman" w:hAnsi="Times New Roman" w:cs="Times New Roman"/>
          <w:lang w:val="ro-RO"/>
        </w:rPr>
      </w:pPr>
      <w:r w:rsidRPr="00A45D67">
        <w:rPr>
          <w:rFonts w:ascii="Times New Roman" w:hAnsi="Times New Roman" w:cs="Times New Roman"/>
          <w:lang w:val="ro-RO"/>
        </w:rPr>
        <w:t>q) instituția de credit nu respectă măsurile dispuse de Banca Naţională a Moldovei;</w:t>
      </w:r>
    </w:p>
    <w:p w14:paraId="12FBD321" w14:textId="76480683" w:rsidR="007378D2" w:rsidRPr="00A45D67" w:rsidRDefault="007378D2" w:rsidP="00A45D67">
      <w:pPr>
        <w:tabs>
          <w:tab w:val="left" w:pos="993"/>
          <w:tab w:val="left" w:pos="1134"/>
        </w:tabs>
        <w:spacing w:after="0" w:line="240" w:lineRule="auto"/>
        <w:ind w:firstLine="567"/>
        <w:jc w:val="both"/>
        <w:rPr>
          <w:rFonts w:ascii="Times New Roman" w:hAnsi="Times New Roman" w:cs="Times New Roman"/>
          <w:lang w:val="ro-RO"/>
        </w:rPr>
      </w:pPr>
      <w:r w:rsidRPr="00A45D67">
        <w:rPr>
          <w:rFonts w:ascii="Times New Roman" w:hAnsi="Times New Roman" w:cs="Times New Roman"/>
          <w:lang w:val="ro-RO"/>
        </w:rPr>
        <w:t>r) instituția de credit nu îndeplinește cerințele de fonduri proprii prevăzute în actele normative ale Băncii Naționale a Moldovei;</w:t>
      </w:r>
      <w:r w:rsidRPr="00A45D67">
        <w:rPr>
          <w:rFonts w:ascii="Times New Roman" w:hAnsi="Times New Roman" w:cs="Times New Roman"/>
          <w:b/>
          <w:bCs/>
          <w:color w:val="FF0000"/>
          <w:lang w:val="ro-RO"/>
        </w:rPr>
        <w:t xml:space="preserve"> </w:t>
      </w:r>
    </w:p>
    <w:p w14:paraId="61DF4EDC" w14:textId="442ECAEC" w:rsidR="007378D2" w:rsidRPr="00A45D67" w:rsidRDefault="007378D2" w:rsidP="00A45D67">
      <w:pPr>
        <w:tabs>
          <w:tab w:val="left" w:pos="993"/>
          <w:tab w:val="left" w:pos="1134"/>
        </w:tabs>
        <w:spacing w:after="0" w:line="240" w:lineRule="auto"/>
        <w:ind w:firstLine="567"/>
        <w:jc w:val="both"/>
        <w:rPr>
          <w:rFonts w:ascii="Times New Roman" w:hAnsi="Times New Roman" w:cs="Times New Roman"/>
          <w:lang w:val="ro-RO"/>
        </w:rPr>
      </w:pPr>
      <w:r w:rsidRPr="00A45D67">
        <w:rPr>
          <w:rFonts w:ascii="Times New Roman" w:hAnsi="Times New Roman" w:cs="Times New Roman"/>
          <w:lang w:val="ro-RO"/>
        </w:rPr>
        <w:t xml:space="preserve">s) instituția de credit sau o persoană fizică nu respectă în mod repetat o decizie impusă de Banca Națională a Moldovei conform prezentei legi; </w:t>
      </w:r>
    </w:p>
    <w:p w14:paraId="4EE13EC3" w14:textId="39C00292" w:rsidR="007378D2" w:rsidRPr="00A45D67" w:rsidRDefault="007378D2" w:rsidP="00A45D67">
      <w:pPr>
        <w:tabs>
          <w:tab w:val="left" w:pos="993"/>
          <w:tab w:val="left" w:pos="1134"/>
        </w:tabs>
        <w:spacing w:after="0" w:line="240" w:lineRule="auto"/>
        <w:ind w:firstLine="567"/>
        <w:jc w:val="both"/>
        <w:rPr>
          <w:rFonts w:ascii="Times New Roman" w:hAnsi="Times New Roman" w:cs="Times New Roman"/>
          <w:i/>
          <w:color w:val="0F9ED5" w:themeColor="accent4"/>
          <w:lang w:val="ro-RO"/>
        </w:rPr>
      </w:pPr>
      <w:r w:rsidRPr="00A45D67">
        <w:rPr>
          <w:rFonts w:ascii="Times New Roman" w:hAnsi="Times New Roman" w:cs="Times New Roman"/>
          <w:lang w:val="ro-RO"/>
        </w:rPr>
        <w:t>t) instituția de credit nu îndeplinește cerințele de remunerare prevăzute de prezenta lege și actele normative emise în aplicarea acesteia;</w:t>
      </w:r>
    </w:p>
    <w:p w14:paraId="3231ADCF" w14:textId="162F5D81" w:rsidR="007378D2" w:rsidRPr="00A45D67" w:rsidRDefault="007378D2" w:rsidP="00A45D67">
      <w:pPr>
        <w:tabs>
          <w:tab w:val="left" w:pos="993"/>
          <w:tab w:val="left" w:pos="1134"/>
        </w:tabs>
        <w:spacing w:after="0" w:line="240" w:lineRule="auto"/>
        <w:ind w:firstLine="567"/>
        <w:jc w:val="both"/>
        <w:rPr>
          <w:rFonts w:ascii="Times New Roman" w:hAnsi="Times New Roman" w:cs="Times New Roman"/>
          <w:lang w:val="ro-RO"/>
        </w:rPr>
      </w:pPr>
      <w:r w:rsidRPr="00A45D67">
        <w:rPr>
          <w:rFonts w:ascii="Times New Roman" w:hAnsi="Times New Roman" w:cs="Times New Roman"/>
          <w:lang w:val="ro-RO"/>
        </w:rPr>
        <w:t>u) instituția de credit acționează fără a avea aprobările prealabile ale Băncii Naționale a Moldovei în cazul în care prezenta lege sau actele normative emise în aplicarea acesteia prevăd obligația instituției de credit de a obține o astfel de aprobare prealabilă ori instituția de credit a obținut respectiva aprobare în baza unor declarații false sau nu respectă condițiile în care a fost acordată aprobarea;</w:t>
      </w:r>
      <w:r w:rsidRPr="00A45D67">
        <w:rPr>
          <w:rFonts w:ascii="Times New Roman" w:hAnsi="Times New Roman" w:cs="Times New Roman"/>
          <w:b/>
          <w:bCs/>
          <w:color w:val="FF0000"/>
          <w:lang w:val="ro-RO"/>
        </w:rPr>
        <w:t xml:space="preserve"> </w:t>
      </w:r>
    </w:p>
    <w:p w14:paraId="36E5B86A" w14:textId="7D6F60A5" w:rsidR="007378D2" w:rsidRPr="00A45D67" w:rsidRDefault="007378D2" w:rsidP="00A45D67">
      <w:pPr>
        <w:tabs>
          <w:tab w:val="left" w:pos="993"/>
          <w:tab w:val="left" w:pos="1134"/>
        </w:tabs>
        <w:spacing w:after="0" w:line="240" w:lineRule="auto"/>
        <w:ind w:firstLine="567"/>
        <w:jc w:val="both"/>
        <w:rPr>
          <w:rFonts w:ascii="Times New Roman" w:hAnsi="Times New Roman" w:cs="Times New Roman"/>
          <w:i/>
          <w:color w:val="0F9ED5" w:themeColor="accent4"/>
          <w:lang w:val="ro-RO"/>
        </w:rPr>
      </w:pPr>
      <w:r w:rsidRPr="00A45D67">
        <w:rPr>
          <w:rFonts w:ascii="Times New Roman" w:hAnsi="Times New Roman" w:cs="Times New Roman"/>
          <w:lang w:val="ro-RO"/>
        </w:rPr>
        <w:t>v) instituția de credit nu îndeplinește cerințele privind structura, condițiile, ajustările și deducerile legate de fondurile proprii, astfel cum sunt prevăzute în actele normative ale Băncii Naționale a Moldovei;</w:t>
      </w:r>
      <w:r w:rsidRPr="00A45D67">
        <w:rPr>
          <w:rFonts w:ascii="Times New Roman" w:hAnsi="Times New Roman" w:cs="Times New Roman"/>
          <w:b/>
          <w:bCs/>
          <w:color w:val="FF0000"/>
          <w:lang w:val="ro-RO"/>
        </w:rPr>
        <w:t xml:space="preserve"> </w:t>
      </w:r>
    </w:p>
    <w:p w14:paraId="25E088A9" w14:textId="65B2C643" w:rsidR="007378D2" w:rsidRPr="00A45D67" w:rsidRDefault="007378D2" w:rsidP="00A45D67">
      <w:pPr>
        <w:tabs>
          <w:tab w:val="left" w:pos="993"/>
          <w:tab w:val="left" w:pos="1134"/>
        </w:tabs>
        <w:spacing w:after="0" w:line="240" w:lineRule="auto"/>
        <w:ind w:firstLine="567"/>
        <w:jc w:val="both"/>
        <w:rPr>
          <w:rFonts w:ascii="Times New Roman" w:hAnsi="Times New Roman" w:cs="Times New Roman"/>
          <w:b/>
          <w:bCs/>
          <w:color w:val="FF0000"/>
          <w:lang w:val="ro-RO"/>
        </w:rPr>
      </w:pPr>
      <w:r w:rsidRPr="00A45D67">
        <w:rPr>
          <w:rFonts w:ascii="Times New Roman" w:hAnsi="Times New Roman" w:cs="Times New Roman"/>
          <w:lang w:val="ro-RO"/>
        </w:rPr>
        <w:t>w) instituția de credit nu îndeplinește cerințele privind expunerile mari față de un client sau un grup de clienți aflați în legătură, astfel cum sunt prevăzute în actele normative ale Băncii Naționale a Moldovei;</w:t>
      </w:r>
      <w:r w:rsidRPr="00A45D67">
        <w:rPr>
          <w:rFonts w:ascii="Times New Roman" w:hAnsi="Times New Roman" w:cs="Times New Roman"/>
          <w:b/>
          <w:bCs/>
          <w:color w:val="FF0000"/>
          <w:lang w:val="ro-RO"/>
        </w:rPr>
        <w:t xml:space="preserve"> </w:t>
      </w:r>
    </w:p>
    <w:p w14:paraId="31E7802E" w14:textId="69071207" w:rsidR="007378D2" w:rsidRPr="00A45D67" w:rsidRDefault="007378D2" w:rsidP="00A45D67">
      <w:pPr>
        <w:tabs>
          <w:tab w:val="left" w:pos="993"/>
          <w:tab w:val="left" w:pos="1134"/>
        </w:tabs>
        <w:spacing w:after="0" w:line="240" w:lineRule="auto"/>
        <w:ind w:firstLine="567"/>
        <w:jc w:val="both"/>
        <w:rPr>
          <w:rFonts w:ascii="Times New Roman" w:hAnsi="Times New Roman" w:cs="Times New Roman"/>
          <w:b/>
          <w:bCs/>
          <w:color w:val="FF0000"/>
          <w:lang w:val="ro-RO"/>
        </w:rPr>
      </w:pPr>
      <w:r w:rsidRPr="00A45D67">
        <w:rPr>
          <w:rFonts w:ascii="Times New Roman" w:hAnsi="Times New Roman" w:cs="Times New Roman"/>
          <w:lang w:val="ro-RO"/>
        </w:rPr>
        <w:t>x) instituția de credit nu îndeplinește cerințele privind calcularea ratei efectului de levier, inclusiv aplicarea derogărilor, astfel cum sunt prevăzute în actele normativ ale Băncii Naționale a Moldovei;</w:t>
      </w:r>
      <w:r w:rsidRPr="00A45D67">
        <w:rPr>
          <w:rFonts w:ascii="Times New Roman" w:hAnsi="Times New Roman" w:cs="Times New Roman"/>
          <w:b/>
          <w:bCs/>
          <w:color w:val="FF0000"/>
          <w:lang w:val="ro-RO"/>
        </w:rPr>
        <w:t xml:space="preserve"> </w:t>
      </w:r>
    </w:p>
    <w:p w14:paraId="192D34D0" w14:textId="1C820D02" w:rsidR="007378D2" w:rsidRPr="00A45D67" w:rsidRDefault="007378D2" w:rsidP="00A45D67">
      <w:pPr>
        <w:tabs>
          <w:tab w:val="left" w:pos="993"/>
          <w:tab w:val="left" w:pos="1134"/>
        </w:tabs>
        <w:spacing w:after="0" w:line="240" w:lineRule="auto"/>
        <w:ind w:firstLine="567"/>
        <w:jc w:val="both"/>
        <w:rPr>
          <w:rFonts w:ascii="Times New Roman" w:hAnsi="Times New Roman" w:cs="Times New Roman"/>
          <w:lang w:val="ro-RO"/>
        </w:rPr>
      </w:pPr>
      <w:r w:rsidRPr="00A45D67">
        <w:rPr>
          <w:rFonts w:ascii="Times New Roman" w:hAnsi="Times New Roman" w:cs="Times New Roman"/>
          <w:lang w:val="ro-RO"/>
        </w:rPr>
        <w:t>y) instituția de credit nu transmite informații sau furnizează informații incomplete ori inexacte Băncii Naționale a Moldovei cu privire la datele aferente cerințelor de raportare prevăzute de actele normative emise în aplicarea prezentei legi;</w:t>
      </w:r>
      <w:r w:rsidRPr="00A45D67">
        <w:rPr>
          <w:rFonts w:ascii="Times New Roman" w:hAnsi="Times New Roman" w:cs="Times New Roman"/>
          <w:b/>
          <w:bCs/>
          <w:color w:val="FF0000"/>
          <w:lang w:val="ro-RO"/>
        </w:rPr>
        <w:t xml:space="preserve"> </w:t>
      </w:r>
    </w:p>
    <w:p w14:paraId="764FC9B4" w14:textId="780F5434" w:rsidR="007378D2" w:rsidRPr="00A45D67" w:rsidRDefault="007378D2" w:rsidP="00A45D67">
      <w:pPr>
        <w:tabs>
          <w:tab w:val="left" w:pos="993"/>
          <w:tab w:val="left" w:pos="1134"/>
        </w:tabs>
        <w:spacing w:after="0" w:line="240" w:lineRule="auto"/>
        <w:ind w:firstLine="567"/>
        <w:jc w:val="both"/>
        <w:rPr>
          <w:rFonts w:ascii="Times New Roman" w:hAnsi="Times New Roman" w:cs="Times New Roman"/>
          <w:lang w:val="ro-RO"/>
        </w:rPr>
      </w:pPr>
      <w:r w:rsidRPr="00A45D67">
        <w:rPr>
          <w:rFonts w:ascii="Times New Roman" w:hAnsi="Times New Roman" w:cs="Times New Roman"/>
          <w:lang w:val="ro-RO"/>
        </w:rPr>
        <w:t xml:space="preserve">z) instituția de credit nu respectă cerințele privind colectarea datelor și guvernanța conform cerințelor de fonduri proprii pentru riscul operațional prevăzute de actele normative ale Băncii Naționale a Moldovei; </w:t>
      </w:r>
    </w:p>
    <w:p w14:paraId="6DF9FCCB" w14:textId="48CD35E4" w:rsidR="007378D2" w:rsidRPr="00A45D67" w:rsidRDefault="007378D2" w:rsidP="00A45D67">
      <w:pPr>
        <w:tabs>
          <w:tab w:val="left" w:pos="993"/>
          <w:tab w:val="left" w:pos="1134"/>
        </w:tabs>
        <w:spacing w:after="0" w:line="240" w:lineRule="auto"/>
        <w:ind w:firstLine="567"/>
        <w:jc w:val="both"/>
        <w:rPr>
          <w:rFonts w:ascii="Times New Roman" w:hAnsi="Times New Roman" w:cs="Times New Roman"/>
          <w:lang w:val="ro-RO"/>
        </w:rPr>
      </w:pPr>
      <w:r w:rsidRPr="00A45D67">
        <w:rPr>
          <w:rFonts w:ascii="Times New Roman" w:hAnsi="Times New Roman" w:cs="Times New Roman"/>
          <w:lang w:val="ro-RO"/>
        </w:rPr>
        <w:t>aa) instituția de credit nu îndeplinește cerințele privind calcularea cuantumurilor ponderate la risc ale expunerilor sau a cerințelor de fonduri proprii ori nu a instituit cadrul de administrare a activității aferente cerințelor pentru acoperirea riscului de credit, riscului operațional, riscului de piață, riscului de decontare și riscul de ajustare a evaluării creditului prevăzute de actele normative ale Băncii Naționale a Moldovei;</w:t>
      </w:r>
    </w:p>
    <w:p w14:paraId="2A63E212" w14:textId="2AADBBD0" w:rsidR="007378D2" w:rsidRPr="00A45D67" w:rsidRDefault="007378D2" w:rsidP="00A45D67">
      <w:pPr>
        <w:tabs>
          <w:tab w:val="left" w:pos="993"/>
          <w:tab w:val="left" w:pos="1134"/>
        </w:tabs>
        <w:spacing w:after="0" w:line="240" w:lineRule="auto"/>
        <w:ind w:firstLine="567"/>
        <w:jc w:val="both"/>
        <w:rPr>
          <w:rFonts w:ascii="Times New Roman" w:hAnsi="Times New Roman" w:cs="Times New Roman"/>
          <w:i/>
          <w:color w:val="0F9ED5" w:themeColor="accent4"/>
          <w:lang w:val="ro-RO"/>
        </w:rPr>
      </w:pPr>
      <w:r w:rsidRPr="00A45D67">
        <w:rPr>
          <w:rFonts w:ascii="Times New Roman" w:hAnsi="Times New Roman" w:cs="Times New Roman"/>
          <w:lang w:val="ro-RO"/>
        </w:rPr>
        <w:t>ab) instituția de credit nu îndeplinește cerințele legate de calcularea indicatorului de acoperire a necesarului de lichiditate sau a indicatorului de finanțare stabilă netă, astfel cum se prevede în actele normative ale Băncii Naționale a Moldovei.</w:t>
      </w:r>
      <w:r w:rsidRPr="00A45D67">
        <w:rPr>
          <w:rFonts w:ascii="Times New Roman" w:hAnsi="Times New Roman" w:cs="Times New Roman"/>
          <w:b/>
          <w:bCs/>
          <w:color w:val="FF0000"/>
          <w:lang w:val="ro-RO"/>
        </w:rPr>
        <w:t xml:space="preserve"> </w:t>
      </w:r>
    </w:p>
    <w:p w14:paraId="74C0712B" w14:textId="66C177C4" w:rsidR="007378D2" w:rsidRPr="00A45D67" w:rsidRDefault="007378D2" w:rsidP="00A45D67">
      <w:pPr>
        <w:pStyle w:val="a7"/>
        <w:tabs>
          <w:tab w:val="left" w:pos="426"/>
          <w:tab w:val="left" w:pos="993"/>
          <w:tab w:val="left" w:pos="1134"/>
        </w:tabs>
        <w:spacing w:after="0" w:line="240" w:lineRule="auto"/>
        <w:ind w:left="0" w:firstLine="567"/>
        <w:jc w:val="both"/>
        <w:rPr>
          <w:rFonts w:ascii="Times New Roman" w:hAnsi="Times New Roman" w:cs="Times New Roman"/>
          <w:lang w:val="ro-RO"/>
        </w:rPr>
      </w:pPr>
      <w:r w:rsidRPr="00A45D67">
        <w:rPr>
          <w:rFonts w:ascii="Times New Roman" w:hAnsi="Times New Roman" w:cs="Times New Roman"/>
          <w:lang w:val="ro-RO"/>
        </w:rPr>
        <w:lastRenderedPageBreak/>
        <w:t>ac) instituția de credit admite încălcarea prezentei legi, a actelor normative emise pentru aplicarea acesteia, a prevederilor art.5</w:t>
      </w:r>
      <w:r w:rsidRPr="00A45D67">
        <w:rPr>
          <w:rFonts w:ascii="Times New Roman" w:hAnsi="Times New Roman" w:cs="Times New Roman"/>
          <w:vertAlign w:val="superscript"/>
          <w:lang w:val="ro-RO"/>
        </w:rPr>
        <w:t>2</w:t>
      </w:r>
      <w:r w:rsidRPr="00A45D67">
        <w:rPr>
          <w:rFonts w:ascii="Times New Roman" w:hAnsi="Times New Roman" w:cs="Times New Roman"/>
          <w:lang w:val="ro-RO"/>
        </w:rPr>
        <w:t xml:space="preserve"> din Legea nr.548/1995 cu privire la Banca Naţională a Moldovei, a statutului şi/sau a reglementărilor interne ale instituției de credit aprobate pentru aplicarea prezentei legi şi a actelor normative emise pentru aplicarea acesteia, în măsura în care aceste situaţii nu cad sub incidenţa prevederilor lit. a)–o) din prezentul articol.”;</w:t>
      </w:r>
    </w:p>
    <w:p w14:paraId="7FD12347" w14:textId="77777777" w:rsidR="007378D2" w:rsidRPr="00A45D67" w:rsidRDefault="007378D2" w:rsidP="00A45D67">
      <w:pPr>
        <w:pStyle w:val="a7"/>
        <w:tabs>
          <w:tab w:val="left" w:pos="426"/>
          <w:tab w:val="left" w:pos="993"/>
          <w:tab w:val="left" w:pos="1134"/>
        </w:tabs>
        <w:spacing w:after="0" w:line="240" w:lineRule="auto"/>
        <w:ind w:left="0" w:firstLine="567"/>
        <w:jc w:val="both"/>
        <w:rPr>
          <w:rFonts w:ascii="Times New Roman" w:hAnsi="Times New Roman" w:cs="Times New Roman"/>
          <w:lang w:val="ro-RO"/>
        </w:rPr>
      </w:pPr>
    </w:p>
    <w:p w14:paraId="3E35B148" w14:textId="3F3C13C1" w:rsidR="00A33248" w:rsidRPr="00A45D67" w:rsidRDefault="007378D2" w:rsidP="00A45D67">
      <w:pPr>
        <w:pStyle w:val="a7"/>
        <w:tabs>
          <w:tab w:val="left" w:pos="426"/>
          <w:tab w:val="left" w:pos="993"/>
          <w:tab w:val="left" w:pos="1134"/>
        </w:tabs>
        <w:spacing w:after="0" w:line="240" w:lineRule="auto"/>
        <w:ind w:left="0" w:firstLine="567"/>
        <w:jc w:val="both"/>
        <w:rPr>
          <w:rFonts w:ascii="Times New Roman" w:hAnsi="Times New Roman" w:cs="Times New Roman"/>
          <w:lang w:val="ro-RO"/>
        </w:rPr>
      </w:pPr>
      <w:r w:rsidRPr="00A45D67">
        <w:rPr>
          <w:rFonts w:ascii="Times New Roman" w:hAnsi="Times New Roman" w:cs="Times New Roman"/>
          <w:lang w:val="ro-RO"/>
        </w:rPr>
        <w:t>alineatul (2)</w:t>
      </w:r>
      <w:r w:rsidR="00DC0842" w:rsidRPr="00A45D67">
        <w:rPr>
          <w:rFonts w:ascii="Times New Roman" w:hAnsi="Times New Roman" w:cs="Times New Roman"/>
          <w:lang w:val="ro-RO"/>
        </w:rPr>
        <w:t>:</w:t>
      </w:r>
    </w:p>
    <w:p w14:paraId="534EC2A9" w14:textId="706530A6" w:rsidR="007378D2" w:rsidRPr="00A45D67" w:rsidRDefault="00DC0842" w:rsidP="00A45D67">
      <w:pPr>
        <w:pStyle w:val="a7"/>
        <w:tabs>
          <w:tab w:val="left" w:pos="426"/>
          <w:tab w:val="left" w:pos="993"/>
          <w:tab w:val="left" w:pos="1134"/>
        </w:tabs>
        <w:spacing w:after="0" w:line="240" w:lineRule="auto"/>
        <w:ind w:left="0" w:firstLine="567"/>
        <w:jc w:val="both"/>
        <w:rPr>
          <w:rFonts w:ascii="Times New Roman" w:hAnsi="Times New Roman" w:cs="Times New Roman"/>
          <w:lang w:val="ro-RO"/>
        </w:rPr>
      </w:pPr>
      <w:r w:rsidRPr="00A45D67">
        <w:rPr>
          <w:rFonts w:ascii="Times New Roman" w:hAnsi="Times New Roman" w:cs="Times New Roman"/>
          <w:lang w:val="ro-RO"/>
        </w:rPr>
        <w:tab/>
      </w:r>
      <w:r w:rsidR="00A33248" w:rsidRPr="00A45D67">
        <w:rPr>
          <w:rFonts w:ascii="Times New Roman" w:hAnsi="Times New Roman" w:cs="Times New Roman"/>
          <w:lang w:val="ro-RO"/>
        </w:rPr>
        <w:t>după cuvântul “sancțiunile” se completează cu cuvintele “, penalitățile cu titlu cominatoriu”;</w:t>
      </w:r>
    </w:p>
    <w:p w14:paraId="34A923F9" w14:textId="21F6D05D" w:rsidR="00A33248" w:rsidRPr="00A45D67" w:rsidRDefault="00DC0842" w:rsidP="00A45D67">
      <w:pPr>
        <w:pStyle w:val="a7"/>
        <w:tabs>
          <w:tab w:val="left" w:pos="426"/>
          <w:tab w:val="left" w:pos="993"/>
          <w:tab w:val="left" w:pos="1134"/>
        </w:tabs>
        <w:spacing w:after="0" w:line="240" w:lineRule="auto"/>
        <w:ind w:left="0" w:firstLine="567"/>
        <w:jc w:val="both"/>
        <w:rPr>
          <w:rFonts w:ascii="Times New Roman" w:hAnsi="Times New Roman" w:cs="Times New Roman"/>
          <w:lang w:val="ro-RO"/>
        </w:rPr>
      </w:pPr>
      <w:r w:rsidRPr="00A45D67">
        <w:rPr>
          <w:rFonts w:ascii="Times New Roman" w:hAnsi="Times New Roman" w:cs="Times New Roman"/>
          <w:lang w:val="ro-RO"/>
        </w:rPr>
        <w:tab/>
      </w:r>
      <w:r w:rsidR="00A33248" w:rsidRPr="00A45D67">
        <w:rPr>
          <w:rFonts w:ascii="Times New Roman" w:hAnsi="Times New Roman" w:cs="Times New Roman"/>
          <w:lang w:val="ro-RO"/>
        </w:rPr>
        <w:t>la litera a), textul “1%, 5%” se exclude iar cuvintele “solicitare a aprobării prealabile” se substituie cu cuvântul “notificare”;</w:t>
      </w:r>
    </w:p>
    <w:p w14:paraId="5F0B6636" w14:textId="5FF7AAE5" w:rsidR="00A33248" w:rsidRPr="00A45D67" w:rsidRDefault="00DC0842" w:rsidP="00A45D67">
      <w:pPr>
        <w:pStyle w:val="a7"/>
        <w:tabs>
          <w:tab w:val="left" w:pos="426"/>
          <w:tab w:val="left" w:pos="993"/>
          <w:tab w:val="left" w:pos="1134"/>
        </w:tabs>
        <w:spacing w:after="0" w:line="240" w:lineRule="auto"/>
        <w:ind w:left="0" w:firstLine="567"/>
        <w:jc w:val="both"/>
        <w:rPr>
          <w:rFonts w:ascii="Times New Roman" w:hAnsi="Times New Roman" w:cs="Times New Roman"/>
          <w:lang w:val="ro-RO"/>
        </w:rPr>
      </w:pPr>
      <w:r w:rsidRPr="00A45D67">
        <w:rPr>
          <w:rFonts w:ascii="Times New Roman" w:hAnsi="Times New Roman" w:cs="Times New Roman"/>
          <w:lang w:val="ro-RO"/>
        </w:rPr>
        <w:tab/>
      </w:r>
      <w:r w:rsidR="00A33248" w:rsidRPr="00A45D67">
        <w:rPr>
          <w:rFonts w:ascii="Times New Roman" w:hAnsi="Times New Roman" w:cs="Times New Roman"/>
          <w:lang w:val="ro-RO"/>
        </w:rPr>
        <w:t>la litera b), textul “1%, 5%” se exclude</w:t>
      </w:r>
      <w:r w:rsidR="005D5785" w:rsidRPr="00A45D67">
        <w:rPr>
          <w:rFonts w:ascii="Times New Roman" w:hAnsi="Times New Roman" w:cs="Times New Roman"/>
          <w:lang w:val="ro-RO"/>
        </w:rPr>
        <w:t>;</w:t>
      </w:r>
    </w:p>
    <w:p w14:paraId="4E8706D9" w14:textId="445CDE85" w:rsidR="00A33248" w:rsidRPr="00A45D67" w:rsidRDefault="00DC0842" w:rsidP="00A45D67">
      <w:pPr>
        <w:pStyle w:val="a7"/>
        <w:tabs>
          <w:tab w:val="left" w:pos="426"/>
          <w:tab w:val="left" w:pos="993"/>
          <w:tab w:val="left" w:pos="1134"/>
        </w:tabs>
        <w:spacing w:after="0" w:line="240" w:lineRule="auto"/>
        <w:ind w:left="0" w:firstLine="567"/>
        <w:jc w:val="both"/>
        <w:rPr>
          <w:rFonts w:ascii="Times New Roman" w:hAnsi="Times New Roman" w:cs="Times New Roman"/>
          <w:lang w:val="ro-RO"/>
        </w:rPr>
      </w:pPr>
      <w:r w:rsidRPr="00A45D67">
        <w:rPr>
          <w:rFonts w:ascii="Times New Roman" w:hAnsi="Times New Roman" w:cs="Times New Roman"/>
          <w:lang w:val="ro-RO"/>
        </w:rPr>
        <w:tab/>
      </w:r>
      <w:r w:rsidR="00A33248" w:rsidRPr="00A45D67">
        <w:rPr>
          <w:rFonts w:ascii="Times New Roman" w:hAnsi="Times New Roman" w:cs="Times New Roman"/>
          <w:lang w:val="ro-RO"/>
        </w:rPr>
        <w:t xml:space="preserve">se completează cu literele d) – h) cu următorul cuprins: </w:t>
      </w:r>
    </w:p>
    <w:p w14:paraId="4185E41A" w14:textId="36EEC746" w:rsidR="00A33248" w:rsidRPr="00A45D67" w:rsidRDefault="00DC0842" w:rsidP="00A45D67">
      <w:pPr>
        <w:pStyle w:val="a7"/>
        <w:tabs>
          <w:tab w:val="left" w:pos="426"/>
          <w:tab w:val="left" w:pos="993"/>
          <w:tab w:val="left" w:pos="1134"/>
        </w:tabs>
        <w:spacing w:after="0" w:line="240" w:lineRule="auto"/>
        <w:ind w:left="0" w:firstLine="567"/>
        <w:jc w:val="both"/>
        <w:rPr>
          <w:rFonts w:ascii="Times New Roman" w:hAnsi="Times New Roman" w:cs="Times New Roman"/>
          <w:lang w:val="ro-RO"/>
        </w:rPr>
      </w:pPr>
      <w:r w:rsidRPr="00A45D67">
        <w:rPr>
          <w:rFonts w:ascii="Times New Roman" w:hAnsi="Times New Roman" w:cs="Times New Roman"/>
          <w:lang w:val="ro-RO"/>
        </w:rPr>
        <w:tab/>
      </w:r>
      <w:r w:rsidR="00A33248" w:rsidRPr="00A45D67">
        <w:rPr>
          <w:rFonts w:ascii="Times New Roman" w:hAnsi="Times New Roman" w:cs="Times New Roman"/>
          <w:lang w:val="ro-RO"/>
        </w:rPr>
        <w:t>„d) nesolicitarea aprobării și nerespectarea altor cerințe prevăzute la art. 116</w:t>
      </w:r>
      <w:r w:rsidR="00A33248" w:rsidRPr="00A45D67">
        <w:rPr>
          <w:rFonts w:ascii="Times New Roman" w:hAnsi="Times New Roman" w:cs="Times New Roman"/>
          <w:vertAlign w:val="superscript"/>
          <w:lang w:val="ro-RO"/>
        </w:rPr>
        <w:t>1</w:t>
      </w:r>
      <w:r w:rsidR="00A33248" w:rsidRPr="00A45D67">
        <w:rPr>
          <w:rFonts w:ascii="Times New Roman" w:hAnsi="Times New Roman" w:cs="Times New Roman"/>
          <w:lang w:val="ro-RO"/>
        </w:rPr>
        <w:t xml:space="preserve"> de către o societate financiară holding sau o societate financiară holding mixtă căreia i se aplică articolul respectiv;</w:t>
      </w:r>
    </w:p>
    <w:p w14:paraId="488C95C2" w14:textId="04FC378B" w:rsidR="00A33248" w:rsidRPr="00A45D67" w:rsidRDefault="00DC0842" w:rsidP="00A45D67">
      <w:pPr>
        <w:tabs>
          <w:tab w:val="left" w:pos="993"/>
          <w:tab w:val="left" w:pos="1134"/>
        </w:tabs>
        <w:spacing w:after="0" w:line="240" w:lineRule="auto"/>
        <w:ind w:firstLine="567"/>
        <w:jc w:val="both"/>
        <w:rPr>
          <w:rFonts w:ascii="Times New Roman" w:hAnsi="Times New Roman" w:cs="Times New Roman"/>
          <w:lang w:val="ro-RO"/>
        </w:rPr>
      </w:pPr>
      <w:r w:rsidRPr="00A45D67">
        <w:rPr>
          <w:rFonts w:ascii="Times New Roman" w:hAnsi="Times New Roman" w:cs="Times New Roman"/>
          <w:lang w:val="ro-RO"/>
        </w:rPr>
        <w:tab/>
      </w:r>
      <w:r w:rsidR="00A33248" w:rsidRPr="00A45D67">
        <w:rPr>
          <w:rFonts w:ascii="Times New Roman" w:hAnsi="Times New Roman" w:cs="Times New Roman"/>
          <w:lang w:val="ro-RO"/>
        </w:rPr>
        <w:t>e) achiziționarea, direct sau indirect, a unei dețineri semnificative cu nerespectarea cerinței de notificare a Băncii Naționale a Moldovei potrivit art. 58</w:t>
      </w:r>
      <w:r w:rsidR="00A33248" w:rsidRPr="00A45D67">
        <w:rPr>
          <w:rFonts w:ascii="Times New Roman" w:hAnsi="Times New Roman" w:cs="Times New Roman"/>
          <w:vertAlign w:val="superscript"/>
          <w:lang w:val="ro-RO"/>
        </w:rPr>
        <w:t xml:space="preserve">1 </w:t>
      </w:r>
      <w:r w:rsidR="00A33248" w:rsidRPr="00A45D67">
        <w:rPr>
          <w:rFonts w:ascii="Times New Roman" w:hAnsi="Times New Roman" w:cs="Times New Roman"/>
          <w:lang w:val="ro-RO"/>
        </w:rPr>
        <w:t>și cu nerespectarea cerințelor din articolul respectiv;</w:t>
      </w:r>
    </w:p>
    <w:p w14:paraId="545A04EC" w14:textId="302F2859" w:rsidR="00A33248" w:rsidRPr="00A45D67" w:rsidRDefault="00DC0842" w:rsidP="00A45D67">
      <w:pPr>
        <w:tabs>
          <w:tab w:val="left" w:pos="993"/>
          <w:tab w:val="left" w:pos="1134"/>
        </w:tabs>
        <w:spacing w:after="0" w:line="240" w:lineRule="auto"/>
        <w:ind w:firstLine="567"/>
        <w:jc w:val="both"/>
        <w:rPr>
          <w:rFonts w:ascii="Times New Roman" w:hAnsi="Times New Roman" w:cs="Times New Roman"/>
          <w:lang w:val="ro-RO"/>
        </w:rPr>
      </w:pPr>
      <w:r w:rsidRPr="00A45D67">
        <w:rPr>
          <w:rFonts w:ascii="Times New Roman" w:hAnsi="Times New Roman" w:cs="Times New Roman"/>
          <w:lang w:val="ro-RO"/>
        </w:rPr>
        <w:tab/>
      </w:r>
      <w:r w:rsidR="00A33248" w:rsidRPr="00A45D67">
        <w:rPr>
          <w:rFonts w:ascii="Times New Roman" w:hAnsi="Times New Roman" w:cs="Times New Roman"/>
          <w:lang w:val="ro-RO"/>
        </w:rPr>
        <w:t>f) cedarea, direct sau indirect, a unei dețineri semnificative care depășește 15 % din capitalul eligibil al oricărei dintre entitățile menționate la art. 58</w:t>
      </w:r>
      <w:r w:rsidR="00A33248" w:rsidRPr="00A45D67">
        <w:rPr>
          <w:rFonts w:ascii="Times New Roman" w:hAnsi="Times New Roman" w:cs="Times New Roman"/>
          <w:vertAlign w:val="superscript"/>
          <w:lang w:val="ro-RO"/>
        </w:rPr>
        <w:t xml:space="preserve">4 </w:t>
      </w:r>
      <w:r w:rsidR="00A33248" w:rsidRPr="00A45D67">
        <w:rPr>
          <w:rFonts w:ascii="Times New Roman" w:hAnsi="Times New Roman" w:cs="Times New Roman"/>
          <w:lang w:val="ro-RO"/>
        </w:rPr>
        <w:t>cu nerespectarea cerinței de notificare a Băncii Naționale a Moldovei potrivit articolului respectiv;</w:t>
      </w:r>
      <w:r w:rsidR="00A33248" w:rsidRPr="00A45D67">
        <w:rPr>
          <w:rFonts w:ascii="Times New Roman" w:hAnsi="Times New Roman" w:cs="Times New Roman"/>
          <w:b/>
          <w:bCs/>
          <w:color w:val="FF0000"/>
          <w:lang w:val="ro-RO"/>
        </w:rPr>
        <w:t xml:space="preserve"> </w:t>
      </w:r>
    </w:p>
    <w:p w14:paraId="1C7BBC96" w14:textId="53B54D99" w:rsidR="00A33248" w:rsidRPr="00A45D67" w:rsidRDefault="00DC0842" w:rsidP="00A45D67">
      <w:pPr>
        <w:tabs>
          <w:tab w:val="left" w:pos="993"/>
          <w:tab w:val="left" w:pos="1134"/>
        </w:tabs>
        <w:spacing w:after="0" w:line="240" w:lineRule="auto"/>
        <w:ind w:firstLine="567"/>
        <w:jc w:val="both"/>
        <w:rPr>
          <w:rFonts w:ascii="Times New Roman" w:hAnsi="Times New Roman" w:cs="Times New Roman"/>
          <w:b/>
          <w:bCs/>
          <w:color w:val="FF0000"/>
          <w:lang w:val="ro-RO"/>
        </w:rPr>
      </w:pPr>
      <w:r w:rsidRPr="00A45D67">
        <w:rPr>
          <w:rFonts w:ascii="Times New Roman" w:hAnsi="Times New Roman" w:cs="Times New Roman"/>
          <w:lang w:val="ro-RO"/>
        </w:rPr>
        <w:tab/>
      </w:r>
      <w:r w:rsidR="00A33248" w:rsidRPr="00A45D67">
        <w:rPr>
          <w:rFonts w:ascii="Times New Roman" w:hAnsi="Times New Roman" w:cs="Times New Roman"/>
          <w:lang w:val="ro-RO"/>
        </w:rPr>
        <w:t>g) realizarea unui transfer semnificativ de active și pasive de către oricare dintre entitățile menționate la art. 34</w:t>
      </w:r>
      <w:r w:rsidR="00A33248" w:rsidRPr="00A45D67">
        <w:rPr>
          <w:rFonts w:ascii="Times New Roman" w:hAnsi="Times New Roman" w:cs="Times New Roman"/>
          <w:vertAlign w:val="superscript"/>
          <w:lang w:val="ro-RO"/>
        </w:rPr>
        <w:t>1</w:t>
      </w:r>
      <w:r w:rsidR="00A33248" w:rsidRPr="00A45D67">
        <w:rPr>
          <w:rFonts w:ascii="Times New Roman" w:hAnsi="Times New Roman" w:cs="Times New Roman"/>
          <w:lang w:val="ro-RO"/>
        </w:rPr>
        <w:t xml:space="preserve"> cu nerespectarea cerinței de notificare a Băncii Naționale a Moldovei, cu nerespectarea articolului respectiv;</w:t>
      </w:r>
      <w:r w:rsidR="00A33248" w:rsidRPr="00A45D67">
        <w:rPr>
          <w:rFonts w:ascii="Times New Roman" w:hAnsi="Times New Roman" w:cs="Times New Roman"/>
          <w:b/>
          <w:bCs/>
          <w:color w:val="FF0000"/>
          <w:lang w:val="ro-RO"/>
        </w:rPr>
        <w:t xml:space="preserve"> </w:t>
      </w:r>
    </w:p>
    <w:p w14:paraId="0ACE7E2D" w14:textId="0F850BE5" w:rsidR="00A33248" w:rsidRPr="00A45D67" w:rsidRDefault="00DC0842" w:rsidP="00A45D67">
      <w:pPr>
        <w:pStyle w:val="a7"/>
        <w:tabs>
          <w:tab w:val="left" w:pos="426"/>
          <w:tab w:val="left" w:pos="993"/>
          <w:tab w:val="left" w:pos="1134"/>
        </w:tabs>
        <w:spacing w:after="0" w:line="240" w:lineRule="auto"/>
        <w:ind w:left="0" w:firstLine="567"/>
        <w:jc w:val="both"/>
        <w:rPr>
          <w:rFonts w:ascii="Times New Roman" w:hAnsi="Times New Roman" w:cs="Times New Roman"/>
          <w:lang w:val="ro-RO"/>
        </w:rPr>
      </w:pPr>
      <w:r w:rsidRPr="00A45D67">
        <w:rPr>
          <w:rFonts w:ascii="Times New Roman" w:hAnsi="Times New Roman" w:cs="Times New Roman"/>
          <w:lang w:val="ro-RO"/>
        </w:rPr>
        <w:tab/>
      </w:r>
      <w:r w:rsidR="00A33248" w:rsidRPr="00A45D67">
        <w:rPr>
          <w:rFonts w:ascii="Times New Roman" w:hAnsi="Times New Roman" w:cs="Times New Roman"/>
          <w:lang w:val="ro-RO"/>
        </w:rPr>
        <w:t>h) participarea oricăreia dintre entitățile menționate la art. 34 alin. (2) la un proces de fuziune sau dezmembrare, cu nerespectarea art. 34.”.</w:t>
      </w:r>
    </w:p>
    <w:p w14:paraId="708FA8AA" w14:textId="77777777" w:rsidR="00DC3971" w:rsidRPr="00A45D67" w:rsidRDefault="00DC3971" w:rsidP="00A45D67">
      <w:pPr>
        <w:pStyle w:val="a7"/>
        <w:tabs>
          <w:tab w:val="left" w:pos="426"/>
          <w:tab w:val="left" w:pos="993"/>
          <w:tab w:val="left" w:pos="1134"/>
        </w:tabs>
        <w:spacing w:after="0" w:line="240" w:lineRule="auto"/>
        <w:ind w:left="0" w:firstLine="567"/>
        <w:jc w:val="both"/>
        <w:rPr>
          <w:rFonts w:ascii="Times New Roman" w:hAnsi="Times New Roman" w:cs="Times New Roman"/>
          <w:lang w:val="ro-RO"/>
        </w:rPr>
      </w:pPr>
    </w:p>
    <w:p w14:paraId="300CF95A" w14:textId="5679AF2D" w:rsidR="00DC3971" w:rsidRPr="00A45D67" w:rsidRDefault="00A33248" w:rsidP="00A45D67">
      <w:pPr>
        <w:pStyle w:val="a7"/>
        <w:numPr>
          <w:ilvl w:val="0"/>
          <w:numId w:val="10"/>
        </w:numPr>
        <w:tabs>
          <w:tab w:val="left" w:pos="426"/>
          <w:tab w:val="left" w:pos="993"/>
          <w:tab w:val="left" w:pos="1134"/>
        </w:tabs>
        <w:spacing w:after="0" w:line="240" w:lineRule="auto"/>
        <w:ind w:left="0" w:firstLine="567"/>
        <w:jc w:val="both"/>
        <w:rPr>
          <w:rFonts w:ascii="Times New Roman" w:hAnsi="Times New Roman" w:cs="Times New Roman"/>
          <w:lang w:val="ro-RO"/>
        </w:rPr>
      </w:pPr>
      <w:r w:rsidRPr="00A45D67">
        <w:rPr>
          <w:rFonts w:ascii="Times New Roman" w:hAnsi="Times New Roman" w:cs="Times New Roman"/>
          <w:lang w:val="ro-RO"/>
        </w:rPr>
        <w:t xml:space="preserve"> Articolul 141</w:t>
      </w:r>
      <w:r w:rsidR="00DC0842" w:rsidRPr="00A45D67">
        <w:rPr>
          <w:rFonts w:ascii="Times New Roman" w:hAnsi="Times New Roman" w:cs="Times New Roman"/>
          <w:lang w:val="ro-RO"/>
        </w:rPr>
        <w:t>:</w:t>
      </w:r>
    </w:p>
    <w:p w14:paraId="249C87BC" w14:textId="0820E31A" w:rsidR="00A33248" w:rsidRPr="00A45D67" w:rsidRDefault="00DC0842" w:rsidP="00A45D67">
      <w:pPr>
        <w:pStyle w:val="a7"/>
        <w:tabs>
          <w:tab w:val="left" w:pos="426"/>
          <w:tab w:val="left" w:pos="993"/>
          <w:tab w:val="left" w:pos="1134"/>
        </w:tabs>
        <w:spacing w:after="0" w:line="240" w:lineRule="auto"/>
        <w:ind w:left="0" w:firstLine="567"/>
        <w:jc w:val="both"/>
        <w:rPr>
          <w:rFonts w:ascii="Times New Roman" w:hAnsi="Times New Roman" w:cs="Times New Roman"/>
          <w:lang w:val="ro-RO"/>
        </w:rPr>
      </w:pPr>
      <w:r w:rsidRPr="00A45D67">
        <w:rPr>
          <w:rFonts w:ascii="Times New Roman" w:hAnsi="Times New Roman" w:cs="Times New Roman"/>
          <w:lang w:val="ro-RO"/>
        </w:rPr>
        <w:t xml:space="preserve">în </w:t>
      </w:r>
      <w:r w:rsidR="00A33248" w:rsidRPr="00A45D67">
        <w:rPr>
          <w:rFonts w:ascii="Times New Roman" w:hAnsi="Times New Roman" w:cs="Times New Roman"/>
          <w:lang w:val="ro-RO"/>
        </w:rPr>
        <w:t>titlul articolului, după cuvântul “Sancțiunile” se completează cu cuvintele “, penalitățile cu titlu cominatoriu”;</w:t>
      </w:r>
    </w:p>
    <w:p w14:paraId="3A92E503" w14:textId="273C36DC" w:rsidR="00A33248" w:rsidRPr="00A45D67" w:rsidRDefault="00A33248" w:rsidP="00A45D67">
      <w:pPr>
        <w:pStyle w:val="a7"/>
        <w:tabs>
          <w:tab w:val="left" w:pos="426"/>
          <w:tab w:val="left" w:pos="993"/>
          <w:tab w:val="left" w:pos="1134"/>
        </w:tabs>
        <w:spacing w:after="0" w:line="240" w:lineRule="auto"/>
        <w:ind w:left="0" w:firstLine="567"/>
        <w:jc w:val="both"/>
        <w:rPr>
          <w:rFonts w:ascii="Times New Roman" w:hAnsi="Times New Roman" w:cs="Times New Roman"/>
          <w:lang w:val="ro-RO"/>
        </w:rPr>
      </w:pPr>
      <w:r w:rsidRPr="00A45D67">
        <w:rPr>
          <w:rFonts w:ascii="Times New Roman" w:hAnsi="Times New Roman" w:cs="Times New Roman"/>
          <w:lang w:val="ro-RO"/>
        </w:rPr>
        <w:t>alineatul (1)</w:t>
      </w:r>
      <w:r w:rsidR="00DC0842" w:rsidRPr="00A45D67">
        <w:rPr>
          <w:rFonts w:ascii="Times New Roman" w:hAnsi="Times New Roman" w:cs="Times New Roman"/>
          <w:lang w:val="ro-RO"/>
        </w:rPr>
        <w:t>:</w:t>
      </w:r>
    </w:p>
    <w:p w14:paraId="3EC244A4" w14:textId="51D44020" w:rsidR="00A33248" w:rsidRPr="00A45D67" w:rsidRDefault="00DC0842" w:rsidP="00A45D67">
      <w:pPr>
        <w:pStyle w:val="a7"/>
        <w:tabs>
          <w:tab w:val="left" w:pos="426"/>
          <w:tab w:val="left" w:pos="993"/>
          <w:tab w:val="left" w:pos="1134"/>
        </w:tabs>
        <w:spacing w:after="0" w:line="240" w:lineRule="auto"/>
        <w:ind w:left="0" w:firstLine="567"/>
        <w:jc w:val="both"/>
        <w:rPr>
          <w:rFonts w:ascii="Times New Roman" w:hAnsi="Times New Roman" w:cs="Times New Roman"/>
          <w:lang w:val="ro-RO"/>
        </w:rPr>
      </w:pPr>
      <w:r w:rsidRPr="00A45D67">
        <w:rPr>
          <w:rFonts w:ascii="Times New Roman" w:hAnsi="Times New Roman" w:cs="Times New Roman"/>
          <w:lang w:val="ro-RO"/>
        </w:rPr>
        <w:tab/>
      </w:r>
      <w:r w:rsidR="00A33248" w:rsidRPr="00A45D67">
        <w:rPr>
          <w:rFonts w:ascii="Times New Roman" w:hAnsi="Times New Roman" w:cs="Times New Roman"/>
          <w:lang w:val="ro-RO"/>
        </w:rPr>
        <w:t>la litera b), cuvintele “inclusiv banca” se substituie cu cuvintele “instituția de credit, societatea financiară holding, societatea financiară holding mixtă sau întreprinderea-mamă din UE intermediară responsabilă”;</w:t>
      </w:r>
    </w:p>
    <w:p w14:paraId="63C565D7" w14:textId="03BE81EF" w:rsidR="00A33248" w:rsidRPr="00A45D67" w:rsidRDefault="00DC0842" w:rsidP="00A45D67">
      <w:pPr>
        <w:pStyle w:val="a7"/>
        <w:tabs>
          <w:tab w:val="left" w:pos="426"/>
          <w:tab w:val="left" w:pos="993"/>
          <w:tab w:val="left" w:pos="1134"/>
        </w:tabs>
        <w:spacing w:after="0" w:line="240" w:lineRule="auto"/>
        <w:ind w:left="0" w:firstLine="567"/>
        <w:jc w:val="both"/>
        <w:rPr>
          <w:rFonts w:ascii="Times New Roman" w:hAnsi="Times New Roman" w:cs="Times New Roman"/>
          <w:lang w:val="ro-RO"/>
        </w:rPr>
      </w:pPr>
      <w:r w:rsidRPr="00A45D67">
        <w:rPr>
          <w:rFonts w:ascii="Times New Roman" w:hAnsi="Times New Roman" w:cs="Times New Roman"/>
          <w:lang w:val="ro-RO"/>
        </w:rPr>
        <w:tab/>
      </w:r>
      <w:r w:rsidR="00A33248" w:rsidRPr="00A45D67">
        <w:rPr>
          <w:rFonts w:ascii="Times New Roman" w:hAnsi="Times New Roman" w:cs="Times New Roman"/>
          <w:lang w:val="ro-RO"/>
        </w:rPr>
        <w:t>la litera d), textul “venitul brut constînd din dobînzile de încasat şi alte venituri similare, venituri din acţiuni şi alte titluri cu randament variabil sau fix, precum şi comisioanele ori taxele de încasat; în cazul în care persoana juridică are calitatea de filială a unei întreprinderi-mamă, venitul brut relevant este cel rezultat din situaţiile financiare consolidate ale întreprinderii-mamă de cel mai înalt rang, din exerciţiul financiar precedent” se substituie cu textul “elementele prevăzute la alin. (2</w:t>
      </w:r>
      <w:r w:rsidR="00A33248" w:rsidRPr="00A45D67">
        <w:rPr>
          <w:rFonts w:ascii="Times New Roman" w:hAnsi="Times New Roman" w:cs="Times New Roman"/>
          <w:vertAlign w:val="superscript"/>
          <w:lang w:val="ro-RO"/>
        </w:rPr>
        <w:t>3</w:t>
      </w:r>
      <w:r w:rsidR="00A33248" w:rsidRPr="00A45D67">
        <w:rPr>
          <w:rFonts w:ascii="Times New Roman" w:hAnsi="Times New Roman" w:cs="Times New Roman"/>
          <w:lang w:val="ro-RO"/>
        </w:rPr>
        <w:t>)”;</w:t>
      </w:r>
    </w:p>
    <w:p w14:paraId="0ABAF1BE" w14:textId="5733C5E7" w:rsidR="00A33248" w:rsidRPr="00A45D67" w:rsidRDefault="00DC0842" w:rsidP="00A45D67">
      <w:pPr>
        <w:pStyle w:val="a7"/>
        <w:tabs>
          <w:tab w:val="left" w:pos="426"/>
          <w:tab w:val="left" w:pos="993"/>
          <w:tab w:val="left" w:pos="1134"/>
        </w:tabs>
        <w:spacing w:after="0" w:line="240" w:lineRule="auto"/>
        <w:ind w:left="0" w:firstLine="567"/>
        <w:jc w:val="both"/>
        <w:rPr>
          <w:rFonts w:ascii="Times New Roman" w:hAnsi="Times New Roman" w:cs="Times New Roman"/>
          <w:lang w:val="ro-RO"/>
        </w:rPr>
      </w:pPr>
      <w:r w:rsidRPr="00A45D67">
        <w:rPr>
          <w:rFonts w:ascii="Times New Roman" w:hAnsi="Times New Roman" w:cs="Times New Roman"/>
          <w:lang w:val="ro-RO"/>
        </w:rPr>
        <w:tab/>
      </w:r>
      <w:r w:rsidR="00A33248" w:rsidRPr="00A45D67">
        <w:rPr>
          <w:rFonts w:ascii="Times New Roman" w:hAnsi="Times New Roman" w:cs="Times New Roman"/>
          <w:lang w:val="ro-RO"/>
        </w:rPr>
        <w:t>litera g) se completează la final cu textul “și art. 44</w:t>
      </w:r>
      <w:r w:rsidR="00A33248" w:rsidRPr="00A45D67">
        <w:rPr>
          <w:rFonts w:ascii="Times New Roman" w:hAnsi="Times New Roman" w:cs="Times New Roman"/>
          <w:vertAlign w:val="superscript"/>
          <w:lang w:val="ro-RO"/>
        </w:rPr>
        <w:t>1</w:t>
      </w:r>
      <w:r w:rsidR="00A33248" w:rsidRPr="00A45D67">
        <w:rPr>
          <w:rFonts w:ascii="Times New Roman" w:hAnsi="Times New Roman" w:cs="Times New Roman"/>
          <w:lang w:val="ro-RO"/>
        </w:rPr>
        <w:t>”;</w:t>
      </w:r>
    </w:p>
    <w:p w14:paraId="5733A7B3" w14:textId="02AFCADE" w:rsidR="00EF7FAB" w:rsidRPr="00A45D67" w:rsidRDefault="00DC0842" w:rsidP="00A45D67">
      <w:pPr>
        <w:pStyle w:val="a7"/>
        <w:tabs>
          <w:tab w:val="left" w:pos="426"/>
          <w:tab w:val="left" w:pos="993"/>
          <w:tab w:val="left" w:pos="1134"/>
        </w:tabs>
        <w:spacing w:after="0" w:line="240" w:lineRule="auto"/>
        <w:ind w:left="0" w:firstLine="567"/>
        <w:jc w:val="both"/>
        <w:rPr>
          <w:rFonts w:ascii="Times New Roman" w:hAnsi="Times New Roman" w:cs="Times New Roman"/>
          <w:lang w:val="ro-RO"/>
        </w:rPr>
      </w:pPr>
      <w:r w:rsidRPr="00A45D67">
        <w:rPr>
          <w:rFonts w:ascii="Times New Roman" w:hAnsi="Times New Roman" w:cs="Times New Roman"/>
          <w:lang w:val="ro-RO"/>
        </w:rPr>
        <w:tab/>
      </w:r>
      <w:r w:rsidR="00A33248" w:rsidRPr="00A45D67">
        <w:rPr>
          <w:rFonts w:ascii="Times New Roman" w:hAnsi="Times New Roman" w:cs="Times New Roman"/>
          <w:lang w:val="ro-RO"/>
        </w:rPr>
        <w:t>litera h)</w:t>
      </w:r>
      <w:r w:rsidR="00EF7FAB" w:rsidRPr="00A45D67">
        <w:rPr>
          <w:rFonts w:ascii="Times New Roman" w:hAnsi="Times New Roman" w:cs="Times New Roman"/>
          <w:lang w:val="ro-RO"/>
        </w:rPr>
        <w:t>, cuvântul “beneficiului obținut” se substituie cu cuvintele “profitului obținut sau a pierdelor evitate” iar cuvintele “dacă acesta poate fi determinat” se substituie cu cuvintele “dacă acestea pot fi determinate”;</w:t>
      </w:r>
    </w:p>
    <w:p w14:paraId="12822896" w14:textId="3FF5C207" w:rsidR="00EF7FAB" w:rsidRPr="00A45D67" w:rsidRDefault="00EF7FAB" w:rsidP="00A45D67">
      <w:pPr>
        <w:pStyle w:val="a7"/>
        <w:tabs>
          <w:tab w:val="left" w:pos="426"/>
          <w:tab w:val="left" w:pos="993"/>
          <w:tab w:val="left" w:pos="1134"/>
        </w:tabs>
        <w:spacing w:after="0" w:line="240" w:lineRule="auto"/>
        <w:ind w:left="0" w:firstLine="567"/>
        <w:jc w:val="both"/>
        <w:rPr>
          <w:rFonts w:ascii="Times New Roman" w:hAnsi="Times New Roman" w:cs="Times New Roman"/>
          <w:lang w:val="ro-RO"/>
        </w:rPr>
      </w:pPr>
      <w:r w:rsidRPr="00A45D67">
        <w:rPr>
          <w:rFonts w:ascii="Times New Roman" w:hAnsi="Times New Roman" w:cs="Times New Roman"/>
          <w:lang w:val="ro-RO"/>
        </w:rPr>
        <w:t>alineatul (2)</w:t>
      </w:r>
      <w:r w:rsidR="00DC0842" w:rsidRPr="00A45D67">
        <w:rPr>
          <w:rFonts w:ascii="Times New Roman" w:hAnsi="Times New Roman" w:cs="Times New Roman"/>
          <w:lang w:val="ro-RO"/>
        </w:rPr>
        <w:t>:</w:t>
      </w:r>
    </w:p>
    <w:p w14:paraId="608601E7" w14:textId="3E47DBCC" w:rsidR="00EF7FAB" w:rsidRPr="00A45D67" w:rsidRDefault="00DC0842" w:rsidP="00A45D67">
      <w:pPr>
        <w:pStyle w:val="a7"/>
        <w:tabs>
          <w:tab w:val="left" w:pos="426"/>
          <w:tab w:val="left" w:pos="993"/>
          <w:tab w:val="left" w:pos="1134"/>
        </w:tabs>
        <w:spacing w:after="0" w:line="240" w:lineRule="auto"/>
        <w:ind w:left="0" w:firstLine="567"/>
        <w:jc w:val="both"/>
        <w:rPr>
          <w:rFonts w:ascii="Times New Roman" w:hAnsi="Times New Roman" w:cs="Times New Roman"/>
          <w:lang w:val="ro-RO"/>
        </w:rPr>
      </w:pPr>
      <w:r w:rsidRPr="00A45D67">
        <w:rPr>
          <w:rFonts w:ascii="Times New Roman" w:hAnsi="Times New Roman" w:cs="Times New Roman"/>
          <w:lang w:val="ro-RO"/>
        </w:rPr>
        <w:tab/>
      </w:r>
      <w:r w:rsidR="00EF7FAB" w:rsidRPr="00A45D67">
        <w:rPr>
          <w:rFonts w:ascii="Times New Roman" w:hAnsi="Times New Roman" w:cs="Times New Roman"/>
          <w:lang w:val="ro-RO"/>
        </w:rPr>
        <w:t>litera b), după textul “art.43” se completează cu cuvintele “ – art. 44</w:t>
      </w:r>
      <w:r w:rsidR="00EF7FAB" w:rsidRPr="00A45D67">
        <w:rPr>
          <w:rFonts w:ascii="Times New Roman" w:hAnsi="Times New Roman" w:cs="Times New Roman"/>
          <w:vertAlign w:val="superscript"/>
          <w:lang w:val="ro-RO"/>
        </w:rPr>
        <w:t>1</w:t>
      </w:r>
      <w:r w:rsidR="00EF7FAB" w:rsidRPr="00A45D67">
        <w:rPr>
          <w:rFonts w:ascii="Times New Roman" w:hAnsi="Times New Roman" w:cs="Times New Roman"/>
          <w:lang w:val="ro-RO"/>
        </w:rPr>
        <w:t>”;</w:t>
      </w:r>
    </w:p>
    <w:p w14:paraId="09DB9ECC" w14:textId="62654CEC" w:rsidR="00EF7FAB" w:rsidRPr="00A45D67" w:rsidRDefault="00DC0842" w:rsidP="00A45D67">
      <w:pPr>
        <w:pStyle w:val="a7"/>
        <w:tabs>
          <w:tab w:val="left" w:pos="426"/>
          <w:tab w:val="left" w:pos="993"/>
          <w:tab w:val="left" w:pos="1134"/>
        </w:tabs>
        <w:spacing w:after="0" w:line="240" w:lineRule="auto"/>
        <w:ind w:left="0" w:firstLine="567"/>
        <w:jc w:val="both"/>
        <w:rPr>
          <w:rFonts w:ascii="Times New Roman" w:hAnsi="Times New Roman" w:cs="Times New Roman"/>
          <w:lang w:val="ro-RO"/>
        </w:rPr>
      </w:pPr>
      <w:r w:rsidRPr="00A45D67">
        <w:rPr>
          <w:rFonts w:ascii="Times New Roman" w:hAnsi="Times New Roman" w:cs="Times New Roman"/>
          <w:lang w:val="ro-RO"/>
        </w:rPr>
        <w:tab/>
      </w:r>
      <w:r w:rsidR="00EF7FAB" w:rsidRPr="00A45D67">
        <w:rPr>
          <w:rFonts w:ascii="Times New Roman" w:hAnsi="Times New Roman" w:cs="Times New Roman"/>
          <w:lang w:val="ro-RO"/>
        </w:rPr>
        <w:t>se completează cu litera e) cu următorul cuprins:</w:t>
      </w:r>
    </w:p>
    <w:p w14:paraId="2C992B9A" w14:textId="5EF58308" w:rsidR="00EF7FAB" w:rsidRPr="00A45D67" w:rsidRDefault="00DC0842" w:rsidP="00A45D67">
      <w:pPr>
        <w:pStyle w:val="a7"/>
        <w:tabs>
          <w:tab w:val="left" w:pos="426"/>
          <w:tab w:val="left" w:pos="993"/>
          <w:tab w:val="left" w:pos="1134"/>
        </w:tabs>
        <w:spacing w:after="0" w:line="240" w:lineRule="auto"/>
        <w:ind w:left="0" w:firstLine="567"/>
        <w:jc w:val="both"/>
        <w:rPr>
          <w:rFonts w:ascii="Times New Roman" w:hAnsi="Times New Roman" w:cs="Times New Roman"/>
          <w:lang w:val="ro-RO"/>
        </w:rPr>
      </w:pPr>
      <w:r w:rsidRPr="00A45D67">
        <w:rPr>
          <w:rFonts w:ascii="Times New Roman" w:hAnsi="Times New Roman" w:cs="Times New Roman"/>
          <w:lang w:val="ro-RO"/>
        </w:rPr>
        <w:tab/>
        <w:t>„</w:t>
      </w:r>
      <w:r w:rsidR="00EF7FAB" w:rsidRPr="00A45D67">
        <w:rPr>
          <w:rFonts w:ascii="Times New Roman" w:hAnsi="Times New Roman" w:cs="Times New Roman"/>
          <w:lang w:val="ro-RO"/>
        </w:rPr>
        <w:t>e) sub rezerva art. 138 alin. (1), sancționarea unui membru al organului de conducere sau a oricărei alte persoane fizice considerate responsabile de încălcare prin interzicerea temporară a exercitării de funcții în cadrul instituțiilor de credit.”;</w:t>
      </w:r>
    </w:p>
    <w:p w14:paraId="77CFCA90" w14:textId="7CA824E5" w:rsidR="00EF7FAB" w:rsidRPr="00A45D67" w:rsidRDefault="00EF7FAB" w:rsidP="00A45D67">
      <w:pPr>
        <w:pStyle w:val="a7"/>
        <w:tabs>
          <w:tab w:val="left" w:pos="426"/>
          <w:tab w:val="left" w:pos="993"/>
          <w:tab w:val="left" w:pos="1134"/>
        </w:tabs>
        <w:spacing w:after="0" w:line="240" w:lineRule="auto"/>
        <w:ind w:left="0" w:firstLine="567"/>
        <w:jc w:val="both"/>
        <w:rPr>
          <w:rFonts w:ascii="Times New Roman" w:hAnsi="Times New Roman" w:cs="Times New Roman"/>
          <w:lang w:val="ro-RO"/>
        </w:rPr>
      </w:pPr>
      <w:r w:rsidRPr="00A45D67">
        <w:rPr>
          <w:rFonts w:ascii="Times New Roman" w:hAnsi="Times New Roman" w:cs="Times New Roman"/>
          <w:lang w:val="ro-RO"/>
        </w:rPr>
        <w:lastRenderedPageBreak/>
        <w:t>se completează cu alineatele (2</w:t>
      </w:r>
      <w:r w:rsidRPr="00A45D67">
        <w:rPr>
          <w:rFonts w:ascii="Times New Roman" w:hAnsi="Times New Roman" w:cs="Times New Roman"/>
          <w:vertAlign w:val="superscript"/>
          <w:lang w:val="ro-RO"/>
        </w:rPr>
        <w:t>1</w:t>
      </w:r>
      <w:r w:rsidRPr="00A45D67">
        <w:rPr>
          <w:rFonts w:ascii="Times New Roman" w:hAnsi="Times New Roman" w:cs="Times New Roman"/>
          <w:lang w:val="ro-RO"/>
        </w:rPr>
        <w:t>) – (2</w:t>
      </w:r>
      <w:r w:rsidRPr="00A45D67">
        <w:rPr>
          <w:rFonts w:ascii="Times New Roman" w:hAnsi="Times New Roman" w:cs="Times New Roman"/>
          <w:vertAlign w:val="superscript"/>
          <w:lang w:val="ro-RO"/>
        </w:rPr>
        <w:t>5</w:t>
      </w:r>
      <w:r w:rsidRPr="00A45D67">
        <w:rPr>
          <w:rFonts w:ascii="Times New Roman" w:hAnsi="Times New Roman" w:cs="Times New Roman"/>
          <w:lang w:val="ro-RO"/>
        </w:rPr>
        <w:t>) cu următorul cuprins:</w:t>
      </w:r>
    </w:p>
    <w:p w14:paraId="5E245395" w14:textId="4A626937" w:rsidR="00EF7FAB" w:rsidRPr="00A45D67" w:rsidRDefault="00DC0842" w:rsidP="00A45D67">
      <w:pPr>
        <w:tabs>
          <w:tab w:val="left" w:pos="993"/>
          <w:tab w:val="left" w:pos="1134"/>
        </w:tabs>
        <w:spacing w:after="0" w:line="240" w:lineRule="auto"/>
        <w:ind w:firstLine="567"/>
        <w:jc w:val="both"/>
        <w:rPr>
          <w:rFonts w:ascii="Times New Roman" w:hAnsi="Times New Roman" w:cs="Times New Roman"/>
          <w:lang w:val="ro-RO"/>
        </w:rPr>
      </w:pPr>
      <w:r w:rsidRPr="00A45D67">
        <w:rPr>
          <w:rFonts w:ascii="Times New Roman" w:hAnsi="Times New Roman" w:cs="Times New Roman"/>
          <w:lang w:val="ro-RO"/>
        </w:rPr>
        <w:t>„</w:t>
      </w:r>
      <w:r w:rsidR="00EF7FAB" w:rsidRPr="00A45D67">
        <w:rPr>
          <w:rFonts w:ascii="Times New Roman" w:hAnsi="Times New Roman" w:cs="Times New Roman"/>
          <w:lang w:val="ro-RO"/>
        </w:rPr>
        <w:t>(2</w:t>
      </w:r>
      <w:r w:rsidR="00EF7FAB" w:rsidRPr="00A45D67">
        <w:rPr>
          <w:rFonts w:ascii="Times New Roman" w:hAnsi="Times New Roman" w:cs="Times New Roman"/>
          <w:vertAlign w:val="superscript"/>
          <w:lang w:val="ro-RO"/>
        </w:rPr>
        <w:t>1</w:t>
      </w:r>
      <w:r w:rsidR="00EF7FAB" w:rsidRPr="00A45D67">
        <w:rPr>
          <w:rFonts w:ascii="Times New Roman" w:hAnsi="Times New Roman" w:cs="Times New Roman"/>
          <w:lang w:val="ro-RO"/>
        </w:rPr>
        <w:t>) Penalitățile cu titlu cominatoriu potrivit prezentei legi sunt:</w:t>
      </w:r>
    </w:p>
    <w:p w14:paraId="7CAEDDAB" w14:textId="4D0BF0DE" w:rsidR="00EF7FAB" w:rsidRPr="00A45D67" w:rsidRDefault="00EF7FAB" w:rsidP="00A45D67">
      <w:pPr>
        <w:tabs>
          <w:tab w:val="left" w:pos="993"/>
          <w:tab w:val="left" w:pos="1134"/>
        </w:tabs>
        <w:spacing w:after="0" w:line="240" w:lineRule="auto"/>
        <w:ind w:firstLine="567"/>
        <w:jc w:val="both"/>
        <w:rPr>
          <w:rFonts w:ascii="Times New Roman" w:hAnsi="Times New Roman" w:cs="Times New Roman"/>
          <w:lang w:val="ro-RO"/>
        </w:rPr>
      </w:pPr>
      <w:r w:rsidRPr="00A45D67">
        <w:rPr>
          <w:rFonts w:ascii="Times New Roman" w:hAnsi="Times New Roman" w:cs="Times New Roman"/>
          <w:lang w:val="ro-RO"/>
        </w:rPr>
        <w:t xml:space="preserve">a) penalități cu titlu cominatoriu aplicabile unei persoane juridice, de până la 5 % din valoarea netă zilnică medie a cifrei de afaceri pe care, în cazul unei încălcări continue, persoana juridică este obligată să le plătească pentru fiecare zi de încălcare până la restabilirea situației de respectare a unei obligații; </w:t>
      </w:r>
    </w:p>
    <w:p w14:paraId="5B7AD551" w14:textId="3AB2EF8C" w:rsidR="00EF7FAB" w:rsidRPr="00A45D67" w:rsidRDefault="00EF7FAB" w:rsidP="00A45D67">
      <w:pPr>
        <w:tabs>
          <w:tab w:val="left" w:pos="993"/>
          <w:tab w:val="left" w:pos="1134"/>
        </w:tabs>
        <w:spacing w:after="0" w:line="240" w:lineRule="auto"/>
        <w:ind w:firstLine="567"/>
        <w:jc w:val="both"/>
        <w:rPr>
          <w:rFonts w:ascii="Times New Roman" w:hAnsi="Times New Roman" w:cs="Times New Roman"/>
          <w:lang w:val="ro-RO"/>
        </w:rPr>
      </w:pPr>
      <w:r w:rsidRPr="00A45D67">
        <w:rPr>
          <w:rFonts w:ascii="Times New Roman" w:hAnsi="Times New Roman" w:cs="Times New Roman"/>
          <w:lang w:val="ro-RO"/>
        </w:rPr>
        <w:t>b) penalități cu titlu cominatoriu aplicabile unei persoane fizice, de până la 1 milion MDL, pe care, în cazul unei încălcări continue, persoana fizică este obligată să le plătească pentru fiecare zi de încălcare până la restabilirea situației de respectare a unei obligații.</w:t>
      </w:r>
      <w:r w:rsidRPr="00A45D67">
        <w:rPr>
          <w:rFonts w:ascii="Times New Roman" w:hAnsi="Times New Roman" w:cs="Times New Roman"/>
          <w:i/>
          <w:iCs/>
          <w:color w:val="0F9ED5" w:themeColor="accent4"/>
          <w:lang w:val="ro-RO"/>
        </w:rPr>
        <w:t xml:space="preserve"> </w:t>
      </w:r>
    </w:p>
    <w:p w14:paraId="6D8115B0" w14:textId="77777777" w:rsidR="00EF7FAB" w:rsidRPr="00A45D67" w:rsidRDefault="00EF7FAB" w:rsidP="00A45D67">
      <w:pPr>
        <w:pStyle w:val="a7"/>
        <w:tabs>
          <w:tab w:val="left" w:pos="426"/>
          <w:tab w:val="left" w:pos="993"/>
          <w:tab w:val="left" w:pos="1134"/>
        </w:tabs>
        <w:spacing w:after="0" w:line="240" w:lineRule="auto"/>
        <w:ind w:left="0" w:firstLine="567"/>
        <w:jc w:val="both"/>
        <w:rPr>
          <w:rFonts w:ascii="Times New Roman" w:hAnsi="Times New Roman" w:cs="Times New Roman"/>
          <w:lang w:val="ro-RO"/>
        </w:rPr>
      </w:pPr>
      <w:r w:rsidRPr="00A45D67">
        <w:rPr>
          <w:rFonts w:ascii="Times New Roman" w:hAnsi="Times New Roman" w:cs="Times New Roman"/>
          <w:lang w:val="ro-RO"/>
        </w:rPr>
        <w:t>(2</w:t>
      </w:r>
      <w:r w:rsidRPr="00A45D67">
        <w:rPr>
          <w:rFonts w:ascii="Times New Roman" w:hAnsi="Times New Roman" w:cs="Times New Roman"/>
          <w:vertAlign w:val="superscript"/>
          <w:lang w:val="ro-RO"/>
        </w:rPr>
        <w:t>2</w:t>
      </w:r>
      <w:r w:rsidRPr="00A45D67">
        <w:rPr>
          <w:rFonts w:ascii="Times New Roman" w:hAnsi="Times New Roman" w:cs="Times New Roman"/>
          <w:lang w:val="ro-RO"/>
        </w:rPr>
        <w:t>) Penalitățile cu titlu cominatoriu prevăzute la alin. (2</w:t>
      </w:r>
      <w:r w:rsidRPr="00A45D67">
        <w:rPr>
          <w:rFonts w:ascii="Times New Roman" w:hAnsi="Times New Roman" w:cs="Times New Roman"/>
          <w:vertAlign w:val="superscript"/>
          <w:lang w:val="ro-RO"/>
        </w:rPr>
        <w:t>1</w:t>
      </w:r>
      <w:r w:rsidRPr="00A45D67">
        <w:rPr>
          <w:rFonts w:ascii="Times New Roman" w:hAnsi="Times New Roman" w:cs="Times New Roman"/>
          <w:lang w:val="ro-RO"/>
        </w:rPr>
        <w:t>) pot fi impuse pe o perioadă de până la 6 luni de la data prevăzută în decizia Băncii Naționale a Moldovei prin care se solicită încetarea încălcării și prin care se impun penalitățile cu titlu cominatoriu. Penalitățile cu titlu cominatoriu pot fi impuse la o anumită dată și pot începe să se aplice la o dată ulterioară.</w:t>
      </w:r>
    </w:p>
    <w:p w14:paraId="0C29FE85" w14:textId="77777777" w:rsidR="00EF7FAB" w:rsidRPr="00A45D67" w:rsidRDefault="00EF7FAB" w:rsidP="00A45D67">
      <w:pPr>
        <w:tabs>
          <w:tab w:val="left" w:pos="993"/>
          <w:tab w:val="left" w:pos="1134"/>
        </w:tabs>
        <w:spacing w:after="0" w:line="240" w:lineRule="auto"/>
        <w:ind w:firstLine="567"/>
        <w:jc w:val="both"/>
        <w:rPr>
          <w:rFonts w:ascii="Times New Roman" w:hAnsi="Times New Roman" w:cs="Times New Roman"/>
          <w:lang w:val="ro-RO"/>
        </w:rPr>
      </w:pPr>
      <w:r w:rsidRPr="00A45D67">
        <w:rPr>
          <w:rFonts w:ascii="Times New Roman" w:hAnsi="Times New Roman" w:cs="Times New Roman"/>
          <w:lang w:val="ro-RO"/>
        </w:rPr>
        <w:t>(2</w:t>
      </w:r>
      <w:r w:rsidRPr="00A45D67">
        <w:rPr>
          <w:rFonts w:ascii="Times New Roman" w:hAnsi="Times New Roman" w:cs="Times New Roman"/>
          <w:vertAlign w:val="superscript"/>
          <w:lang w:val="ro-RO"/>
        </w:rPr>
        <w:t>3</w:t>
      </w:r>
      <w:r w:rsidRPr="00A45D67">
        <w:rPr>
          <w:rFonts w:ascii="Times New Roman" w:hAnsi="Times New Roman" w:cs="Times New Roman"/>
          <w:lang w:val="ro-RO"/>
        </w:rPr>
        <w:t>) În sensul alin. (1) lit. d), valoarea totală anuală netă a cifrei de afaceri este suma următoarelor elemente;</w:t>
      </w:r>
    </w:p>
    <w:p w14:paraId="4215F847" w14:textId="77777777" w:rsidR="00EF7FAB" w:rsidRPr="00A45D67" w:rsidRDefault="00EF7FAB" w:rsidP="00A45D67">
      <w:pPr>
        <w:tabs>
          <w:tab w:val="left" w:pos="993"/>
          <w:tab w:val="left" w:pos="1134"/>
        </w:tabs>
        <w:spacing w:after="0" w:line="240" w:lineRule="auto"/>
        <w:ind w:firstLine="567"/>
        <w:jc w:val="both"/>
        <w:rPr>
          <w:rFonts w:ascii="Times New Roman" w:hAnsi="Times New Roman" w:cs="Times New Roman"/>
          <w:lang w:val="ro-RO"/>
        </w:rPr>
      </w:pPr>
      <w:r w:rsidRPr="00A45D67">
        <w:rPr>
          <w:rFonts w:ascii="Times New Roman" w:hAnsi="Times New Roman" w:cs="Times New Roman"/>
          <w:lang w:val="ro-RO"/>
        </w:rPr>
        <w:t>a) venituri din dobânzi;</w:t>
      </w:r>
    </w:p>
    <w:p w14:paraId="5FE28BF7" w14:textId="77777777" w:rsidR="00EF7FAB" w:rsidRPr="00A45D67" w:rsidRDefault="00EF7FAB" w:rsidP="00A45D67">
      <w:pPr>
        <w:tabs>
          <w:tab w:val="left" w:pos="993"/>
          <w:tab w:val="left" w:pos="1134"/>
        </w:tabs>
        <w:spacing w:after="0" w:line="240" w:lineRule="auto"/>
        <w:ind w:firstLine="567"/>
        <w:jc w:val="both"/>
        <w:rPr>
          <w:rFonts w:ascii="Times New Roman" w:hAnsi="Times New Roman" w:cs="Times New Roman"/>
          <w:lang w:val="ro-RO"/>
        </w:rPr>
      </w:pPr>
      <w:r w:rsidRPr="00A45D67">
        <w:rPr>
          <w:rFonts w:ascii="Times New Roman" w:hAnsi="Times New Roman" w:cs="Times New Roman"/>
          <w:lang w:val="ro-RO"/>
        </w:rPr>
        <w:t>b) cheltuieli cu dobânzile;</w:t>
      </w:r>
    </w:p>
    <w:p w14:paraId="11206A36" w14:textId="77777777" w:rsidR="00EF7FAB" w:rsidRPr="00A45D67" w:rsidRDefault="00EF7FAB" w:rsidP="00A45D67">
      <w:pPr>
        <w:tabs>
          <w:tab w:val="left" w:pos="993"/>
          <w:tab w:val="left" w:pos="1134"/>
        </w:tabs>
        <w:spacing w:after="0" w:line="240" w:lineRule="auto"/>
        <w:ind w:firstLine="567"/>
        <w:jc w:val="both"/>
        <w:rPr>
          <w:rFonts w:ascii="Times New Roman" w:hAnsi="Times New Roman" w:cs="Times New Roman"/>
          <w:lang w:val="ro-RO"/>
        </w:rPr>
      </w:pPr>
      <w:r w:rsidRPr="00A45D67">
        <w:rPr>
          <w:rFonts w:ascii="Times New Roman" w:hAnsi="Times New Roman" w:cs="Times New Roman"/>
          <w:lang w:val="ro-RO"/>
        </w:rPr>
        <w:t>c) cheltuieli cu capitalul social rambursabil la cerere;</w:t>
      </w:r>
    </w:p>
    <w:p w14:paraId="2397472D" w14:textId="77777777" w:rsidR="00EF7FAB" w:rsidRPr="00A45D67" w:rsidRDefault="00EF7FAB" w:rsidP="00A45D67">
      <w:pPr>
        <w:tabs>
          <w:tab w:val="left" w:pos="993"/>
          <w:tab w:val="left" w:pos="1134"/>
        </w:tabs>
        <w:spacing w:after="0" w:line="240" w:lineRule="auto"/>
        <w:ind w:firstLine="567"/>
        <w:jc w:val="both"/>
        <w:rPr>
          <w:rFonts w:ascii="Times New Roman" w:hAnsi="Times New Roman" w:cs="Times New Roman"/>
          <w:lang w:val="ro-RO"/>
        </w:rPr>
      </w:pPr>
      <w:r w:rsidRPr="00A45D67">
        <w:rPr>
          <w:rFonts w:ascii="Times New Roman" w:hAnsi="Times New Roman" w:cs="Times New Roman"/>
          <w:lang w:val="ro-RO"/>
        </w:rPr>
        <w:t>d) venituri din dividende;</w:t>
      </w:r>
    </w:p>
    <w:p w14:paraId="7D924D9B" w14:textId="77777777" w:rsidR="00EF7FAB" w:rsidRPr="00A45D67" w:rsidRDefault="00EF7FAB" w:rsidP="00A45D67">
      <w:pPr>
        <w:tabs>
          <w:tab w:val="left" w:pos="993"/>
          <w:tab w:val="left" w:pos="1134"/>
        </w:tabs>
        <w:spacing w:after="0" w:line="240" w:lineRule="auto"/>
        <w:ind w:firstLine="567"/>
        <w:jc w:val="both"/>
        <w:rPr>
          <w:rFonts w:ascii="Times New Roman" w:hAnsi="Times New Roman" w:cs="Times New Roman"/>
          <w:lang w:val="ro-RO"/>
        </w:rPr>
      </w:pPr>
      <w:r w:rsidRPr="00A45D67">
        <w:rPr>
          <w:rFonts w:ascii="Times New Roman" w:hAnsi="Times New Roman" w:cs="Times New Roman"/>
          <w:lang w:val="ro-RO"/>
        </w:rPr>
        <w:t xml:space="preserve">e) venituri din onorarii și comisioane; </w:t>
      </w:r>
    </w:p>
    <w:p w14:paraId="70B81F5A" w14:textId="77777777" w:rsidR="00EF7FAB" w:rsidRPr="00A45D67" w:rsidRDefault="00EF7FAB" w:rsidP="00A45D67">
      <w:pPr>
        <w:tabs>
          <w:tab w:val="left" w:pos="993"/>
          <w:tab w:val="left" w:pos="1134"/>
        </w:tabs>
        <w:spacing w:after="0" w:line="240" w:lineRule="auto"/>
        <w:ind w:firstLine="567"/>
        <w:jc w:val="both"/>
        <w:rPr>
          <w:rFonts w:ascii="Times New Roman" w:hAnsi="Times New Roman" w:cs="Times New Roman"/>
          <w:lang w:val="ro-RO"/>
        </w:rPr>
      </w:pPr>
      <w:r w:rsidRPr="00A45D67">
        <w:rPr>
          <w:rFonts w:ascii="Times New Roman" w:hAnsi="Times New Roman" w:cs="Times New Roman"/>
          <w:lang w:val="ro-RO"/>
        </w:rPr>
        <w:t xml:space="preserve">f) cheltuieli cu onorarii și comisioane; </w:t>
      </w:r>
    </w:p>
    <w:p w14:paraId="6297BD33" w14:textId="77777777" w:rsidR="00EF7FAB" w:rsidRPr="00A45D67" w:rsidRDefault="00EF7FAB" w:rsidP="00A45D67">
      <w:pPr>
        <w:tabs>
          <w:tab w:val="left" w:pos="993"/>
          <w:tab w:val="left" w:pos="1134"/>
        </w:tabs>
        <w:spacing w:after="0" w:line="240" w:lineRule="auto"/>
        <w:ind w:firstLine="567"/>
        <w:jc w:val="both"/>
        <w:rPr>
          <w:rFonts w:ascii="Times New Roman" w:hAnsi="Times New Roman" w:cs="Times New Roman"/>
          <w:lang w:val="ro-RO"/>
        </w:rPr>
      </w:pPr>
      <w:r w:rsidRPr="00A45D67">
        <w:rPr>
          <w:rFonts w:ascii="Times New Roman" w:hAnsi="Times New Roman" w:cs="Times New Roman"/>
          <w:lang w:val="ro-RO"/>
        </w:rPr>
        <w:t xml:space="preserve">g) câștiguri sau pierderi aferente activelor și datoriilor financiare deținute în vederea tranzacționării – net; </w:t>
      </w:r>
    </w:p>
    <w:p w14:paraId="724230F4" w14:textId="77777777" w:rsidR="00EF7FAB" w:rsidRPr="00A45D67" w:rsidRDefault="00EF7FAB" w:rsidP="00A45D67">
      <w:pPr>
        <w:tabs>
          <w:tab w:val="left" w:pos="993"/>
          <w:tab w:val="left" w:pos="1134"/>
        </w:tabs>
        <w:spacing w:after="0" w:line="240" w:lineRule="auto"/>
        <w:ind w:firstLine="567"/>
        <w:jc w:val="both"/>
        <w:rPr>
          <w:rFonts w:ascii="Times New Roman" w:hAnsi="Times New Roman" w:cs="Times New Roman"/>
          <w:lang w:val="ro-RO"/>
        </w:rPr>
      </w:pPr>
      <w:r w:rsidRPr="00A45D67">
        <w:rPr>
          <w:rFonts w:ascii="Times New Roman" w:hAnsi="Times New Roman" w:cs="Times New Roman"/>
          <w:lang w:val="ro-RO"/>
        </w:rPr>
        <w:t xml:space="preserve">h) câștiguri sau pierderi aferente activelor și datoriilor financiare desemnate la valoarea justă prin profit sau pierdere – net; </w:t>
      </w:r>
    </w:p>
    <w:p w14:paraId="3753AEE1" w14:textId="77777777" w:rsidR="00EF7FAB" w:rsidRPr="00A45D67" w:rsidRDefault="00EF7FAB" w:rsidP="00A45D67">
      <w:pPr>
        <w:tabs>
          <w:tab w:val="left" w:pos="993"/>
          <w:tab w:val="left" w:pos="1134"/>
        </w:tabs>
        <w:spacing w:after="0" w:line="240" w:lineRule="auto"/>
        <w:ind w:firstLine="567"/>
        <w:jc w:val="both"/>
        <w:rPr>
          <w:rFonts w:ascii="Times New Roman" w:hAnsi="Times New Roman" w:cs="Times New Roman"/>
          <w:lang w:val="ro-RO"/>
        </w:rPr>
      </w:pPr>
      <w:r w:rsidRPr="00A45D67">
        <w:rPr>
          <w:rFonts w:ascii="Times New Roman" w:hAnsi="Times New Roman" w:cs="Times New Roman"/>
          <w:lang w:val="ro-RO"/>
        </w:rPr>
        <w:t xml:space="preserve">i) câștiguri sau pierderi din contabilitatea de acoperire împotriva riscurilor – net; </w:t>
      </w:r>
    </w:p>
    <w:p w14:paraId="705D0244" w14:textId="39FCEE6D" w:rsidR="00EF7FAB" w:rsidRPr="00A45D67" w:rsidRDefault="00EF7FAB" w:rsidP="00A45D67">
      <w:pPr>
        <w:tabs>
          <w:tab w:val="left" w:pos="993"/>
          <w:tab w:val="left" w:pos="1134"/>
        </w:tabs>
        <w:spacing w:after="0" w:line="240" w:lineRule="auto"/>
        <w:ind w:firstLine="567"/>
        <w:jc w:val="both"/>
        <w:rPr>
          <w:rFonts w:ascii="Times New Roman" w:hAnsi="Times New Roman" w:cs="Times New Roman"/>
          <w:lang w:val="ro-RO"/>
        </w:rPr>
      </w:pPr>
      <w:r w:rsidRPr="00A45D67">
        <w:rPr>
          <w:rFonts w:ascii="Times New Roman" w:hAnsi="Times New Roman" w:cs="Times New Roman"/>
          <w:lang w:val="ro-RO"/>
        </w:rPr>
        <w:t xml:space="preserve">(j) diferențe de curs de schimb (câștig sau pierdere) – net; </w:t>
      </w:r>
    </w:p>
    <w:p w14:paraId="3B2CCDD5" w14:textId="77777777" w:rsidR="00EF7FAB" w:rsidRPr="00A45D67" w:rsidRDefault="00EF7FAB" w:rsidP="00A45D67">
      <w:pPr>
        <w:tabs>
          <w:tab w:val="left" w:pos="993"/>
          <w:tab w:val="left" w:pos="1134"/>
        </w:tabs>
        <w:spacing w:after="0" w:line="240" w:lineRule="auto"/>
        <w:ind w:firstLine="567"/>
        <w:jc w:val="both"/>
        <w:rPr>
          <w:rFonts w:ascii="Times New Roman" w:hAnsi="Times New Roman" w:cs="Times New Roman"/>
          <w:lang w:val="ro-RO"/>
        </w:rPr>
      </w:pPr>
      <w:r w:rsidRPr="00A45D67">
        <w:rPr>
          <w:rFonts w:ascii="Times New Roman" w:hAnsi="Times New Roman" w:cs="Times New Roman"/>
          <w:lang w:val="ro-RO"/>
        </w:rPr>
        <w:t xml:space="preserve">k) alte venituri din exploatare; </w:t>
      </w:r>
    </w:p>
    <w:p w14:paraId="40E14A35" w14:textId="5EDF5CEE" w:rsidR="00EF7FAB" w:rsidRPr="00A45D67" w:rsidRDefault="00EF7FAB" w:rsidP="00A45D67">
      <w:pPr>
        <w:tabs>
          <w:tab w:val="left" w:pos="993"/>
          <w:tab w:val="left" w:pos="1134"/>
        </w:tabs>
        <w:spacing w:after="0" w:line="240" w:lineRule="auto"/>
        <w:ind w:firstLine="567"/>
        <w:jc w:val="both"/>
        <w:rPr>
          <w:rFonts w:ascii="Times New Roman" w:hAnsi="Times New Roman" w:cs="Times New Roman"/>
          <w:b/>
          <w:bCs/>
          <w:color w:val="FF0000"/>
          <w:lang w:val="ro-RO"/>
        </w:rPr>
      </w:pPr>
      <w:r w:rsidRPr="00A45D67">
        <w:rPr>
          <w:rFonts w:ascii="Times New Roman" w:hAnsi="Times New Roman" w:cs="Times New Roman"/>
          <w:lang w:val="ro-RO"/>
        </w:rPr>
        <w:t xml:space="preserve">l) alte cheltuieli de exploatare. </w:t>
      </w:r>
    </w:p>
    <w:p w14:paraId="1DE8A753" w14:textId="6CDD4008" w:rsidR="00EF7FAB" w:rsidRPr="00A45D67" w:rsidRDefault="00EF7FAB" w:rsidP="00A45D67">
      <w:pPr>
        <w:tabs>
          <w:tab w:val="left" w:pos="993"/>
          <w:tab w:val="left" w:pos="1134"/>
        </w:tabs>
        <w:spacing w:after="0" w:line="240" w:lineRule="auto"/>
        <w:ind w:firstLine="567"/>
        <w:jc w:val="both"/>
        <w:rPr>
          <w:rFonts w:ascii="Times New Roman" w:hAnsi="Times New Roman" w:cs="Times New Roman"/>
          <w:b/>
          <w:bCs/>
          <w:color w:val="FF0000"/>
          <w:lang w:val="ro-RO"/>
        </w:rPr>
      </w:pPr>
      <w:r w:rsidRPr="00A45D67">
        <w:rPr>
          <w:rFonts w:ascii="Times New Roman" w:hAnsi="Times New Roman" w:cs="Times New Roman"/>
          <w:lang w:val="ro-RO"/>
        </w:rPr>
        <w:t>(2</w:t>
      </w:r>
      <w:r w:rsidRPr="00A45D67">
        <w:rPr>
          <w:rFonts w:ascii="Times New Roman" w:hAnsi="Times New Roman" w:cs="Times New Roman"/>
          <w:vertAlign w:val="superscript"/>
          <w:lang w:val="ro-RO"/>
        </w:rPr>
        <w:t>4</w:t>
      </w:r>
      <w:r w:rsidRPr="00A45D67">
        <w:rPr>
          <w:rFonts w:ascii="Times New Roman" w:hAnsi="Times New Roman" w:cs="Times New Roman"/>
          <w:lang w:val="ro-RO"/>
        </w:rPr>
        <w:t xml:space="preserve">) În sensul prezentului articol, baza de calcul o reprezintă cele mai recente informații financiare anuale în materie de supraveghere care generează un indicator mai mare decât zero. În cazul în care persoana juridică menționată la alin. (2) de la prezentul articol nu intră sub incidența actelor normative ale Băncii Naționale a Moldovei care stabilesc cerințe de raportare în scopuri de supraveghere, valoarea totală anuală netă relevantă a cifrei de afaceri este valoarea totală anuală netă a cifrei de afaceri sau tipul de venit corespunzător în conformitate cu cadrul contabil aplicabil. În cazul în care întreprinderea în cauză face parte dintr-un grup, valoarea totală anuală netă relevantă a cifrei de afaceri este valoarea totală anuală netă a cifrei de afaceri care rezultă din conturile consolidate ale întreprinderii-mamă de cel mai înalt rang. </w:t>
      </w:r>
    </w:p>
    <w:p w14:paraId="3331666B" w14:textId="0167ED5A" w:rsidR="00EF7FAB" w:rsidRPr="00A45D67" w:rsidRDefault="00EF7FAB" w:rsidP="00A45D67">
      <w:pPr>
        <w:pStyle w:val="a7"/>
        <w:tabs>
          <w:tab w:val="left" w:pos="426"/>
          <w:tab w:val="left" w:pos="993"/>
          <w:tab w:val="left" w:pos="1134"/>
        </w:tabs>
        <w:spacing w:after="0" w:line="240" w:lineRule="auto"/>
        <w:ind w:left="0" w:firstLine="567"/>
        <w:jc w:val="both"/>
        <w:rPr>
          <w:rFonts w:ascii="Times New Roman" w:hAnsi="Times New Roman" w:cs="Times New Roman"/>
          <w:lang w:val="ro-RO"/>
        </w:rPr>
      </w:pPr>
      <w:r w:rsidRPr="00A45D67">
        <w:rPr>
          <w:rFonts w:ascii="Times New Roman" w:hAnsi="Times New Roman" w:cs="Times New Roman"/>
          <w:lang w:val="ro-RO"/>
        </w:rPr>
        <w:t>(2</w:t>
      </w:r>
      <w:r w:rsidRPr="00A45D67">
        <w:rPr>
          <w:rFonts w:ascii="Times New Roman" w:hAnsi="Times New Roman" w:cs="Times New Roman"/>
          <w:vertAlign w:val="superscript"/>
          <w:lang w:val="ro-RO"/>
        </w:rPr>
        <w:t>5</w:t>
      </w:r>
      <w:r w:rsidRPr="00A45D67">
        <w:rPr>
          <w:rFonts w:ascii="Times New Roman" w:hAnsi="Times New Roman" w:cs="Times New Roman"/>
          <w:lang w:val="ro-RO"/>
        </w:rPr>
        <w:t>) În sensul alin. (2</w:t>
      </w:r>
      <w:r w:rsidRPr="00A45D67">
        <w:rPr>
          <w:rFonts w:ascii="Times New Roman" w:hAnsi="Times New Roman" w:cs="Times New Roman"/>
          <w:vertAlign w:val="superscript"/>
          <w:lang w:val="ro-RO"/>
        </w:rPr>
        <w:t>1</w:t>
      </w:r>
      <w:r w:rsidRPr="00A45D67">
        <w:rPr>
          <w:rFonts w:ascii="Times New Roman" w:hAnsi="Times New Roman" w:cs="Times New Roman"/>
          <w:lang w:val="ro-RO"/>
        </w:rPr>
        <w:t>) lit. a), valoarea netă zilnică medie a cifrei de afaceri este valoarea totală anuală netă a cifrei de afaceri menționată la alin. (2</w:t>
      </w:r>
      <w:r w:rsidRPr="00A45D67">
        <w:rPr>
          <w:rFonts w:ascii="Times New Roman" w:hAnsi="Times New Roman" w:cs="Times New Roman"/>
          <w:vertAlign w:val="superscript"/>
          <w:lang w:val="ro-RO"/>
        </w:rPr>
        <w:t>3</w:t>
      </w:r>
      <w:r w:rsidRPr="00A45D67">
        <w:rPr>
          <w:rFonts w:ascii="Times New Roman" w:hAnsi="Times New Roman" w:cs="Times New Roman"/>
          <w:lang w:val="ro-RO"/>
        </w:rPr>
        <w:t>) împărțită la 365.”;</w:t>
      </w:r>
    </w:p>
    <w:p w14:paraId="1C586FC8" w14:textId="77777777" w:rsidR="00EF7FAB" w:rsidRPr="00A45D67" w:rsidRDefault="00EF7FAB" w:rsidP="00A45D67">
      <w:pPr>
        <w:pStyle w:val="a7"/>
        <w:tabs>
          <w:tab w:val="left" w:pos="426"/>
          <w:tab w:val="left" w:pos="993"/>
          <w:tab w:val="left" w:pos="1134"/>
        </w:tabs>
        <w:spacing w:after="0" w:line="240" w:lineRule="auto"/>
        <w:ind w:left="0" w:firstLine="567"/>
        <w:jc w:val="both"/>
        <w:rPr>
          <w:rFonts w:ascii="Times New Roman" w:hAnsi="Times New Roman" w:cs="Times New Roman"/>
          <w:lang w:val="ro-RO"/>
        </w:rPr>
      </w:pPr>
    </w:p>
    <w:p w14:paraId="4AC7FBDE" w14:textId="3400CBD8" w:rsidR="00EF7FAB" w:rsidRPr="00A45D67" w:rsidRDefault="00EF7FAB" w:rsidP="00A45D67">
      <w:pPr>
        <w:pStyle w:val="a7"/>
        <w:tabs>
          <w:tab w:val="left" w:pos="426"/>
          <w:tab w:val="left" w:pos="993"/>
          <w:tab w:val="left" w:pos="1134"/>
        </w:tabs>
        <w:spacing w:after="0" w:line="240" w:lineRule="auto"/>
        <w:ind w:left="0" w:firstLine="567"/>
        <w:jc w:val="both"/>
        <w:rPr>
          <w:rFonts w:ascii="Times New Roman" w:hAnsi="Times New Roman" w:cs="Times New Roman"/>
          <w:lang w:val="ro-RO"/>
        </w:rPr>
      </w:pPr>
      <w:r w:rsidRPr="00A45D67">
        <w:rPr>
          <w:rFonts w:ascii="Times New Roman" w:hAnsi="Times New Roman" w:cs="Times New Roman"/>
          <w:lang w:val="ro-RO"/>
        </w:rPr>
        <w:t>alineatul (3), după cuvântul “sancțiuni” se completează cu cuvintele “și/sau penalități cu titlu cominatoriu”;</w:t>
      </w:r>
    </w:p>
    <w:p w14:paraId="556EA73F" w14:textId="1D9E5F5A" w:rsidR="00EF7FAB" w:rsidRPr="00A45D67" w:rsidRDefault="00EF7FAB" w:rsidP="00A45D67">
      <w:pPr>
        <w:pStyle w:val="a7"/>
        <w:tabs>
          <w:tab w:val="left" w:pos="426"/>
          <w:tab w:val="left" w:pos="993"/>
          <w:tab w:val="left" w:pos="1134"/>
        </w:tabs>
        <w:spacing w:after="0" w:line="240" w:lineRule="auto"/>
        <w:ind w:left="0" w:firstLine="567"/>
        <w:jc w:val="both"/>
        <w:rPr>
          <w:rFonts w:ascii="Times New Roman" w:hAnsi="Times New Roman" w:cs="Times New Roman"/>
          <w:lang w:val="ro-RO"/>
        </w:rPr>
      </w:pPr>
      <w:r w:rsidRPr="00A45D67">
        <w:rPr>
          <w:rFonts w:ascii="Times New Roman" w:hAnsi="Times New Roman" w:cs="Times New Roman"/>
          <w:lang w:val="ro-RO"/>
        </w:rPr>
        <w:t>alineatul (4), după cuvântul “art.43” se completează cu cuvintele “art. 44</w:t>
      </w:r>
      <w:r w:rsidRPr="00A45D67">
        <w:rPr>
          <w:rFonts w:ascii="Times New Roman" w:hAnsi="Times New Roman" w:cs="Times New Roman"/>
          <w:vertAlign w:val="superscript"/>
          <w:lang w:val="ro-RO"/>
        </w:rPr>
        <w:t>1</w:t>
      </w:r>
      <w:r w:rsidRPr="00A45D67">
        <w:rPr>
          <w:rFonts w:ascii="Times New Roman" w:hAnsi="Times New Roman" w:cs="Times New Roman"/>
          <w:lang w:val="ro-RO"/>
        </w:rPr>
        <w:t>”;</w:t>
      </w:r>
    </w:p>
    <w:p w14:paraId="20E8010B" w14:textId="58A0F62B" w:rsidR="00EF7FAB" w:rsidRPr="00A45D67" w:rsidRDefault="00EF7FAB" w:rsidP="00A45D67">
      <w:pPr>
        <w:pStyle w:val="a7"/>
        <w:tabs>
          <w:tab w:val="left" w:pos="426"/>
          <w:tab w:val="left" w:pos="993"/>
          <w:tab w:val="left" w:pos="1134"/>
        </w:tabs>
        <w:spacing w:after="0" w:line="240" w:lineRule="auto"/>
        <w:ind w:left="0" w:firstLine="567"/>
        <w:jc w:val="both"/>
        <w:rPr>
          <w:rFonts w:ascii="Times New Roman" w:hAnsi="Times New Roman" w:cs="Times New Roman"/>
          <w:lang w:val="ro-RO"/>
        </w:rPr>
      </w:pPr>
      <w:r w:rsidRPr="00A45D67">
        <w:rPr>
          <w:rFonts w:ascii="Times New Roman" w:hAnsi="Times New Roman" w:cs="Times New Roman"/>
          <w:lang w:val="ro-RO"/>
        </w:rPr>
        <w:t>alineatul (5), după cuvântul “Sancțiunile” se completează cu cuvintele “și măsurile sancționatorii”</w:t>
      </w:r>
      <w:r w:rsidR="005F6F60" w:rsidRPr="00A45D67">
        <w:rPr>
          <w:rFonts w:ascii="Times New Roman" w:hAnsi="Times New Roman" w:cs="Times New Roman"/>
          <w:lang w:val="ro-RO"/>
        </w:rPr>
        <w:t xml:space="preserve"> iar cuvântul “extinderii” se substituie cu cuvântul “amplorii”.</w:t>
      </w:r>
    </w:p>
    <w:p w14:paraId="734E86AC" w14:textId="77777777" w:rsidR="00A33248" w:rsidRPr="00A45D67" w:rsidRDefault="00A33248" w:rsidP="00A45D67">
      <w:pPr>
        <w:pStyle w:val="a7"/>
        <w:tabs>
          <w:tab w:val="left" w:pos="426"/>
          <w:tab w:val="left" w:pos="993"/>
          <w:tab w:val="left" w:pos="1134"/>
        </w:tabs>
        <w:spacing w:after="0" w:line="240" w:lineRule="auto"/>
        <w:ind w:left="0" w:firstLine="567"/>
        <w:jc w:val="both"/>
        <w:rPr>
          <w:rFonts w:ascii="Times New Roman" w:hAnsi="Times New Roman" w:cs="Times New Roman"/>
          <w:lang w:val="ro-RO"/>
        </w:rPr>
      </w:pPr>
    </w:p>
    <w:p w14:paraId="432D5C68" w14:textId="5AE51CF9" w:rsidR="00A33248" w:rsidRPr="00A45D67" w:rsidRDefault="005F6F60" w:rsidP="00A45D67">
      <w:pPr>
        <w:pStyle w:val="a7"/>
        <w:numPr>
          <w:ilvl w:val="0"/>
          <w:numId w:val="10"/>
        </w:numPr>
        <w:tabs>
          <w:tab w:val="left" w:pos="426"/>
          <w:tab w:val="left" w:pos="993"/>
          <w:tab w:val="left" w:pos="1134"/>
        </w:tabs>
        <w:spacing w:after="0" w:line="240" w:lineRule="auto"/>
        <w:ind w:left="0" w:firstLine="567"/>
        <w:jc w:val="both"/>
        <w:rPr>
          <w:rFonts w:ascii="Times New Roman" w:hAnsi="Times New Roman" w:cs="Times New Roman"/>
          <w:lang w:val="ro-RO"/>
        </w:rPr>
      </w:pPr>
      <w:r w:rsidRPr="00A45D67">
        <w:rPr>
          <w:rFonts w:ascii="Times New Roman" w:hAnsi="Times New Roman" w:cs="Times New Roman"/>
          <w:lang w:val="ro-RO"/>
        </w:rPr>
        <w:t xml:space="preserve"> Articolul 142</w:t>
      </w:r>
      <w:r w:rsidR="00DC0842" w:rsidRPr="00A45D67">
        <w:rPr>
          <w:rFonts w:ascii="Times New Roman" w:hAnsi="Times New Roman" w:cs="Times New Roman"/>
          <w:lang w:val="ro-RO"/>
        </w:rPr>
        <w:t>:</w:t>
      </w:r>
    </w:p>
    <w:p w14:paraId="02622F19" w14:textId="6EFBCE75" w:rsidR="005F6F60" w:rsidRPr="00A45D67" w:rsidRDefault="00DC0842" w:rsidP="00A45D67">
      <w:pPr>
        <w:pStyle w:val="a7"/>
        <w:tabs>
          <w:tab w:val="left" w:pos="426"/>
          <w:tab w:val="left" w:pos="993"/>
          <w:tab w:val="left" w:pos="1134"/>
        </w:tabs>
        <w:spacing w:after="0" w:line="240" w:lineRule="auto"/>
        <w:ind w:left="0" w:firstLine="567"/>
        <w:jc w:val="both"/>
        <w:rPr>
          <w:rFonts w:ascii="Times New Roman" w:hAnsi="Times New Roman" w:cs="Times New Roman"/>
          <w:lang w:val="ro-RO"/>
        </w:rPr>
      </w:pPr>
      <w:r w:rsidRPr="00A45D67">
        <w:rPr>
          <w:rFonts w:ascii="Times New Roman" w:hAnsi="Times New Roman" w:cs="Times New Roman"/>
          <w:lang w:val="ro-RO"/>
        </w:rPr>
        <w:t xml:space="preserve">în </w:t>
      </w:r>
      <w:r w:rsidR="005F6F60" w:rsidRPr="00A45D67">
        <w:rPr>
          <w:rFonts w:ascii="Times New Roman" w:hAnsi="Times New Roman" w:cs="Times New Roman"/>
          <w:lang w:val="ro-RO"/>
        </w:rPr>
        <w:t>titlul articolului, după cuvântul “sancțiunilor” se completează cu cuvintele “, penalitățile cu titlu cominatoriu”;</w:t>
      </w:r>
    </w:p>
    <w:p w14:paraId="448D0226" w14:textId="3E8AB712" w:rsidR="005F6F60" w:rsidRPr="00A45D67" w:rsidRDefault="005F6F60" w:rsidP="00A45D67">
      <w:pPr>
        <w:pStyle w:val="a7"/>
        <w:tabs>
          <w:tab w:val="left" w:pos="426"/>
          <w:tab w:val="left" w:pos="993"/>
          <w:tab w:val="left" w:pos="1134"/>
        </w:tabs>
        <w:spacing w:after="0" w:line="240" w:lineRule="auto"/>
        <w:ind w:left="0" w:firstLine="567"/>
        <w:jc w:val="both"/>
        <w:rPr>
          <w:rFonts w:ascii="Times New Roman" w:hAnsi="Times New Roman" w:cs="Times New Roman"/>
          <w:lang w:val="ro-RO"/>
        </w:rPr>
      </w:pPr>
      <w:r w:rsidRPr="00A45D67">
        <w:rPr>
          <w:rFonts w:ascii="Times New Roman" w:hAnsi="Times New Roman" w:cs="Times New Roman"/>
          <w:lang w:val="ro-RO"/>
        </w:rPr>
        <w:lastRenderedPageBreak/>
        <w:t>alineatul (1), după cuvântul “Sancțiunile” se completează cu cuvintele “, penalitățile cu titlu cominatoriu”;</w:t>
      </w:r>
    </w:p>
    <w:p w14:paraId="28F8739F" w14:textId="1E1FA6AE" w:rsidR="005F6F60" w:rsidRPr="00A45D67" w:rsidRDefault="005F6F60" w:rsidP="00A45D67">
      <w:pPr>
        <w:pStyle w:val="a7"/>
        <w:tabs>
          <w:tab w:val="left" w:pos="426"/>
          <w:tab w:val="left" w:pos="993"/>
          <w:tab w:val="left" w:pos="1134"/>
        </w:tabs>
        <w:spacing w:after="0" w:line="240" w:lineRule="auto"/>
        <w:ind w:left="0" w:firstLine="567"/>
        <w:jc w:val="both"/>
        <w:rPr>
          <w:rFonts w:ascii="Times New Roman" w:hAnsi="Times New Roman" w:cs="Times New Roman"/>
          <w:lang w:val="ro-RO"/>
        </w:rPr>
      </w:pPr>
      <w:r w:rsidRPr="00A45D67">
        <w:rPr>
          <w:rFonts w:ascii="Times New Roman" w:hAnsi="Times New Roman" w:cs="Times New Roman"/>
          <w:lang w:val="ro-RO"/>
        </w:rPr>
        <w:t>se completează cu alineatul (1</w:t>
      </w:r>
      <w:r w:rsidRPr="00A45D67">
        <w:rPr>
          <w:rFonts w:ascii="Times New Roman" w:hAnsi="Times New Roman" w:cs="Times New Roman"/>
          <w:vertAlign w:val="superscript"/>
          <w:lang w:val="ro-RO"/>
        </w:rPr>
        <w:t>1</w:t>
      </w:r>
      <w:r w:rsidRPr="00A45D67">
        <w:rPr>
          <w:rFonts w:ascii="Times New Roman" w:hAnsi="Times New Roman" w:cs="Times New Roman"/>
          <w:lang w:val="ro-RO"/>
        </w:rPr>
        <w:t>) cu următorul cuprins:</w:t>
      </w:r>
    </w:p>
    <w:p w14:paraId="5BED6043" w14:textId="3DE39D20" w:rsidR="005F6F60" w:rsidRPr="00A45D67" w:rsidRDefault="00DC0842" w:rsidP="00A45D67">
      <w:pPr>
        <w:pStyle w:val="a7"/>
        <w:tabs>
          <w:tab w:val="left" w:pos="426"/>
          <w:tab w:val="left" w:pos="993"/>
          <w:tab w:val="left" w:pos="1134"/>
        </w:tabs>
        <w:spacing w:after="0" w:line="240" w:lineRule="auto"/>
        <w:ind w:left="0" w:firstLine="567"/>
        <w:jc w:val="both"/>
        <w:rPr>
          <w:rFonts w:ascii="Times New Roman" w:hAnsi="Times New Roman" w:cs="Times New Roman"/>
          <w:lang w:val="ro-RO"/>
        </w:rPr>
      </w:pPr>
      <w:r w:rsidRPr="00A45D67">
        <w:rPr>
          <w:rFonts w:ascii="Times New Roman" w:hAnsi="Times New Roman" w:cs="Times New Roman"/>
          <w:lang w:val="ro-RO"/>
        </w:rPr>
        <w:t>„</w:t>
      </w:r>
      <w:r w:rsidR="005F6F60" w:rsidRPr="00A45D67">
        <w:rPr>
          <w:rFonts w:ascii="Times New Roman" w:hAnsi="Times New Roman" w:cs="Times New Roman"/>
          <w:lang w:val="ro-RO"/>
        </w:rPr>
        <w:t>(1</w:t>
      </w:r>
      <w:r w:rsidR="005F6F60" w:rsidRPr="00A45D67">
        <w:rPr>
          <w:rFonts w:ascii="Times New Roman" w:hAnsi="Times New Roman" w:cs="Times New Roman"/>
          <w:vertAlign w:val="superscript"/>
          <w:lang w:val="ro-RO"/>
        </w:rPr>
        <w:t>1</w:t>
      </w:r>
      <w:r w:rsidR="005F6F60" w:rsidRPr="00A45D67">
        <w:rPr>
          <w:rFonts w:ascii="Times New Roman" w:hAnsi="Times New Roman" w:cs="Times New Roman"/>
          <w:lang w:val="ro-RO"/>
        </w:rPr>
        <w:t>) Hotărârea Băncii Naţionale a Moldovei de aplicare a sancțiunilor, măsurilor sancționatoare și  penalităților cu titlu cominatoriu  prevăzute de art. 141 va cuprinde motivele care au stat la baza acesteia.”;</w:t>
      </w:r>
    </w:p>
    <w:p w14:paraId="382C2186" w14:textId="506273B2" w:rsidR="005F6F60" w:rsidRPr="00A45D67" w:rsidRDefault="005F6F60" w:rsidP="00A45D67">
      <w:pPr>
        <w:pStyle w:val="a7"/>
        <w:tabs>
          <w:tab w:val="left" w:pos="426"/>
          <w:tab w:val="left" w:pos="993"/>
          <w:tab w:val="left" w:pos="1134"/>
        </w:tabs>
        <w:spacing w:after="0" w:line="240" w:lineRule="auto"/>
        <w:ind w:left="0" w:firstLine="567"/>
        <w:jc w:val="both"/>
        <w:rPr>
          <w:rFonts w:ascii="Times New Roman" w:hAnsi="Times New Roman" w:cs="Times New Roman"/>
          <w:lang w:val="ro-RO"/>
        </w:rPr>
      </w:pPr>
      <w:r w:rsidRPr="00A45D67">
        <w:rPr>
          <w:rFonts w:ascii="Times New Roman" w:hAnsi="Times New Roman" w:cs="Times New Roman"/>
          <w:lang w:val="ro-RO"/>
        </w:rPr>
        <w:t>alineatul (2)</w:t>
      </w:r>
      <w:r w:rsidR="00DC0842" w:rsidRPr="00A45D67">
        <w:rPr>
          <w:rFonts w:ascii="Times New Roman" w:hAnsi="Times New Roman" w:cs="Times New Roman"/>
          <w:lang w:val="ro-RO"/>
        </w:rPr>
        <w:t>:</w:t>
      </w:r>
    </w:p>
    <w:p w14:paraId="676B764F" w14:textId="6CE02F10" w:rsidR="008C6BAA" w:rsidRPr="00A45D67" w:rsidRDefault="00DC0842" w:rsidP="00A45D67">
      <w:pPr>
        <w:pStyle w:val="a7"/>
        <w:tabs>
          <w:tab w:val="left" w:pos="426"/>
          <w:tab w:val="left" w:pos="993"/>
          <w:tab w:val="left" w:pos="1134"/>
        </w:tabs>
        <w:spacing w:after="0" w:line="240" w:lineRule="auto"/>
        <w:ind w:left="0" w:firstLine="567"/>
        <w:jc w:val="both"/>
        <w:rPr>
          <w:rFonts w:ascii="Times New Roman" w:hAnsi="Times New Roman" w:cs="Times New Roman"/>
          <w:lang w:val="ro-RO"/>
        </w:rPr>
      </w:pPr>
      <w:r w:rsidRPr="00A45D67">
        <w:rPr>
          <w:rFonts w:ascii="Times New Roman" w:hAnsi="Times New Roman" w:cs="Times New Roman"/>
          <w:lang w:val="ro-RO"/>
        </w:rPr>
        <w:tab/>
      </w:r>
      <w:r w:rsidR="008C6BAA" w:rsidRPr="00A45D67">
        <w:rPr>
          <w:rFonts w:ascii="Times New Roman" w:hAnsi="Times New Roman" w:cs="Times New Roman"/>
          <w:lang w:val="ro-RO"/>
        </w:rPr>
        <w:t>litera d), după cuvântul “importanța” se completează cu cuvintele “și volumul”;</w:t>
      </w:r>
    </w:p>
    <w:p w14:paraId="40546ED7" w14:textId="1809EC0E" w:rsidR="008C6BAA" w:rsidRPr="00A45D67" w:rsidRDefault="00DC0842" w:rsidP="00A45D67">
      <w:pPr>
        <w:pStyle w:val="a7"/>
        <w:tabs>
          <w:tab w:val="left" w:pos="426"/>
          <w:tab w:val="left" w:pos="993"/>
          <w:tab w:val="left" w:pos="1134"/>
        </w:tabs>
        <w:spacing w:after="0" w:line="240" w:lineRule="auto"/>
        <w:ind w:left="0" w:firstLine="567"/>
        <w:jc w:val="both"/>
        <w:rPr>
          <w:rFonts w:ascii="Times New Roman" w:hAnsi="Times New Roman" w:cs="Times New Roman"/>
          <w:lang w:val="ro-RO"/>
        </w:rPr>
      </w:pPr>
      <w:r w:rsidRPr="00A45D67">
        <w:rPr>
          <w:rFonts w:ascii="Times New Roman" w:hAnsi="Times New Roman" w:cs="Times New Roman"/>
          <w:lang w:val="ro-RO"/>
        </w:rPr>
        <w:tab/>
      </w:r>
      <w:r w:rsidR="008C6BAA" w:rsidRPr="00A45D67">
        <w:rPr>
          <w:rFonts w:ascii="Times New Roman" w:hAnsi="Times New Roman" w:cs="Times New Roman"/>
          <w:lang w:val="ro-RO"/>
        </w:rPr>
        <w:t>se completează cu litera i) cu următorul cuprins:</w:t>
      </w:r>
    </w:p>
    <w:p w14:paraId="49E9CE5D" w14:textId="5253A9E8" w:rsidR="008C6BAA" w:rsidRPr="00A45D67" w:rsidRDefault="00DC0842" w:rsidP="00A45D67">
      <w:pPr>
        <w:pStyle w:val="a7"/>
        <w:tabs>
          <w:tab w:val="left" w:pos="426"/>
          <w:tab w:val="left" w:pos="993"/>
          <w:tab w:val="left" w:pos="1134"/>
        </w:tabs>
        <w:spacing w:after="0" w:line="240" w:lineRule="auto"/>
        <w:ind w:left="0" w:firstLine="567"/>
        <w:jc w:val="both"/>
        <w:rPr>
          <w:rFonts w:ascii="Times New Roman" w:hAnsi="Times New Roman" w:cs="Times New Roman"/>
          <w:lang w:val="ro-RO"/>
        </w:rPr>
      </w:pPr>
      <w:r w:rsidRPr="00A45D67">
        <w:rPr>
          <w:rFonts w:ascii="Times New Roman" w:hAnsi="Times New Roman" w:cs="Times New Roman"/>
          <w:lang w:val="ro-RO"/>
        </w:rPr>
        <w:tab/>
        <w:t>„</w:t>
      </w:r>
      <w:r w:rsidR="008C6BAA" w:rsidRPr="00A45D67">
        <w:rPr>
          <w:rFonts w:ascii="Times New Roman" w:hAnsi="Times New Roman" w:cs="Times New Roman"/>
          <w:lang w:val="ro-RO"/>
        </w:rPr>
        <w:t>i) sancțiuni penale aplicate anterior pentru aceeași încălcare persoanei fizice sau juridice responsabile de încălcarea respectivă”;</w:t>
      </w:r>
    </w:p>
    <w:p w14:paraId="44A69713" w14:textId="19DEC32F" w:rsidR="008C6BAA" w:rsidRPr="00A45D67" w:rsidRDefault="008C6BAA" w:rsidP="00A45D67">
      <w:pPr>
        <w:pStyle w:val="a7"/>
        <w:tabs>
          <w:tab w:val="left" w:pos="426"/>
          <w:tab w:val="left" w:pos="993"/>
          <w:tab w:val="left" w:pos="1134"/>
        </w:tabs>
        <w:spacing w:after="0" w:line="240" w:lineRule="auto"/>
        <w:ind w:left="0" w:firstLine="567"/>
        <w:jc w:val="both"/>
        <w:rPr>
          <w:rFonts w:ascii="Times New Roman" w:hAnsi="Times New Roman" w:cs="Times New Roman"/>
          <w:lang w:val="ro-RO"/>
        </w:rPr>
      </w:pPr>
      <w:r w:rsidRPr="00A45D67">
        <w:rPr>
          <w:rFonts w:ascii="Times New Roman" w:hAnsi="Times New Roman" w:cs="Times New Roman"/>
          <w:lang w:val="ro-RO"/>
        </w:rPr>
        <w:t>se completează cu alineatele (6) – (8) cu următorul cuprins:</w:t>
      </w:r>
    </w:p>
    <w:p w14:paraId="138C4A48" w14:textId="63C6C11B" w:rsidR="008C6BAA" w:rsidRPr="00A45D67" w:rsidRDefault="00DC0842" w:rsidP="00A45D67">
      <w:pPr>
        <w:tabs>
          <w:tab w:val="left" w:pos="993"/>
          <w:tab w:val="left" w:pos="1134"/>
        </w:tabs>
        <w:spacing w:after="0" w:line="240" w:lineRule="auto"/>
        <w:ind w:firstLine="567"/>
        <w:jc w:val="both"/>
        <w:rPr>
          <w:rFonts w:ascii="Times New Roman" w:hAnsi="Times New Roman" w:cs="Times New Roman"/>
          <w:b/>
          <w:bCs/>
          <w:color w:val="FF0000"/>
          <w:lang w:val="ro-RO"/>
        </w:rPr>
      </w:pPr>
      <w:r w:rsidRPr="00A45D67">
        <w:rPr>
          <w:rFonts w:ascii="Times New Roman" w:hAnsi="Times New Roman" w:cs="Times New Roman"/>
          <w:lang w:val="ro-RO"/>
        </w:rPr>
        <w:t>„</w:t>
      </w:r>
      <w:r w:rsidR="008C6BAA" w:rsidRPr="00A45D67">
        <w:rPr>
          <w:rFonts w:ascii="Times New Roman" w:hAnsi="Times New Roman" w:cs="Times New Roman"/>
          <w:lang w:val="ro-RO"/>
        </w:rPr>
        <w:t>(6) În exercitarea competențelor Băncii Naționale a Moldovei de a dispune măsuri de supraveghere potrivit art. 139 și/sau să aplice sancțiuni sau măsuri sancționatoare conform prezentei legi, Banca Națională a Moldovei cooperează îndeaproape cu alte autorități competente pentru a se asigura că sancțiunile și măsurile respective produc rezultatele urmărite de prezenta lege. Bana Națională a Moldovei își coordonează, de asemenea, acțiunile pentru a preveni acumularea și suprapunerea măsurilor și sancțiunilor pe care le aplică în cazuri transfrontaliere.</w:t>
      </w:r>
      <w:r w:rsidR="008C6BAA" w:rsidRPr="00A45D67">
        <w:rPr>
          <w:rFonts w:ascii="Times New Roman" w:hAnsi="Times New Roman" w:cs="Times New Roman"/>
          <w:b/>
          <w:bCs/>
          <w:color w:val="FF0000"/>
          <w:lang w:val="ro-RO"/>
        </w:rPr>
        <w:t xml:space="preserve"> </w:t>
      </w:r>
    </w:p>
    <w:p w14:paraId="080A7823" w14:textId="4873CCD4" w:rsidR="008C6BAA" w:rsidRPr="00A45D67" w:rsidRDefault="008C6BAA" w:rsidP="00A45D67">
      <w:pPr>
        <w:tabs>
          <w:tab w:val="left" w:pos="993"/>
          <w:tab w:val="left" w:pos="1134"/>
        </w:tabs>
        <w:spacing w:after="0" w:line="240" w:lineRule="auto"/>
        <w:ind w:firstLine="567"/>
        <w:jc w:val="both"/>
        <w:rPr>
          <w:rFonts w:ascii="Times New Roman" w:hAnsi="Times New Roman" w:cs="Times New Roman"/>
          <w:b/>
          <w:bCs/>
          <w:color w:val="FF0000"/>
          <w:lang w:val="ro-RO"/>
        </w:rPr>
      </w:pPr>
      <w:r w:rsidRPr="00A45D67">
        <w:rPr>
          <w:rFonts w:ascii="Times New Roman" w:hAnsi="Times New Roman" w:cs="Times New Roman"/>
          <w:lang w:val="ro-RO"/>
        </w:rPr>
        <w:t>(7) Banca Națională a Moldovei poate aplica sancțiuni unei persoane fizice sau juridice responsabile de aceleași fapte sau omisiuni în cazul cumulării unor proceduri administrative și penale referitoare la aceeași încălcare. Cu toate acestea, o astfel de cumulare de proceduri și de sancțiuni este strict necesară și proporțională pentru a se urmări obiective de interes general diferite și complementare.</w:t>
      </w:r>
      <w:r w:rsidRPr="00A45D67">
        <w:rPr>
          <w:rFonts w:ascii="Times New Roman" w:hAnsi="Times New Roman" w:cs="Times New Roman"/>
          <w:b/>
          <w:bCs/>
          <w:color w:val="FF0000"/>
          <w:lang w:val="ro-RO"/>
        </w:rPr>
        <w:t xml:space="preserve"> </w:t>
      </w:r>
    </w:p>
    <w:p w14:paraId="7A1DEAFA" w14:textId="1D85CEA3" w:rsidR="008C6BAA" w:rsidRPr="00A45D67" w:rsidRDefault="008C6BAA" w:rsidP="00A45D67">
      <w:pPr>
        <w:pStyle w:val="a7"/>
        <w:tabs>
          <w:tab w:val="left" w:pos="426"/>
          <w:tab w:val="left" w:pos="993"/>
          <w:tab w:val="left" w:pos="1134"/>
        </w:tabs>
        <w:spacing w:after="0" w:line="240" w:lineRule="auto"/>
        <w:ind w:left="0" w:firstLine="567"/>
        <w:jc w:val="both"/>
        <w:rPr>
          <w:rFonts w:ascii="Times New Roman" w:hAnsi="Times New Roman" w:cs="Times New Roman"/>
          <w:lang w:val="ro-RO"/>
        </w:rPr>
      </w:pPr>
      <w:r w:rsidRPr="00A45D67">
        <w:rPr>
          <w:rFonts w:ascii="Times New Roman" w:hAnsi="Times New Roman" w:cs="Times New Roman"/>
          <w:lang w:val="ro-RO"/>
        </w:rPr>
        <w:t>(8) Banca Națională a Moldovei utilizează toate mecanismele necesare pentru a se asigura că este informată în mod corespunzător, în timp util, în cazul în care sunt inițiate proceduri administrative și penale împotriva unei persoane fizice sau juridice care poate fi considerată responsabilă de același comportament în cadrul ambelor proceduri.”.</w:t>
      </w:r>
    </w:p>
    <w:p w14:paraId="3829DBA6" w14:textId="628DF2DD" w:rsidR="005F6F60" w:rsidRPr="00A45D67" w:rsidRDefault="005F6F60" w:rsidP="00A45D67">
      <w:pPr>
        <w:pStyle w:val="a7"/>
        <w:tabs>
          <w:tab w:val="left" w:pos="426"/>
          <w:tab w:val="left" w:pos="993"/>
          <w:tab w:val="left" w:pos="1134"/>
        </w:tabs>
        <w:spacing w:after="0" w:line="240" w:lineRule="auto"/>
        <w:ind w:left="0" w:firstLine="567"/>
        <w:jc w:val="both"/>
        <w:rPr>
          <w:rFonts w:ascii="Times New Roman" w:hAnsi="Times New Roman" w:cs="Times New Roman"/>
          <w:lang w:val="ro-RO"/>
        </w:rPr>
      </w:pPr>
    </w:p>
    <w:p w14:paraId="485DE0AA" w14:textId="75BC9AEB" w:rsidR="00537814" w:rsidRPr="00A45D67" w:rsidRDefault="008C6BAA" w:rsidP="00A45D67">
      <w:pPr>
        <w:pStyle w:val="a7"/>
        <w:numPr>
          <w:ilvl w:val="0"/>
          <w:numId w:val="10"/>
        </w:numPr>
        <w:tabs>
          <w:tab w:val="left" w:pos="426"/>
          <w:tab w:val="left" w:pos="993"/>
          <w:tab w:val="left" w:pos="1134"/>
        </w:tabs>
        <w:spacing w:after="0" w:line="240" w:lineRule="auto"/>
        <w:ind w:left="0" w:firstLine="567"/>
        <w:jc w:val="both"/>
        <w:rPr>
          <w:rFonts w:ascii="Times New Roman" w:hAnsi="Times New Roman" w:cs="Times New Roman"/>
          <w:lang w:val="ro-RO"/>
        </w:rPr>
      </w:pPr>
      <w:r w:rsidRPr="00A45D67">
        <w:rPr>
          <w:rFonts w:ascii="Times New Roman" w:hAnsi="Times New Roman" w:cs="Times New Roman"/>
          <w:lang w:val="ro-RO"/>
        </w:rPr>
        <w:t xml:space="preserve"> Articolul 143</w:t>
      </w:r>
      <w:r w:rsidR="00DC0842" w:rsidRPr="00A45D67">
        <w:rPr>
          <w:rFonts w:ascii="Times New Roman" w:hAnsi="Times New Roman" w:cs="Times New Roman"/>
          <w:lang w:val="ro-RO"/>
        </w:rPr>
        <w:t>:</w:t>
      </w:r>
    </w:p>
    <w:p w14:paraId="6D55D5D8" w14:textId="08543DA8" w:rsidR="005F6F60" w:rsidRPr="00A45D67" w:rsidRDefault="008C6BAA" w:rsidP="00A45D67">
      <w:pPr>
        <w:pStyle w:val="a7"/>
        <w:tabs>
          <w:tab w:val="left" w:pos="426"/>
          <w:tab w:val="left" w:pos="993"/>
          <w:tab w:val="left" w:pos="1134"/>
        </w:tabs>
        <w:spacing w:after="0" w:line="240" w:lineRule="auto"/>
        <w:ind w:left="0" w:firstLine="567"/>
        <w:jc w:val="both"/>
        <w:rPr>
          <w:rFonts w:ascii="Times New Roman" w:hAnsi="Times New Roman" w:cs="Times New Roman"/>
          <w:lang w:val="ro-RO"/>
        </w:rPr>
      </w:pPr>
      <w:r w:rsidRPr="00A45D67">
        <w:rPr>
          <w:rFonts w:ascii="Times New Roman" w:hAnsi="Times New Roman" w:cs="Times New Roman"/>
          <w:lang w:val="ro-RO"/>
        </w:rPr>
        <w:t xml:space="preserve">alineatul (2), cuvintele “alte state” se </w:t>
      </w:r>
      <w:r w:rsidR="007D4C8B" w:rsidRPr="00A45D67">
        <w:rPr>
          <w:rFonts w:ascii="Times New Roman" w:hAnsi="Times New Roman" w:cs="Times New Roman"/>
          <w:lang w:val="ro-RO"/>
        </w:rPr>
        <w:t xml:space="preserve">substituie </w:t>
      </w:r>
      <w:r w:rsidRPr="00A45D67">
        <w:rPr>
          <w:rFonts w:ascii="Times New Roman" w:hAnsi="Times New Roman" w:cs="Times New Roman"/>
          <w:lang w:val="ro-RO"/>
        </w:rPr>
        <w:t>cu cuvintele “state terțe”</w:t>
      </w:r>
      <w:r w:rsidR="00537814" w:rsidRPr="00A45D67">
        <w:rPr>
          <w:rFonts w:ascii="Times New Roman" w:hAnsi="Times New Roman" w:cs="Times New Roman"/>
          <w:lang w:val="ro-RO"/>
        </w:rPr>
        <w:t>;</w:t>
      </w:r>
    </w:p>
    <w:p w14:paraId="16628F19" w14:textId="4F2C7A90" w:rsidR="00537814" w:rsidRPr="00A45D67" w:rsidRDefault="00537814" w:rsidP="00A45D67">
      <w:pPr>
        <w:pStyle w:val="a7"/>
        <w:tabs>
          <w:tab w:val="left" w:pos="426"/>
          <w:tab w:val="left" w:pos="993"/>
          <w:tab w:val="left" w:pos="1134"/>
        </w:tabs>
        <w:spacing w:after="0" w:line="240" w:lineRule="auto"/>
        <w:ind w:left="0" w:firstLine="567"/>
        <w:jc w:val="both"/>
        <w:rPr>
          <w:rFonts w:ascii="Times New Roman" w:hAnsi="Times New Roman" w:cs="Times New Roman"/>
          <w:lang w:val="ro-RO"/>
        </w:rPr>
      </w:pPr>
      <w:r w:rsidRPr="00A45D67">
        <w:rPr>
          <w:rFonts w:ascii="Times New Roman" w:hAnsi="Times New Roman" w:cs="Times New Roman"/>
          <w:lang w:val="ro-RO"/>
        </w:rPr>
        <w:t>alineatul (5), cuvintele “licenței pentru activitate bancară” se substituie cu cuvintele “autorizației instituției de credit”.</w:t>
      </w:r>
    </w:p>
    <w:p w14:paraId="7866CFF5" w14:textId="77777777" w:rsidR="00CA43F3" w:rsidRPr="00A45D67" w:rsidRDefault="00CA43F3" w:rsidP="00A45D67">
      <w:pPr>
        <w:pStyle w:val="a7"/>
        <w:tabs>
          <w:tab w:val="left" w:pos="426"/>
          <w:tab w:val="left" w:pos="993"/>
          <w:tab w:val="left" w:pos="1134"/>
        </w:tabs>
        <w:spacing w:after="0" w:line="240" w:lineRule="auto"/>
        <w:ind w:left="0" w:firstLine="567"/>
        <w:jc w:val="both"/>
        <w:rPr>
          <w:rFonts w:ascii="Times New Roman" w:hAnsi="Times New Roman" w:cs="Times New Roman"/>
          <w:lang w:val="ro-RO"/>
        </w:rPr>
      </w:pPr>
    </w:p>
    <w:p w14:paraId="6B006906" w14:textId="3F17391F" w:rsidR="00537814" w:rsidRPr="00A45D67" w:rsidRDefault="00537814" w:rsidP="00A45D67">
      <w:pPr>
        <w:pStyle w:val="a7"/>
        <w:numPr>
          <w:ilvl w:val="0"/>
          <w:numId w:val="10"/>
        </w:numPr>
        <w:tabs>
          <w:tab w:val="left" w:pos="426"/>
          <w:tab w:val="left" w:pos="993"/>
          <w:tab w:val="left" w:pos="1134"/>
        </w:tabs>
        <w:spacing w:after="0" w:line="240" w:lineRule="auto"/>
        <w:ind w:left="0" w:firstLine="567"/>
        <w:jc w:val="both"/>
        <w:rPr>
          <w:rFonts w:ascii="Times New Roman" w:hAnsi="Times New Roman" w:cs="Times New Roman"/>
          <w:lang w:val="ro-RO"/>
        </w:rPr>
      </w:pPr>
      <w:r w:rsidRPr="00A45D67">
        <w:rPr>
          <w:rFonts w:ascii="Times New Roman" w:hAnsi="Times New Roman" w:cs="Times New Roman"/>
          <w:lang w:val="ro-RO"/>
        </w:rPr>
        <w:t xml:space="preserve"> Articolul 144 alineatul (4), la literele c) și d), cuvântul “angajații” și “angajate” se substituie cu cuvântul “salariații”, respectiv, “salariate”. </w:t>
      </w:r>
    </w:p>
    <w:p w14:paraId="0C12EFD6" w14:textId="77777777" w:rsidR="00537814" w:rsidRPr="00A45D67" w:rsidRDefault="00537814" w:rsidP="00A45D67">
      <w:pPr>
        <w:pStyle w:val="a7"/>
        <w:tabs>
          <w:tab w:val="left" w:pos="426"/>
          <w:tab w:val="left" w:pos="993"/>
          <w:tab w:val="left" w:pos="1134"/>
        </w:tabs>
        <w:spacing w:after="0" w:line="240" w:lineRule="auto"/>
        <w:ind w:left="0" w:firstLine="567"/>
        <w:jc w:val="both"/>
        <w:rPr>
          <w:rFonts w:ascii="Times New Roman" w:hAnsi="Times New Roman" w:cs="Times New Roman"/>
          <w:lang w:val="ro-RO"/>
        </w:rPr>
      </w:pPr>
    </w:p>
    <w:p w14:paraId="34ECD3BB" w14:textId="776827E6" w:rsidR="00537814" w:rsidRPr="00A45D67" w:rsidRDefault="00537814" w:rsidP="00A45D67">
      <w:pPr>
        <w:pStyle w:val="a7"/>
        <w:numPr>
          <w:ilvl w:val="0"/>
          <w:numId w:val="10"/>
        </w:numPr>
        <w:tabs>
          <w:tab w:val="left" w:pos="426"/>
          <w:tab w:val="left" w:pos="993"/>
          <w:tab w:val="left" w:pos="1134"/>
        </w:tabs>
        <w:spacing w:after="0" w:line="240" w:lineRule="auto"/>
        <w:ind w:left="0" w:firstLine="567"/>
        <w:jc w:val="both"/>
        <w:rPr>
          <w:rFonts w:ascii="Times New Roman" w:hAnsi="Times New Roman" w:cs="Times New Roman"/>
          <w:lang w:val="ro-RO"/>
        </w:rPr>
      </w:pPr>
      <w:r w:rsidRPr="00A45D67">
        <w:rPr>
          <w:rFonts w:ascii="Times New Roman" w:hAnsi="Times New Roman" w:cs="Times New Roman"/>
          <w:lang w:val="ro-RO"/>
        </w:rPr>
        <w:t xml:space="preserve"> Articolul 147</w:t>
      </w:r>
      <w:r w:rsidR="00DC0842" w:rsidRPr="00A45D67">
        <w:rPr>
          <w:rFonts w:ascii="Times New Roman" w:hAnsi="Times New Roman" w:cs="Times New Roman"/>
          <w:lang w:val="ro-RO"/>
        </w:rPr>
        <w:t>:</w:t>
      </w:r>
    </w:p>
    <w:p w14:paraId="247156E0" w14:textId="53C0D307" w:rsidR="00537814" w:rsidRPr="00A45D67" w:rsidRDefault="00537814" w:rsidP="00A45D67">
      <w:pPr>
        <w:pStyle w:val="a7"/>
        <w:tabs>
          <w:tab w:val="left" w:pos="426"/>
          <w:tab w:val="left" w:pos="993"/>
          <w:tab w:val="left" w:pos="1134"/>
        </w:tabs>
        <w:spacing w:after="0" w:line="240" w:lineRule="auto"/>
        <w:ind w:left="0" w:firstLine="567"/>
        <w:jc w:val="both"/>
        <w:rPr>
          <w:rFonts w:ascii="Times New Roman" w:hAnsi="Times New Roman" w:cs="Times New Roman"/>
          <w:lang w:val="ro-RO"/>
        </w:rPr>
      </w:pPr>
      <w:r w:rsidRPr="00A45D67">
        <w:rPr>
          <w:rFonts w:ascii="Times New Roman" w:hAnsi="Times New Roman" w:cs="Times New Roman"/>
          <w:lang w:val="ro-RO"/>
        </w:rPr>
        <w:t>alineatul (2), la litera b), cuvântul “angajații” se substituie cu cuvântul “salariații”;</w:t>
      </w:r>
    </w:p>
    <w:p w14:paraId="0BEF2B2A" w14:textId="77777777" w:rsidR="00DC0842" w:rsidRPr="00A45D67" w:rsidRDefault="00537814" w:rsidP="00A45D67">
      <w:pPr>
        <w:pStyle w:val="a7"/>
        <w:tabs>
          <w:tab w:val="left" w:pos="426"/>
          <w:tab w:val="left" w:pos="993"/>
          <w:tab w:val="left" w:pos="1134"/>
        </w:tabs>
        <w:spacing w:after="0" w:line="240" w:lineRule="auto"/>
        <w:ind w:left="0" w:firstLine="567"/>
        <w:jc w:val="both"/>
        <w:rPr>
          <w:rFonts w:ascii="Times New Roman" w:hAnsi="Times New Roman" w:cs="Times New Roman"/>
          <w:lang w:val="ro-RO"/>
        </w:rPr>
      </w:pPr>
      <w:r w:rsidRPr="00A45D67">
        <w:rPr>
          <w:rFonts w:ascii="Times New Roman" w:hAnsi="Times New Roman" w:cs="Times New Roman"/>
          <w:lang w:val="ro-RO"/>
        </w:rPr>
        <w:t>la alineatul (3)</w:t>
      </w:r>
      <w:r w:rsidR="00DC0842" w:rsidRPr="00A45D67">
        <w:rPr>
          <w:rFonts w:ascii="Times New Roman" w:hAnsi="Times New Roman" w:cs="Times New Roman"/>
          <w:lang w:val="ro-RO"/>
        </w:rPr>
        <w:t>:</w:t>
      </w:r>
    </w:p>
    <w:p w14:paraId="5CB0664A" w14:textId="470F5C76" w:rsidR="00DC0842" w:rsidRPr="00A45D67" w:rsidRDefault="00537814" w:rsidP="00A45D67">
      <w:pPr>
        <w:pStyle w:val="a7"/>
        <w:tabs>
          <w:tab w:val="left" w:pos="426"/>
          <w:tab w:val="left" w:pos="993"/>
          <w:tab w:val="left" w:pos="1134"/>
        </w:tabs>
        <w:spacing w:after="0" w:line="240" w:lineRule="auto"/>
        <w:ind w:left="0" w:firstLine="567"/>
        <w:jc w:val="both"/>
        <w:rPr>
          <w:rFonts w:ascii="Times New Roman" w:hAnsi="Times New Roman" w:cs="Times New Roman"/>
          <w:lang w:val="ro-RO"/>
        </w:rPr>
      </w:pPr>
      <w:r w:rsidRPr="00A45D67">
        <w:rPr>
          <w:rFonts w:ascii="Times New Roman" w:hAnsi="Times New Roman" w:cs="Times New Roman"/>
          <w:lang w:val="ro-RO"/>
        </w:rPr>
        <w:t xml:space="preserve"> cuvântul “angajații” se substituie cu cuvântul “salariații”</w:t>
      </w:r>
      <w:r w:rsidR="00DC0842" w:rsidRPr="00A45D67">
        <w:rPr>
          <w:rFonts w:ascii="Times New Roman" w:hAnsi="Times New Roman" w:cs="Times New Roman"/>
          <w:lang w:val="ro-RO"/>
        </w:rPr>
        <w:t>;</w:t>
      </w:r>
      <w:r w:rsidRPr="00A45D67">
        <w:rPr>
          <w:rFonts w:ascii="Times New Roman" w:hAnsi="Times New Roman" w:cs="Times New Roman"/>
          <w:lang w:val="ro-RO"/>
        </w:rPr>
        <w:t xml:space="preserve"> </w:t>
      </w:r>
    </w:p>
    <w:p w14:paraId="46994DD6" w14:textId="7C798356" w:rsidR="00537814" w:rsidRPr="00A45D67" w:rsidRDefault="00537814" w:rsidP="00A45D67">
      <w:pPr>
        <w:pStyle w:val="a7"/>
        <w:tabs>
          <w:tab w:val="left" w:pos="426"/>
          <w:tab w:val="left" w:pos="993"/>
          <w:tab w:val="left" w:pos="1134"/>
        </w:tabs>
        <w:spacing w:after="0" w:line="240" w:lineRule="auto"/>
        <w:ind w:left="0" w:firstLine="567"/>
        <w:jc w:val="both"/>
        <w:rPr>
          <w:rFonts w:ascii="Times New Roman" w:hAnsi="Times New Roman" w:cs="Times New Roman"/>
          <w:lang w:val="ro-RO"/>
        </w:rPr>
      </w:pPr>
      <w:r w:rsidRPr="00A45D67">
        <w:rPr>
          <w:rFonts w:ascii="Times New Roman" w:hAnsi="Times New Roman" w:cs="Times New Roman"/>
          <w:lang w:val="ro-RO"/>
        </w:rPr>
        <w:t>se completează cu textul ”, inclusiv, dacă există, prin canalul furnizat de reprezentantul salariaților, cu condiția respectării măsurilor de protecție prevăzute la alin. (</w:t>
      </w:r>
      <w:r w:rsidR="003C228C" w:rsidRPr="00A45D67">
        <w:rPr>
          <w:rFonts w:ascii="Times New Roman" w:hAnsi="Times New Roman" w:cs="Times New Roman"/>
          <w:lang w:val="ro-RO"/>
        </w:rPr>
        <w:t>2</w:t>
      </w:r>
      <w:r w:rsidRPr="00A45D67">
        <w:rPr>
          <w:rFonts w:ascii="Times New Roman" w:hAnsi="Times New Roman" w:cs="Times New Roman"/>
          <w:lang w:val="ro-RO"/>
        </w:rPr>
        <w:t>) lit. b)-d)”.</w:t>
      </w:r>
    </w:p>
    <w:p w14:paraId="05E3675C" w14:textId="38DC2830" w:rsidR="00C97ACF" w:rsidRPr="00A45D67" w:rsidRDefault="00C97ACF" w:rsidP="006B4791">
      <w:pPr>
        <w:spacing w:after="0" w:line="240" w:lineRule="auto"/>
        <w:jc w:val="both"/>
        <w:rPr>
          <w:rFonts w:ascii="Times New Roman" w:hAnsi="Times New Roman" w:cs="Times New Roman"/>
          <w:b/>
          <w:bCs/>
          <w:lang w:val="ro-RO"/>
        </w:rPr>
      </w:pPr>
    </w:p>
    <w:p w14:paraId="117F33BC" w14:textId="7A37F54D" w:rsidR="00DC0842" w:rsidRPr="00A45D67" w:rsidRDefault="00D42784" w:rsidP="00A45D67">
      <w:pPr>
        <w:spacing w:after="0" w:line="240" w:lineRule="auto"/>
        <w:ind w:firstLine="567"/>
        <w:jc w:val="both"/>
        <w:rPr>
          <w:rFonts w:ascii="Times New Roman" w:hAnsi="Times New Roman" w:cs="Times New Roman"/>
          <w:b/>
          <w:lang w:val="ro-RO"/>
        </w:rPr>
      </w:pPr>
      <w:r w:rsidRPr="00A45D67">
        <w:rPr>
          <w:rFonts w:ascii="Times New Roman" w:hAnsi="Times New Roman" w:cs="Times New Roman"/>
          <w:b/>
          <w:bCs/>
          <w:lang w:val="ro-RO"/>
        </w:rPr>
        <w:t xml:space="preserve">Art. </w:t>
      </w:r>
      <w:r w:rsidR="006B4791">
        <w:rPr>
          <w:rFonts w:ascii="Times New Roman" w:hAnsi="Times New Roman" w:cs="Times New Roman"/>
          <w:b/>
          <w:bCs/>
          <w:lang w:val="ro-RO"/>
        </w:rPr>
        <w:t>I</w:t>
      </w:r>
      <w:r w:rsidRPr="00A45D67">
        <w:rPr>
          <w:rFonts w:ascii="Times New Roman" w:hAnsi="Times New Roman" w:cs="Times New Roman"/>
          <w:b/>
          <w:lang w:val="ro-RO"/>
        </w:rPr>
        <w:t xml:space="preserve">V. </w:t>
      </w:r>
      <w:r w:rsidR="00DC0842" w:rsidRPr="00A45D67">
        <w:rPr>
          <w:rFonts w:ascii="Times New Roman" w:hAnsi="Times New Roman" w:cs="Times New Roman"/>
          <w:b/>
          <w:lang w:val="ro-RO"/>
        </w:rPr>
        <w:t>Dispoziții finale.</w:t>
      </w:r>
    </w:p>
    <w:p w14:paraId="3F079BE9" w14:textId="6B13D658" w:rsidR="00E85BCB" w:rsidRPr="00A45D67" w:rsidRDefault="00D42784" w:rsidP="00A45D67">
      <w:pPr>
        <w:spacing w:after="0" w:line="240" w:lineRule="auto"/>
        <w:ind w:firstLine="567"/>
        <w:jc w:val="both"/>
        <w:rPr>
          <w:rFonts w:ascii="Times New Roman" w:hAnsi="Times New Roman" w:cs="Times New Roman"/>
          <w:lang w:val="ro-RO"/>
        </w:rPr>
      </w:pPr>
      <w:r w:rsidRPr="00A45D67">
        <w:rPr>
          <w:rFonts w:ascii="Times New Roman" w:hAnsi="Times New Roman" w:cs="Times New Roman"/>
          <w:lang w:val="ro-RO"/>
        </w:rPr>
        <w:t>(1) Prezenta lege intră în vigoare în termen de 6 luni de la data publicării în Monitorul Oficial al Republicii Moldova, cu excepți</w:t>
      </w:r>
      <w:r w:rsidR="00FB5212" w:rsidRPr="00A45D67">
        <w:rPr>
          <w:rFonts w:ascii="Times New Roman" w:hAnsi="Times New Roman" w:cs="Times New Roman"/>
          <w:lang w:val="ro-RO"/>
        </w:rPr>
        <w:t>ile prevăzute la alin.(2).</w:t>
      </w:r>
    </w:p>
    <w:p w14:paraId="45EC5675" w14:textId="77777777" w:rsidR="00FB5212" w:rsidRPr="00A45D67" w:rsidRDefault="0023369D" w:rsidP="00A45D67">
      <w:pPr>
        <w:pStyle w:val="a7"/>
        <w:tabs>
          <w:tab w:val="left" w:pos="426"/>
        </w:tabs>
        <w:spacing w:after="0" w:line="240" w:lineRule="auto"/>
        <w:ind w:left="0" w:firstLine="567"/>
        <w:jc w:val="both"/>
        <w:rPr>
          <w:rFonts w:ascii="Times New Roman" w:hAnsi="Times New Roman" w:cs="Times New Roman"/>
          <w:lang w:val="ro-RO"/>
        </w:rPr>
      </w:pPr>
      <w:r w:rsidRPr="00A45D67">
        <w:rPr>
          <w:rFonts w:ascii="Times New Roman" w:hAnsi="Times New Roman" w:cs="Times New Roman"/>
          <w:lang w:val="ro-RO"/>
        </w:rPr>
        <w:tab/>
        <w:t>(2) Prin derogare de la prevederile alin.(1), următoarele prevederi ale Art.III vor intra în vigoare</w:t>
      </w:r>
      <w:r w:rsidR="00FB5212" w:rsidRPr="00A45D67">
        <w:rPr>
          <w:rFonts w:ascii="Times New Roman" w:hAnsi="Times New Roman" w:cs="Times New Roman"/>
          <w:lang w:val="ro-RO"/>
        </w:rPr>
        <w:t>:</w:t>
      </w:r>
    </w:p>
    <w:p w14:paraId="45A8BFCA" w14:textId="77777777" w:rsidR="006B4791" w:rsidRDefault="00FB5212" w:rsidP="00A45D67">
      <w:pPr>
        <w:pStyle w:val="a7"/>
        <w:tabs>
          <w:tab w:val="left" w:pos="426"/>
        </w:tabs>
        <w:spacing w:after="0" w:line="240" w:lineRule="auto"/>
        <w:ind w:left="0" w:firstLine="567"/>
        <w:jc w:val="both"/>
        <w:rPr>
          <w:rFonts w:ascii="Times New Roman" w:hAnsi="Times New Roman" w:cs="Times New Roman"/>
          <w:lang w:val="ro-RO"/>
        </w:rPr>
      </w:pPr>
      <w:r w:rsidRPr="00A45D67">
        <w:rPr>
          <w:rFonts w:ascii="Times New Roman" w:hAnsi="Times New Roman" w:cs="Times New Roman"/>
          <w:lang w:val="ro-RO"/>
        </w:rPr>
        <w:tab/>
        <w:t>a)</w:t>
      </w:r>
      <w:r w:rsidR="0023369D" w:rsidRPr="00A45D67">
        <w:rPr>
          <w:rFonts w:ascii="Times New Roman" w:hAnsi="Times New Roman" w:cs="Times New Roman"/>
          <w:lang w:val="ro-RO"/>
        </w:rPr>
        <w:t xml:space="preserve"> </w:t>
      </w:r>
      <w:r w:rsidR="006B4791" w:rsidRPr="00A45D67">
        <w:rPr>
          <w:rFonts w:ascii="Times New Roman" w:hAnsi="Times New Roman" w:cs="Times New Roman"/>
          <w:lang w:val="ro-RO"/>
        </w:rPr>
        <w:t>în termen de o lună de la data publicării în Monitorul Oficial al Republicii Moldova - pct. 51, pct. 52, pct. 53, cu excepția completării cu art. 58</w:t>
      </w:r>
      <w:r w:rsidR="006B4791" w:rsidRPr="00A45D67">
        <w:rPr>
          <w:rFonts w:ascii="Times New Roman" w:hAnsi="Times New Roman" w:cs="Times New Roman"/>
          <w:vertAlign w:val="superscript"/>
          <w:lang w:val="ro-RO"/>
        </w:rPr>
        <w:t>2</w:t>
      </w:r>
      <w:r w:rsidR="006B4791" w:rsidRPr="00A45D67">
        <w:rPr>
          <w:rFonts w:ascii="Times New Roman" w:hAnsi="Times New Roman" w:cs="Times New Roman"/>
          <w:lang w:val="ro-RO"/>
        </w:rPr>
        <w:t xml:space="preserve"> alin. (6);</w:t>
      </w:r>
    </w:p>
    <w:p w14:paraId="344907D1" w14:textId="77777777" w:rsidR="006B4791" w:rsidRDefault="006B4791" w:rsidP="00A45D67">
      <w:pPr>
        <w:pStyle w:val="a7"/>
        <w:tabs>
          <w:tab w:val="left" w:pos="426"/>
        </w:tabs>
        <w:spacing w:after="0" w:line="240" w:lineRule="auto"/>
        <w:ind w:left="0" w:firstLine="567"/>
        <w:jc w:val="both"/>
        <w:rPr>
          <w:rFonts w:ascii="Times New Roman" w:hAnsi="Times New Roman" w:cs="Times New Roman"/>
          <w:lang w:val="ro-RO"/>
        </w:rPr>
      </w:pPr>
    </w:p>
    <w:p w14:paraId="0C20211B" w14:textId="3FF45FBD" w:rsidR="006B4791" w:rsidRDefault="006B4791" w:rsidP="00A45D67">
      <w:pPr>
        <w:pStyle w:val="a7"/>
        <w:tabs>
          <w:tab w:val="left" w:pos="426"/>
        </w:tabs>
        <w:spacing w:after="0" w:line="240" w:lineRule="auto"/>
        <w:ind w:left="0" w:firstLine="567"/>
        <w:jc w:val="both"/>
        <w:rPr>
          <w:rFonts w:ascii="Times New Roman" w:hAnsi="Times New Roman" w:cs="Times New Roman"/>
          <w:lang w:val="ro-RO"/>
        </w:rPr>
      </w:pPr>
      <w:r>
        <w:rPr>
          <w:rFonts w:ascii="Times New Roman" w:hAnsi="Times New Roman" w:cs="Times New Roman"/>
          <w:lang w:val="ro-RO"/>
        </w:rPr>
        <w:lastRenderedPageBreak/>
        <w:t xml:space="preserve">b) </w:t>
      </w:r>
      <w:r w:rsidRPr="00A45D67">
        <w:rPr>
          <w:rFonts w:ascii="Times New Roman" w:hAnsi="Times New Roman" w:cs="Times New Roman"/>
          <w:lang w:val="ro-RO"/>
        </w:rPr>
        <w:t>în termen de 4 luni de la data publicării în Monitorul Oficial - pct. 29, în partea care se referă la modificarea alin. (1) și (4) a art. 38; pct. 30;  pct. 31, în partea care se referă la completarea lit. a) de la alin. (1) a art. 39 și în partea care se referă la riscurile de mediu, sociale și de guvernanță din modificarea lit a) a alin. (2) a art. 39;  pct. 33, în partea care se referă la completarea cu lit. i</w:t>
      </w:r>
      <w:r w:rsidRPr="00A45D67">
        <w:rPr>
          <w:rFonts w:ascii="Times New Roman" w:hAnsi="Times New Roman" w:cs="Times New Roman"/>
          <w:vertAlign w:val="superscript"/>
          <w:lang w:val="ro-RO"/>
        </w:rPr>
        <w:t>1</w:t>
      </w:r>
      <w:r w:rsidRPr="00A45D67">
        <w:rPr>
          <w:rFonts w:ascii="Times New Roman" w:hAnsi="Times New Roman" w:cs="Times New Roman"/>
          <w:lang w:val="ro-RO"/>
        </w:rPr>
        <w:t>)-i</w:t>
      </w:r>
      <w:r w:rsidRPr="00A45D67">
        <w:rPr>
          <w:rFonts w:ascii="Times New Roman" w:hAnsi="Times New Roman" w:cs="Times New Roman"/>
          <w:vertAlign w:val="superscript"/>
          <w:lang w:val="ro-RO"/>
        </w:rPr>
        <w:t>2</w:t>
      </w:r>
      <w:r w:rsidRPr="00A45D67">
        <w:rPr>
          <w:rFonts w:ascii="Times New Roman" w:hAnsi="Times New Roman" w:cs="Times New Roman"/>
          <w:lang w:val="ro-RO"/>
        </w:rPr>
        <w:t>) a alin. (3) și completarea cu alin. (8) a art. 41; pct. 34; pct. 64 în partea care se referă la modificarea alin. (1) a art. 78; pct. 68, în partea care se referă la completarea alin. (1) cu expunerile la riscurile de mediu, sociale și de guvernanță a art. 84;  pct. 70, în partea care se referă la completarea alin. (1) cu riscurile de mediu, sociale și de guvernanță și completarea cu alin. (1</w:t>
      </w:r>
      <w:r w:rsidRPr="00A45D67">
        <w:rPr>
          <w:rFonts w:ascii="Times New Roman" w:hAnsi="Times New Roman" w:cs="Times New Roman"/>
          <w:vertAlign w:val="superscript"/>
          <w:lang w:val="ro-RO"/>
        </w:rPr>
        <w:t>1</w:t>
      </w:r>
      <w:r w:rsidRPr="00A45D67">
        <w:rPr>
          <w:rFonts w:ascii="Times New Roman" w:hAnsi="Times New Roman" w:cs="Times New Roman"/>
          <w:lang w:val="ro-RO"/>
        </w:rPr>
        <w:t>) a art. 91; pct. 76, în partea care se referă la completarea cu riscurile de mediu, sociale și de guvernanță de la lit. a) a alin. (1) din art. 100;  pct. 77, în partea care se referă la completarea lit. a) a alin. (1) și completarea cu lit. j) a alin. (1) și în partea care se referă la modificarea alin. (2) cu litera d) a art. 101; pct. 119, în partea care se referă la completarea cu lit. q) a alin. (3) a art. 139;</w:t>
      </w:r>
    </w:p>
    <w:p w14:paraId="5A7567BE" w14:textId="3176198C" w:rsidR="00244208" w:rsidRDefault="006B4791" w:rsidP="006B4791">
      <w:pPr>
        <w:pStyle w:val="a7"/>
        <w:tabs>
          <w:tab w:val="left" w:pos="426"/>
        </w:tabs>
        <w:spacing w:after="0" w:line="240" w:lineRule="auto"/>
        <w:ind w:left="0" w:firstLine="567"/>
        <w:jc w:val="both"/>
        <w:rPr>
          <w:rFonts w:ascii="Times New Roman" w:hAnsi="Times New Roman" w:cs="Times New Roman"/>
          <w:lang w:val="ro-RO"/>
        </w:rPr>
      </w:pPr>
      <w:r>
        <w:rPr>
          <w:rFonts w:ascii="Times New Roman" w:hAnsi="Times New Roman" w:cs="Times New Roman"/>
          <w:lang w:val="ro-RO"/>
        </w:rPr>
        <w:t xml:space="preserve">c) </w:t>
      </w:r>
      <w:r w:rsidR="0023369D" w:rsidRPr="00A45D67">
        <w:rPr>
          <w:rFonts w:ascii="Times New Roman" w:hAnsi="Times New Roman" w:cs="Times New Roman"/>
          <w:lang w:val="ro-RO"/>
        </w:rPr>
        <w:t>la data intrării în vigoare a Tratatului de aderare a Republicii Moldova la Uniunea Europeană</w:t>
      </w:r>
      <w:r w:rsidR="00FB5212" w:rsidRPr="00A45D67">
        <w:rPr>
          <w:rFonts w:ascii="Times New Roman" w:hAnsi="Times New Roman" w:cs="Times New Roman"/>
          <w:lang w:val="ro-RO"/>
        </w:rPr>
        <w:t xml:space="preserve"> -  </w:t>
      </w:r>
      <w:r w:rsidR="009D2FAF" w:rsidRPr="00A45D67">
        <w:rPr>
          <w:rFonts w:ascii="Times New Roman" w:hAnsi="Times New Roman" w:cs="Times New Roman"/>
          <w:lang w:val="ro-RO"/>
        </w:rPr>
        <w:t xml:space="preserve">pct. 3, în partea care se referă la completarea articolului cu lit. f); </w:t>
      </w:r>
      <w:r w:rsidR="00FB5212" w:rsidRPr="00A45D67">
        <w:rPr>
          <w:rFonts w:ascii="Times New Roman" w:hAnsi="Times New Roman" w:cs="Times New Roman"/>
          <w:lang w:val="ro-RO"/>
        </w:rPr>
        <w:t xml:space="preserve"> </w:t>
      </w:r>
      <w:r w:rsidR="009D2FAF" w:rsidRPr="00A45D67">
        <w:rPr>
          <w:rFonts w:ascii="Times New Roman" w:hAnsi="Times New Roman" w:cs="Times New Roman"/>
          <w:lang w:val="ro-RO"/>
        </w:rPr>
        <w:t>pct. 4, în partea care se referă la includerea lit. c) la alin. (1</w:t>
      </w:r>
      <w:r w:rsidR="009D2FAF" w:rsidRPr="00A45D67">
        <w:rPr>
          <w:rFonts w:ascii="Times New Roman" w:hAnsi="Times New Roman" w:cs="Times New Roman"/>
          <w:vertAlign w:val="superscript"/>
          <w:lang w:val="ro-RO"/>
        </w:rPr>
        <w:t>1</w:t>
      </w:r>
      <w:r w:rsidR="009D2FAF" w:rsidRPr="00A45D67">
        <w:rPr>
          <w:rFonts w:ascii="Times New Roman" w:hAnsi="Times New Roman" w:cs="Times New Roman"/>
          <w:lang w:val="ro-RO"/>
        </w:rPr>
        <w:t>), în partea care se referă la trimiterea la art. 23</w:t>
      </w:r>
      <w:r w:rsidR="009D2FAF" w:rsidRPr="00A45D67">
        <w:rPr>
          <w:rFonts w:ascii="Times New Roman" w:hAnsi="Times New Roman" w:cs="Times New Roman"/>
          <w:vertAlign w:val="superscript"/>
          <w:lang w:val="ro-RO"/>
        </w:rPr>
        <w:t>5</w:t>
      </w:r>
      <w:r w:rsidR="009D2FAF" w:rsidRPr="00A45D67">
        <w:rPr>
          <w:rFonts w:ascii="Times New Roman" w:hAnsi="Times New Roman" w:cs="Times New Roman"/>
          <w:lang w:val="ro-RO"/>
        </w:rPr>
        <w:t xml:space="preserve"> din completarea cu alin. (1</w:t>
      </w:r>
      <w:r w:rsidR="009D2FAF" w:rsidRPr="00A45D67">
        <w:rPr>
          <w:rFonts w:ascii="Times New Roman" w:hAnsi="Times New Roman" w:cs="Times New Roman"/>
          <w:vertAlign w:val="superscript"/>
          <w:lang w:val="ro-RO"/>
        </w:rPr>
        <w:t>2</w:t>
      </w:r>
      <w:r w:rsidR="009D2FAF" w:rsidRPr="00A45D67">
        <w:rPr>
          <w:rFonts w:ascii="Times New Roman" w:hAnsi="Times New Roman" w:cs="Times New Roman"/>
          <w:lang w:val="ro-RO"/>
        </w:rPr>
        <w:t>), în partea care se referă la completarea alin. (2) cu lit. a);</w:t>
      </w:r>
      <w:r w:rsidR="00FB5212" w:rsidRPr="00A45D67">
        <w:rPr>
          <w:rFonts w:ascii="Times New Roman" w:hAnsi="Times New Roman" w:cs="Times New Roman"/>
          <w:lang w:val="ro-RO"/>
        </w:rPr>
        <w:t xml:space="preserve"> </w:t>
      </w:r>
      <w:r w:rsidR="009D2FAF" w:rsidRPr="00A45D67">
        <w:rPr>
          <w:rFonts w:ascii="Times New Roman" w:hAnsi="Times New Roman" w:cs="Times New Roman"/>
          <w:lang w:val="ro-RO"/>
        </w:rPr>
        <w:t xml:space="preserve">pct. 5, în partea care se referă modificările la noțiunea de “achiziție propusă”, “afiliată a unei persoane”, </w:t>
      </w:r>
      <w:r w:rsidR="0024274E" w:rsidRPr="00A45D67">
        <w:rPr>
          <w:rFonts w:ascii="Times New Roman" w:hAnsi="Times New Roman" w:cs="Times New Roman"/>
          <w:lang w:val="ro-RO"/>
        </w:rPr>
        <w:t xml:space="preserve">completarea cu noțiunile de </w:t>
      </w:r>
      <w:r w:rsidR="009D2FAF" w:rsidRPr="00A45D67">
        <w:rPr>
          <w:rFonts w:ascii="Times New Roman" w:hAnsi="Times New Roman" w:cs="Times New Roman"/>
          <w:lang w:val="ro-RO"/>
        </w:rPr>
        <w:t xml:space="preserve">„bănci centrale”, “bănci centrale din cadrul SEBC”, </w:t>
      </w:r>
      <w:r w:rsidR="0024274E" w:rsidRPr="00A45D67">
        <w:rPr>
          <w:rFonts w:ascii="Times New Roman" w:hAnsi="Times New Roman" w:cs="Times New Roman"/>
          <w:lang w:val="ro-RO"/>
        </w:rPr>
        <w:t xml:space="preserve">modificările la noțiunea de </w:t>
      </w:r>
      <w:r w:rsidR="009D2FAF" w:rsidRPr="00A45D67">
        <w:rPr>
          <w:rFonts w:ascii="Times New Roman" w:hAnsi="Times New Roman" w:cs="Times New Roman"/>
          <w:lang w:val="ro-RO"/>
        </w:rPr>
        <w:t>“deținere calificată”, “entitate din sectorul financiar” în ceea ce privește includerea lit. h</w:t>
      </w:r>
      <w:r w:rsidR="009D2FAF" w:rsidRPr="00A45D67">
        <w:rPr>
          <w:rFonts w:ascii="Times New Roman" w:hAnsi="Times New Roman" w:cs="Times New Roman"/>
          <w:vertAlign w:val="superscript"/>
          <w:lang w:val="ro-RO"/>
        </w:rPr>
        <w:t>1</w:t>
      </w:r>
      <w:r w:rsidR="009D2FAF" w:rsidRPr="00A45D67">
        <w:rPr>
          <w:rFonts w:ascii="Times New Roman" w:hAnsi="Times New Roman" w:cs="Times New Roman"/>
          <w:lang w:val="ro-RO"/>
        </w:rPr>
        <w:t xml:space="preserve">), </w:t>
      </w:r>
      <w:r w:rsidR="0024274E" w:rsidRPr="00A45D67">
        <w:rPr>
          <w:rFonts w:ascii="Times New Roman" w:hAnsi="Times New Roman" w:cs="Times New Roman"/>
          <w:lang w:val="ro-RO"/>
        </w:rPr>
        <w:t xml:space="preserve">completarea cu noțiunea </w:t>
      </w:r>
      <w:r w:rsidR="009D2FAF" w:rsidRPr="00A45D67">
        <w:rPr>
          <w:rFonts w:ascii="Times New Roman" w:hAnsi="Times New Roman" w:cs="Times New Roman"/>
          <w:lang w:val="ro-RO"/>
        </w:rPr>
        <w:t>“instituție de importanţă sistemică globală din afara UE (GSII din afara UE)”,  „instituție de sine stătătoare din Uniunea Europeană”, “instituţie de credit-mamă din Uniunea Europeană”,</w:t>
      </w:r>
      <w:r w:rsidR="0024274E" w:rsidRPr="00A45D67">
        <w:rPr>
          <w:rFonts w:ascii="Times New Roman" w:hAnsi="Times New Roman" w:cs="Times New Roman"/>
          <w:lang w:val="ro-RO"/>
        </w:rPr>
        <w:t xml:space="preserve"> completarea noțiun</w:t>
      </w:r>
      <w:r w:rsidR="00F90983" w:rsidRPr="00A45D67">
        <w:rPr>
          <w:rFonts w:ascii="Times New Roman" w:hAnsi="Times New Roman" w:cs="Times New Roman"/>
          <w:lang w:val="ro-RO"/>
        </w:rPr>
        <w:t>ii</w:t>
      </w:r>
      <w:r w:rsidR="0024274E" w:rsidRPr="00A45D67">
        <w:rPr>
          <w:rFonts w:ascii="Times New Roman" w:hAnsi="Times New Roman" w:cs="Times New Roman"/>
          <w:lang w:val="ro-RO"/>
        </w:rPr>
        <w:t xml:space="preserve"> de </w:t>
      </w:r>
      <w:r w:rsidR="009D2FAF" w:rsidRPr="00A45D67">
        <w:rPr>
          <w:rFonts w:ascii="Times New Roman" w:hAnsi="Times New Roman" w:cs="Times New Roman"/>
          <w:lang w:val="ro-RO"/>
        </w:rPr>
        <w:t xml:space="preserve">”instituție mare” în ceea ce privește lit. a)-b), </w:t>
      </w:r>
      <w:r w:rsidR="0024274E" w:rsidRPr="00A45D67">
        <w:rPr>
          <w:rFonts w:ascii="Times New Roman" w:hAnsi="Times New Roman" w:cs="Times New Roman"/>
          <w:lang w:val="ro-RO"/>
        </w:rPr>
        <w:t xml:space="preserve">modificările la noțiunea de </w:t>
      </w:r>
      <w:r w:rsidR="009D2FAF" w:rsidRPr="00A45D67">
        <w:rPr>
          <w:rFonts w:ascii="Times New Roman" w:hAnsi="Times New Roman" w:cs="Times New Roman"/>
          <w:lang w:val="ro-RO"/>
        </w:rPr>
        <w:t xml:space="preserve">”întreprindere prestatoare de servicii auxiliare” în ceea ce privește includerea lit. d), </w:t>
      </w:r>
      <w:r w:rsidR="0024274E" w:rsidRPr="00A45D67">
        <w:rPr>
          <w:rFonts w:ascii="Times New Roman" w:hAnsi="Times New Roman" w:cs="Times New Roman"/>
          <w:lang w:val="ro-RO"/>
        </w:rPr>
        <w:t xml:space="preserve">modificările la noțiunea de </w:t>
      </w:r>
      <w:r w:rsidR="009D2FAF" w:rsidRPr="00A45D67">
        <w:rPr>
          <w:rFonts w:ascii="Times New Roman" w:hAnsi="Times New Roman" w:cs="Times New Roman"/>
          <w:lang w:val="ro-RO"/>
        </w:rPr>
        <w:t xml:space="preserve">“societate financiară holding” referitor la consultarea Autorității Bancare Europene, </w:t>
      </w:r>
      <w:r w:rsidR="0024274E" w:rsidRPr="00A45D67">
        <w:rPr>
          <w:rFonts w:ascii="Times New Roman" w:hAnsi="Times New Roman" w:cs="Times New Roman"/>
          <w:lang w:val="ro-RO"/>
        </w:rPr>
        <w:t xml:space="preserve">completarea cu noțiunea de </w:t>
      </w:r>
      <w:r w:rsidR="009D2FAF" w:rsidRPr="00A45D67">
        <w:rPr>
          <w:rFonts w:ascii="Times New Roman" w:hAnsi="Times New Roman" w:cs="Times New Roman"/>
          <w:lang w:val="ro-RO"/>
        </w:rPr>
        <w:t xml:space="preserve">“societate financiară holding-mamă din Uniunea Europeană”, “societate financiară holding-mamă dintr-un stat membru”,  </w:t>
      </w:r>
      <w:r w:rsidR="005C4D9A" w:rsidRPr="00A45D67">
        <w:rPr>
          <w:rFonts w:ascii="Times New Roman" w:hAnsi="Times New Roman" w:cs="Times New Roman"/>
          <w:lang w:val="ro-RO"/>
        </w:rPr>
        <w:t>modificările la noțiunea de “societate financiară holding mixtă”, compl</w:t>
      </w:r>
      <w:r w:rsidR="0023369D" w:rsidRPr="00A45D67">
        <w:rPr>
          <w:rFonts w:ascii="Times New Roman" w:hAnsi="Times New Roman" w:cs="Times New Roman"/>
          <w:lang w:val="ro-RO"/>
        </w:rPr>
        <w:t>e</w:t>
      </w:r>
      <w:r w:rsidR="005C4D9A" w:rsidRPr="00A45D67">
        <w:rPr>
          <w:rFonts w:ascii="Times New Roman" w:hAnsi="Times New Roman" w:cs="Times New Roman"/>
          <w:lang w:val="ro-RO"/>
        </w:rPr>
        <w:t xml:space="preserve">tarea cu noțiunile de </w:t>
      </w:r>
      <w:r w:rsidR="009D2FAF" w:rsidRPr="00A45D67">
        <w:rPr>
          <w:rFonts w:ascii="Times New Roman" w:hAnsi="Times New Roman" w:cs="Times New Roman"/>
          <w:lang w:val="ro-RO"/>
        </w:rPr>
        <w:t>„societate financiară holding mixtă-mamă dintr-un stat membru”, “societate financiară holding mixtă-mamă din UE”, “stat membru”,</w:t>
      </w:r>
      <w:r w:rsidR="005C4D9A" w:rsidRPr="00A45D67">
        <w:rPr>
          <w:rFonts w:ascii="Times New Roman" w:hAnsi="Times New Roman" w:cs="Times New Roman"/>
          <w:lang w:val="ro-RO"/>
        </w:rPr>
        <w:t xml:space="preserve"> modificările la noțiunile de “stat de origine” și “stat gazdă”, </w:t>
      </w:r>
      <w:r w:rsidR="009D2FAF" w:rsidRPr="00A45D67">
        <w:rPr>
          <w:rFonts w:ascii="Times New Roman" w:hAnsi="Times New Roman" w:cs="Times New Roman"/>
          <w:lang w:val="ro-RO"/>
        </w:rPr>
        <w:t>”stat terț”;</w:t>
      </w:r>
      <w:r>
        <w:rPr>
          <w:rFonts w:ascii="Times New Roman" w:hAnsi="Times New Roman" w:cs="Times New Roman"/>
          <w:lang w:val="ro-RO"/>
        </w:rPr>
        <w:t xml:space="preserve"> </w:t>
      </w:r>
      <w:r w:rsidR="00F87747" w:rsidRPr="00A45D67">
        <w:rPr>
          <w:rFonts w:ascii="Times New Roman" w:hAnsi="Times New Roman" w:cs="Times New Roman"/>
          <w:lang w:val="ro-RO"/>
        </w:rPr>
        <w:t xml:space="preserve">pct. 7, </w:t>
      </w:r>
      <w:r w:rsidR="00D0708C" w:rsidRPr="00A45D67">
        <w:rPr>
          <w:rFonts w:ascii="Times New Roman" w:hAnsi="Times New Roman" w:cs="Times New Roman"/>
          <w:lang w:val="ro-RO"/>
        </w:rPr>
        <w:t>în partea care se referă la completarea cu alin. (5</w:t>
      </w:r>
      <w:r w:rsidR="00D0708C" w:rsidRPr="00A45D67">
        <w:rPr>
          <w:rFonts w:ascii="Times New Roman" w:hAnsi="Times New Roman" w:cs="Times New Roman"/>
          <w:vertAlign w:val="superscript"/>
          <w:lang w:val="ro-RO"/>
        </w:rPr>
        <w:t>2</w:t>
      </w:r>
      <w:r w:rsidR="00D0708C" w:rsidRPr="00A45D67">
        <w:rPr>
          <w:rFonts w:ascii="Times New Roman" w:hAnsi="Times New Roman" w:cs="Times New Roman"/>
          <w:lang w:val="ro-RO"/>
        </w:rPr>
        <w:t>) și (7)</w:t>
      </w:r>
      <w:r w:rsidR="005249EB" w:rsidRPr="00A45D67">
        <w:rPr>
          <w:rFonts w:ascii="Times New Roman" w:hAnsi="Times New Roman" w:cs="Times New Roman"/>
          <w:lang w:val="ro-RO"/>
        </w:rPr>
        <w:t xml:space="preserve"> a art. 5</w:t>
      </w:r>
      <w:r w:rsidR="00D0708C" w:rsidRPr="00A45D67">
        <w:rPr>
          <w:rFonts w:ascii="Times New Roman" w:hAnsi="Times New Roman" w:cs="Times New Roman"/>
          <w:lang w:val="ro-RO"/>
        </w:rPr>
        <w:t>;</w:t>
      </w:r>
      <w:r w:rsidR="00FB5212" w:rsidRPr="00A45D67">
        <w:rPr>
          <w:rFonts w:ascii="Times New Roman" w:hAnsi="Times New Roman" w:cs="Times New Roman"/>
          <w:lang w:val="ro-RO"/>
        </w:rPr>
        <w:t xml:space="preserve"> </w:t>
      </w:r>
      <w:r w:rsidR="00011BFE" w:rsidRPr="00A45D67">
        <w:rPr>
          <w:rFonts w:ascii="Times New Roman" w:hAnsi="Times New Roman" w:cs="Times New Roman"/>
          <w:lang w:val="ro-RO"/>
        </w:rPr>
        <w:t>pct. 9, în partea care se referă la completarea cu alin. (2</w:t>
      </w:r>
      <w:r w:rsidR="00011BFE" w:rsidRPr="00A45D67">
        <w:rPr>
          <w:rFonts w:ascii="Times New Roman" w:hAnsi="Times New Roman" w:cs="Times New Roman"/>
          <w:vertAlign w:val="superscript"/>
          <w:lang w:val="ro-RO"/>
        </w:rPr>
        <w:t>1</w:t>
      </w:r>
      <w:r w:rsidR="00011BFE" w:rsidRPr="00A45D67">
        <w:rPr>
          <w:rFonts w:ascii="Times New Roman" w:hAnsi="Times New Roman" w:cs="Times New Roman"/>
          <w:lang w:val="ro-RO"/>
        </w:rPr>
        <w:t>)</w:t>
      </w:r>
      <w:r w:rsidR="005249EB" w:rsidRPr="00A45D67">
        <w:rPr>
          <w:rFonts w:ascii="Times New Roman" w:hAnsi="Times New Roman" w:cs="Times New Roman"/>
          <w:lang w:val="ro-RO"/>
        </w:rPr>
        <w:t xml:space="preserve"> a art. 6</w:t>
      </w:r>
      <w:r w:rsidR="00011BFE" w:rsidRPr="00A45D67">
        <w:rPr>
          <w:rFonts w:ascii="Times New Roman" w:hAnsi="Times New Roman" w:cs="Times New Roman"/>
          <w:lang w:val="ro-RO"/>
        </w:rPr>
        <w:t>;</w:t>
      </w:r>
      <w:r w:rsidR="00FB5212" w:rsidRPr="00A45D67">
        <w:rPr>
          <w:rFonts w:ascii="Times New Roman" w:hAnsi="Times New Roman" w:cs="Times New Roman"/>
          <w:lang w:val="ro-RO"/>
        </w:rPr>
        <w:t xml:space="preserve"> </w:t>
      </w:r>
      <w:r w:rsidR="00011BFE" w:rsidRPr="00A45D67">
        <w:rPr>
          <w:rFonts w:ascii="Times New Roman" w:hAnsi="Times New Roman" w:cs="Times New Roman"/>
          <w:lang w:val="ro-RO"/>
        </w:rPr>
        <w:t>pct. 11, în partea care se referă la completarea cu alin. (5)</w:t>
      </w:r>
      <w:r w:rsidR="005249EB" w:rsidRPr="00A45D67">
        <w:rPr>
          <w:rFonts w:ascii="Times New Roman" w:hAnsi="Times New Roman" w:cs="Times New Roman"/>
          <w:lang w:val="ro-RO"/>
        </w:rPr>
        <w:t xml:space="preserve"> a art. 8</w:t>
      </w:r>
      <w:r w:rsidR="00011BFE" w:rsidRPr="00A45D67">
        <w:rPr>
          <w:rFonts w:ascii="Times New Roman" w:hAnsi="Times New Roman" w:cs="Times New Roman"/>
          <w:lang w:val="ro-RO"/>
        </w:rPr>
        <w:t>;</w:t>
      </w:r>
      <w:r w:rsidR="00FB5212" w:rsidRPr="00A45D67">
        <w:rPr>
          <w:rFonts w:ascii="Times New Roman" w:hAnsi="Times New Roman" w:cs="Times New Roman"/>
          <w:lang w:val="ro-RO"/>
        </w:rPr>
        <w:t xml:space="preserve"> </w:t>
      </w:r>
      <w:r w:rsidR="00AC68D5" w:rsidRPr="00A45D67">
        <w:rPr>
          <w:rFonts w:ascii="Times New Roman" w:hAnsi="Times New Roman" w:cs="Times New Roman"/>
          <w:lang w:val="ro-RO"/>
        </w:rPr>
        <w:t>pct. 14</w:t>
      </w:r>
      <w:r w:rsidR="005D5785" w:rsidRPr="00A45D67">
        <w:rPr>
          <w:rFonts w:ascii="Times New Roman" w:hAnsi="Times New Roman" w:cs="Times New Roman"/>
          <w:lang w:val="ro-RO"/>
        </w:rPr>
        <w:t>;</w:t>
      </w:r>
      <w:r w:rsidR="00FB5212" w:rsidRPr="00A45D67">
        <w:rPr>
          <w:rFonts w:ascii="Times New Roman" w:hAnsi="Times New Roman" w:cs="Times New Roman"/>
          <w:lang w:val="ro-RO"/>
        </w:rPr>
        <w:t xml:space="preserve"> </w:t>
      </w:r>
      <w:r w:rsidR="00476257" w:rsidRPr="00A45D67">
        <w:rPr>
          <w:rFonts w:ascii="Times New Roman" w:hAnsi="Times New Roman" w:cs="Times New Roman"/>
          <w:lang w:val="ro-RO"/>
        </w:rPr>
        <w:t>pct. 1</w:t>
      </w:r>
      <w:r w:rsidR="00AC68D5" w:rsidRPr="00A45D67">
        <w:rPr>
          <w:rFonts w:ascii="Times New Roman" w:hAnsi="Times New Roman" w:cs="Times New Roman"/>
          <w:lang w:val="ro-RO"/>
        </w:rPr>
        <w:t>6</w:t>
      </w:r>
      <w:r w:rsidR="00F90983" w:rsidRPr="00A45D67">
        <w:rPr>
          <w:rFonts w:ascii="Times New Roman" w:hAnsi="Times New Roman" w:cs="Times New Roman"/>
          <w:lang w:val="ro-RO"/>
        </w:rPr>
        <w:t>;</w:t>
      </w:r>
      <w:r w:rsidR="00476257" w:rsidRPr="00A45D67">
        <w:rPr>
          <w:rFonts w:ascii="Times New Roman" w:hAnsi="Times New Roman" w:cs="Times New Roman"/>
          <w:lang w:val="ro-RO"/>
        </w:rPr>
        <w:t xml:space="preserve"> </w:t>
      </w:r>
      <w:r w:rsidR="00FB5212" w:rsidRPr="00A45D67">
        <w:rPr>
          <w:rFonts w:ascii="Times New Roman" w:hAnsi="Times New Roman" w:cs="Times New Roman"/>
          <w:lang w:val="ro-RO"/>
        </w:rPr>
        <w:t xml:space="preserve"> </w:t>
      </w:r>
      <w:r w:rsidR="007A6C7F" w:rsidRPr="00A45D67">
        <w:rPr>
          <w:rFonts w:ascii="Times New Roman" w:hAnsi="Times New Roman" w:cs="Times New Roman"/>
          <w:lang w:val="ro-RO"/>
        </w:rPr>
        <w:t xml:space="preserve">pct. 17, în partea care se referă la completarea cu lit. f) a alin. (1) a art. 19; </w:t>
      </w:r>
      <w:r w:rsidR="00FB5212" w:rsidRPr="00A45D67">
        <w:rPr>
          <w:rFonts w:ascii="Times New Roman" w:hAnsi="Times New Roman" w:cs="Times New Roman"/>
          <w:lang w:val="ro-RO"/>
        </w:rPr>
        <w:t xml:space="preserve"> </w:t>
      </w:r>
      <w:r w:rsidR="009F5E1C" w:rsidRPr="00A45D67">
        <w:rPr>
          <w:rFonts w:ascii="Times New Roman" w:hAnsi="Times New Roman" w:cs="Times New Roman"/>
          <w:lang w:val="ro-RO"/>
        </w:rPr>
        <w:t xml:space="preserve">pct. </w:t>
      </w:r>
      <w:r w:rsidR="005249EB" w:rsidRPr="00A45D67">
        <w:rPr>
          <w:rFonts w:ascii="Times New Roman" w:hAnsi="Times New Roman" w:cs="Times New Roman"/>
          <w:lang w:val="ro-RO"/>
        </w:rPr>
        <w:t>1</w:t>
      </w:r>
      <w:r w:rsidR="00AC68D5" w:rsidRPr="00A45D67">
        <w:rPr>
          <w:rFonts w:ascii="Times New Roman" w:hAnsi="Times New Roman" w:cs="Times New Roman"/>
          <w:lang w:val="ro-RO"/>
        </w:rPr>
        <w:t>9</w:t>
      </w:r>
      <w:r w:rsidR="005249EB" w:rsidRPr="00A45D67">
        <w:rPr>
          <w:rFonts w:ascii="Times New Roman" w:hAnsi="Times New Roman" w:cs="Times New Roman"/>
          <w:lang w:val="ro-RO"/>
        </w:rPr>
        <w:t xml:space="preserve">, în partea care se referă la </w:t>
      </w:r>
      <w:r w:rsidR="00384AA7" w:rsidRPr="00A45D67">
        <w:rPr>
          <w:rFonts w:ascii="Times New Roman" w:hAnsi="Times New Roman" w:cs="Times New Roman"/>
          <w:lang w:val="ro-RO"/>
        </w:rPr>
        <w:t xml:space="preserve">completarea cu </w:t>
      </w:r>
      <w:r w:rsidR="007A6C7F" w:rsidRPr="00A45D67">
        <w:rPr>
          <w:rFonts w:ascii="Times New Roman" w:hAnsi="Times New Roman" w:cs="Times New Roman"/>
          <w:lang w:val="ro-RO"/>
        </w:rPr>
        <w:t xml:space="preserve">ultima propoziție a alin. (1) și completarea cu </w:t>
      </w:r>
      <w:r w:rsidR="005249EB" w:rsidRPr="00A45D67">
        <w:rPr>
          <w:rFonts w:ascii="Times New Roman" w:hAnsi="Times New Roman" w:cs="Times New Roman"/>
          <w:lang w:val="ro-RO"/>
        </w:rPr>
        <w:t>alin. (3) a art. 21;</w:t>
      </w:r>
      <w:r w:rsidR="00FB5212" w:rsidRPr="00A45D67">
        <w:rPr>
          <w:rFonts w:ascii="Times New Roman" w:hAnsi="Times New Roman" w:cs="Times New Roman"/>
          <w:lang w:val="ro-RO"/>
        </w:rPr>
        <w:t xml:space="preserve"> </w:t>
      </w:r>
      <w:r w:rsidR="00437866" w:rsidRPr="00A45D67">
        <w:rPr>
          <w:rFonts w:ascii="Times New Roman" w:hAnsi="Times New Roman" w:cs="Times New Roman"/>
          <w:lang w:val="ro-RO"/>
        </w:rPr>
        <w:t xml:space="preserve">pct. </w:t>
      </w:r>
      <w:r w:rsidR="00AC68D5" w:rsidRPr="00A45D67">
        <w:rPr>
          <w:rFonts w:ascii="Times New Roman" w:hAnsi="Times New Roman" w:cs="Times New Roman"/>
          <w:lang w:val="ro-RO"/>
        </w:rPr>
        <w:t>20</w:t>
      </w:r>
      <w:r w:rsidR="00437866" w:rsidRPr="00A45D67">
        <w:rPr>
          <w:rFonts w:ascii="Times New Roman" w:hAnsi="Times New Roman" w:cs="Times New Roman"/>
          <w:lang w:val="ro-RO"/>
        </w:rPr>
        <w:t xml:space="preserve">, în partea care se referă la </w:t>
      </w:r>
      <w:r w:rsidR="00741717" w:rsidRPr="00A45D67">
        <w:rPr>
          <w:rFonts w:ascii="Times New Roman" w:hAnsi="Times New Roman" w:cs="Times New Roman"/>
          <w:lang w:val="ro-RO"/>
        </w:rPr>
        <w:t>modificările la alin. (5) a art. 22</w:t>
      </w:r>
      <w:r w:rsidR="00437866" w:rsidRPr="00A45D67">
        <w:rPr>
          <w:rFonts w:ascii="Times New Roman" w:hAnsi="Times New Roman" w:cs="Times New Roman"/>
          <w:lang w:val="ro-RO"/>
        </w:rPr>
        <w:t>;</w:t>
      </w:r>
      <w:r w:rsidR="00FB5212" w:rsidRPr="00A45D67">
        <w:rPr>
          <w:rFonts w:ascii="Times New Roman" w:hAnsi="Times New Roman" w:cs="Times New Roman"/>
          <w:lang w:val="ro-RO"/>
        </w:rPr>
        <w:t xml:space="preserve"> </w:t>
      </w:r>
      <w:r w:rsidR="00741717" w:rsidRPr="00A45D67">
        <w:rPr>
          <w:rFonts w:ascii="Times New Roman" w:hAnsi="Times New Roman" w:cs="Times New Roman"/>
          <w:lang w:val="ro-RO"/>
        </w:rPr>
        <w:t xml:space="preserve">pct. </w:t>
      </w:r>
      <w:r w:rsidR="00AC68D5" w:rsidRPr="00A45D67">
        <w:rPr>
          <w:rFonts w:ascii="Times New Roman" w:hAnsi="Times New Roman" w:cs="Times New Roman"/>
          <w:lang w:val="ro-RO"/>
        </w:rPr>
        <w:t>21</w:t>
      </w:r>
      <w:r w:rsidR="00741717" w:rsidRPr="00A45D67">
        <w:rPr>
          <w:rFonts w:ascii="Times New Roman" w:hAnsi="Times New Roman" w:cs="Times New Roman"/>
          <w:lang w:val="ro-RO"/>
        </w:rPr>
        <w:t>, în partea care se referă la completarea cu art. 23</w:t>
      </w:r>
      <w:r w:rsidR="00741717" w:rsidRPr="00A45D67">
        <w:rPr>
          <w:rFonts w:ascii="Times New Roman" w:hAnsi="Times New Roman" w:cs="Times New Roman"/>
          <w:vertAlign w:val="superscript"/>
          <w:lang w:val="ro-RO"/>
        </w:rPr>
        <w:t>1</w:t>
      </w:r>
      <w:r w:rsidR="00741717" w:rsidRPr="00A45D67">
        <w:rPr>
          <w:rFonts w:ascii="Times New Roman" w:hAnsi="Times New Roman" w:cs="Times New Roman"/>
          <w:lang w:val="ro-RO"/>
        </w:rPr>
        <w:t xml:space="preserve"> alin.</w:t>
      </w:r>
      <w:r w:rsidR="00DA4131" w:rsidRPr="00A45D67">
        <w:rPr>
          <w:rFonts w:ascii="Times New Roman" w:hAnsi="Times New Roman" w:cs="Times New Roman"/>
          <w:lang w:val="ro-RO"/>
        </w:rPr>
        <w:t xml:space="preserve"> (4)-(6)</w:t>
      </w:r>
      <w:r w:rsidR="00741717" w:rsidRPr="00A45D67">
        <w:rPr>
          <w:rFonts w:ascii="Times New Roman" w:hAnsi="Times New Roman" w:cs="Times New Roman"/>
          <w:lang w:val="ro-RO"/>
        </w:rPr>
        <w:t>;</w:t>
      </w:r>
      <w:r w:rsidR="00FB5212" w:rsidRPr="00A45D67">
        <w:rPr>
          <w:rFonts w:ascii="Times New Roman" w:hAnsi="Times New Roman" w:cs="Times New Roman"/>
          <w:lang w:val="ro-RO"/>
        </w:rPr>
        <w:t xml:space="preserve"> </w:t>
      </w:r>
      <w:r w:rsidR="007C736A" w:rsidRPr="00A45D67">
        <w:rPr>
          <w:rFonts w:ascii="Times New Roman" w:hAnsi="Times New Roman" w:cs="Times New Roman"/>
          <w:lang w:val="ro-RO"/>
        </w:rPr>
        <w:t>pct. 23</w:t>
      </w:r>
      <w:r w:rsidR="005D5785" w:rsidRPr="00A45D67">
        <w:rPr>
          <w:rFonts w:ascii="Times New Roman" w:hAnsi="Times New Roman" w:cs="Times New Roman"/>
          <w:lang w:val="ro-RO"/>
        </w:rPr>
        <w:t>;</w:t>
      </w:r>
      <w:r w:rsidR="00FB5212" w:rsidRPr="00A45D67">
        <w:rPr>
          <w:rFonts w:ascii="Times New Roman" w:hAnsi="Times New Roman" w:cs="Times New Roman"/>
          <w:lang w:val="ro-RO"/>
        </w:rPr>
        <w:t xml:space="preserve"> </w:t>
      </w:r>
      <w:r w:rsidR="007C736A" w:rsidRPr="00A45D67">
        <w:rPr>
          <w:rFonts w:ascii="Times New Roman" w:hAnsi="Times New Roman" w:cs="Times New Roman"/>
          <w:lang w:val="ro-RO"/>
        </w:rPr>
        <w:t>pct. 26</w:t>
      </w:r>
      <w:r w:rsidR="00F90983" w:rsidRPr="00A45D67">
        <w:rPr>
          <w:rFonts w:ascii="Times New Roman" w:hAnsi="Times New Roman" w:cs="Times New Roman"/>
          <w:lang w:val="ro-RO"/>
        </w:rPr>
        <w:t>;</w:t>
      </w:r>
      <w:r w:rsidR="00FB5212" w:rsidRPr="00A45D67">
        <w:rPr>
          <w:rFonts w:ascii="Times New Roman" w:hAnsi="Times New Roman" w:cs="Times New Roman"/>
          <w:lang w:val="ro-RO"/>
        </w:rPr>
        <w:t xml:space="preserve"> </w:t>
      </w:r>
      <w:r w:rsidR="007C736A" w:rsidRPr="00A45D67">
        <w:rPr>
          <w:rFonts w:ascii="Times New Roman" w:hAnsi="Times New Roman" w:cs="Times New Roman"/>
          <w:lang w:val="ro-RO"/>
        </w:rPr>
        <w:t>pct. 27, în partea care se referă la completarea cu articolul 34</w:t>
      </w:r>
      <w:r w:rsidR="007C736A" w:rsidRPr="00A45D67">
        <w:rPr>
          <w:rFonts w:ascii="Times New Roman" w:hAnsi="Times New Roman" w:cs="Times New Roman"/>
          <w:vertAlign w:val="superscript"/>
          <w:lang w:val="ro-RO"/>
        </w:rPr>
        <w:t xml:space="preserve">1  </w:t>
      </w:r>
      <w:r w:rsidR="007C736A" w:rsidRPr="00A45D67">
        <w:rPr>
          <w:rFonts w:ascii="Times New Roman" w:hAnsi="Times New Roman" w:cs="Times New Roman"/>
          <w:lang w:val="ro-RO"/>
        </w:rPr>
        <w:t>alin. (6)</w:t>
      </w:r>
      <w:r w:rsidR="005D5785" w:rsidRPr="00A45D67">
        <w:rPr>
          <w:rFonts w:ascii="Times New Roman" w:hAnsi="Times New Roman" w:cs="Times New Roman"/>
          <w:lang w:val="ro-RO"/>
        </w:rPr>
        <w:t>;</w:t>
      </w:r>
      <w:r w:rsidR="00FB5212" w:rsidRPr="00A45D67">
        <w:rPr>
          <w:rFonts w:ascii="Times New Roman" w:hAnsi="Times New Roman" w:cs="Times New Roman"/>
          <w:lang w:val="ro-RO"/>
        </w:rPr>
        <w:t xml:space="preserve"> </w:t>
      </w:r>
      <w:r w:rsidR="007C736A" w:rsidRPr="00A45D67">
        <w:rPr>
          <w:rFonts w:ascii="Times New Roman" w:hAnsi="Times New Roman" w:cs="Times New Roman"/>
          <w:lang w:val="ro-RO"/>
        </w:rPr>
        <w:t>pct. 31, în partea care se referă la obligația Băncii Naționale a Moldovei de comunicare a informațiilor Autorității Bancare Europeane din completarea alin. (4)-(5) a art. 39;</w:t>
      </w:r>
      <w:r w:rsidR="00FB5212" w:rsidRPr="00A45D67">
        <w:rPr>
          <w:rFonts w:ascii="Times New Roman" w:hAnsi="Times New Roman" w:cs="Times New Roman"/>
          <w:lang w:val="ro-RO"/>
        </w:rPr>
        <w:t xml:space="preserve"> </w:t>
      </w:r>
      <w:r w:rsidR="007A6C7F" w:rsidRPr="00A45D67">
        <w:rPr>
          <w:rFonts w:ascii="Times New Roman" w:hAnsi="Times New Roman" w:cs="Times New Roman"/>
          <w:lang w:val="ro-RO"/>
        </w:rPr>
        <w:t>pct. 35, în partea care se referă la completarea cu art. 43 alin. (7)-(8), precum și în partea care se referă la trimiterile la alin. (7) a art. 43;</w:t>
      </w:r>
      <w:r w:rsidR="00FB5212" w:rsidRPr="00A45D67">
        <w:rPr>
          <w:rFonts w:ascii="Times New Roman" w:hAnsi="Times New Roman" w:cs="Times New Roman"/>
          <w:lang w:val="ro-RO"/>
        </w:rPr>
        <w:t xml:space="preserve"> </w:t>
      </w:r>
      <w:r w:rsidR="007C736A" w:rsidRPr="00A45D67">
        <w:rPr>
          <w:rFonts w:ascii="Times New Roman" w:hAnsi="Times New Roman" w:cs="Times New Roman"/>
          <w:lang w:val="ro-RO"/>
        </w:rPr>
        <w:t>pct. 36, în partea care se referă la obligația Băncii Naționale a Moldovei de transmitere Autorității Bancare Europene a informațiilor pentru compararea practicilor în materie de diversitate la nivelul Uniunii Europene din completarea cu art. 43</w:t>
      </w:r>
      <w:r w:rsidR="007C736A" w:rsidRPr="00A45D67">
        <w:rPr>
          <w:rFonts w:ascii="Times New Roman" w:hAnsi="Times New Roman" w:cs="Times New Roman"/>
          <w:vertAlign w:val="superscript"/>
          <w:lang w:val="ro-RO"/>
        </w:rPr>
        <w:t>1</w:t>
      </w:r>
      <w:r w:rsidR="007C736A" w:rsidRPr="00A45D67">
        <w:rPr>
          <w:rFonts w:ascii="Times New Roman" w:hAnsi="Times New Roman" w:cs="Times New Roman"/>
          <w:lang w:val="ro-RO"/>
        </w:rPr>
        <w:t xml:space="preserve"> alin. (13);</w:t>
      </w:r>
      <w:r w:rsidR="00FB5212" w:rsidRPr="00A45D67">
        <w:rPr>
          <w:rFonts w:ascii="Times New Roman" w:hAnsi="Times New Roman" w:cs="Times New Roman"/>
          <w:lang w:val="ro-RO"/>
        </w:rPr>
        <w:t xml:space="preserve"> </w:t>
      </w:r>
      <w:r w:rsidR="007C736A" w:rsidRPr="00A45D67">
        <w:rPr>
          <w:rFonts w:ascii="Times New Roman" w:hAnsi="Times New Roman" w:cs="Times New Roman"/>
          <w:lang w:val="ro-RO"/>
        </w:rPr>
        <w:t xml:space="preserve">pct. 39, </w:t>
      </w:r>
      <w:r w:rsidR="007A6C7F" w:rsidRPr="00A45D67">
        <w:rPr>
          <w:rFonts w:ascii="Times New Roman" w:hAnsi="Times New Roman" w:cs="Times New Roman"/>
          <w:lang w:val="ro-RO"/>
        </w:rPr>
        <w:t>cu excepția modificărilor de la lit. b) a alin. (1) și completarea cu alin. (9) a art. 45</w:t>
      </w:r>
      <w:r w:rsidR="007C736A" w:rsidRPr="00A45D67">
        <w:rPr>
          <w:rFonts w:ascii="Times New Roman" w:hAnsi="Times New Roman" w:cs="Times New Roman"/>
          <w:lang w:val="ro-RO"/>
        </w:rPr>
        <w:t>;</w:t>
      </w:r>
      <w:r w:rsidR="00FB5212" w:rsidRPr="00A45D67">
        <w:rPr>
          <w:rFonts w:ascii="Times New Roman" w:hAnsi="Times New Roman" w:cs="Times New Roman"/>
          <w:lang w:val="ro-RO"/>
        </w:rPr>
        <w:t xml:space="preserve"> </w:t>
      </w:r>
      <w:r w:rsidR="007C736A" w:rsidRPr="00A45D67">
        <w:rPr>
          <w:rFonts w:ascii="Times New Roman" w:hAnsi="Times New Roman" w:cs="Times New Roman"/>
          <w:lang w:val="ro-RO"/>
        </w:rPr>
        <w:t>pct. 40, cu excepția substituirii textului cu cuvintele “acționarului achizitor de către Banca Națională a Moldovei” efectuată la alin. (1) a art. 46,</w:t>
      </w:r>
      <w:r w:rsidR="00F90983" w:rsidRPr="00A45D67">
        <w:rPr>
          <w:rFonts w:ascii="Times New Roman" w:hAnsi="Times New Roman" w:cs="Times New Roman"/>
          <w:lang w:val="ro-RO"/>
        </w:rPr>
        <w:t xml:space="preserve"> </w:t>
      </w:r>
      <w:r w:rsidR="007A6C7F" w:rsidRPr="00A45D67">
        <w:rPr>
          <w:rFonts w:ascii="Times New Roman" w:hAnsi="Times New Roman" w:cs="Times New Roman"/>
          <w:lang w:val="ro-RO"/>
        </w:rPr>
        <w:t>precum și completarea cu alin. (5) a art. 46</w:t>
      </w:r>
      <w:r w:rsidR="007C736A" w:rsidRPr="00A45D67">
        <w:rPr>
          <w:rFonts w:ascii="Times New Roman" w:hAnsi="Times New Roman" w:cs="Times New Roman"/>
          <w:lang w:val="ro-RO"/>
        </w:rPr>
        <w:t>;</w:t>
      </w:r>
      <w:r w:rsidR="00FB5212" w:rsidRPr="00A45D67">
        <w:rPr>
          <w:rFonts w:ascii="Times New Roman" w:hAnsi="Times New Roman" w:cs="Times New Roman"/>
          <w:lang w:val="ro-RO"/>
        </w:rPr>
        <w:t xml:space="preserve"> </w:t>
      </w:r>
      <w:r w:rsidR="007C736A" w:rsidRPr="00A45D67">
        <w:rPr>
          <w:rFonts w:ascii="Times New Roman" w:hAnsi="Times New Roman" w:cs="Times New Roman"/>
          <w:lang w:val="ro-RO"/>
        </w:rPr>
        <w:t>pct. 41, cu excepția părții care se referă la modificarea termenului de 5 zile lucrătoare în 10 zile lucrătoare de la alin. (3) a art. 47, care intră în vigoare în termen de 6 luni de la data intrării în vigoare a prezentei legi;</w:t>
      </w:r>
      <w:r w:rsidR="00FB5212" w:rsidRPr="00A45D67">
        <w:rPr>
          <w:rFonts w:ascii="Times New Roman" w:hAnsi="Times New Roman" w:cs="Times New Roman"/>
          <w:lang w:val="ro-RO"/>
        </w:rPr>
        <w:t xml:space="preserve"> </w:t>
      </w:r>
      <w:r w:rsidR="007C736A" w:rsidRPr="00A45D67">
        <w:rPr>
          <w:rFonts w:ascii="Times New Roman" w:hAnsi="Times New Roman" w:cs="Times New Roman"/>
          <w:lang w:val="ro-RO"/>
        </w:rPr>
        <w:t>pct. 42, în partea care se referă la completarea cu alin. (1</w:t>
      </w:r>
      <w:r w:rsidR="007C736A" w:rsidRPr="00A45D67">
        <w:rPr>
          <w:rFonts w:ascii="Times New Roman" w:hAnsi="Times New Roman" w:cs="Times New Roman"/>
          <w:vertAlign w:val="superscript"/>
          <w:lang w:val="ro-RO"/>
        </w:rPr>
        <w:t>1</w:t>
      </w:r>
      <w:r w:rsidR="007C736A" w:rsidRPr="00A45D67">
        <w:rPr>
          <w:rFonts w:ascii="Times New Roman" w:hAnsi="Times New Roman" w:cs="Times New Roman"/>
          <w:lang w:val="ro-RO"/>
        </w:rPr>
        <w:t>)</w:t>
      </w:r>
      <w:r w:rsidR="00D93E8D" w:rsidRPr="00A45D67">
        <w:rPr>
          <w:rFonts w:ascii="Times New Roman" w:hAnsi="Times New Roman" w:cs="Times New Roman"/>
          <w:lang w:val="ro-RO"/>
        </w:rPr>
        <w:t xml:space="preserve">, </w:t>
      </w:r>
      <w:r w:rsidR="000B63A7" w:rsidRPr="00A45D67">
        <w:rPr>
          <w:rFonts w:ascii="Times New Roman" w:hAnsi="Times New Roman" w:cs="Times New Roman"/>
          <w:lang w:val="ro-RO"/>
        </w:rPr>
        <w:t>în partea care se referă la modificările la alin. (3),</w:t>
      </w:r>
      <w:r w:rsidR="006A63E0" w:rsidRPr="00A45D67">
        <w:rPr>
          <w:rFonts w:ascii="Times New Roman" w:hAnsi="Times New Roman" w:cs="Times New Roman"/>
          <w:lang w:val="ro-RO"/>
        </w:rPr>
        <w:t xml:space="preserve"> </w:t>
      </w:r>
      <w:r w:rsidR="00C328EE" w:rsidRPr="00A45D67">
        <w:rPr>
          <w:rFonts w:ascii="Times New Roman" w:hAnsi="Times New Roman" w:cs="Times New Roman"/>
          <w:lang w:val="ro-RO"/>
        </w:rPr>
        <w:t xml:space="preserve">în partea care se referă la completarea cu alin. </w:t>
      </w:r>
      <w:r w:rsidR="007C736A" w:rsidRPr="00A45D67">
        <w:rPr>
          <w:rFonts w:ascii="Times New Roman" w:hAnsi="Times New Roman" w:cs="Times New Roman"/>
          <w:lang w:val="ro-RO"/>
        </w:rPr>
        <w:t>(3</w:t>
      </w:r>
      <w:r w:rsidR="007C736A" w:rsidRPr="00A45D67">
        <w:rPr>
          <w:rFonts w:ascii="Times New Roman" w:hAnsi="Times New Roman" w:cs="Times New Roman"/>
          <w:vertAlign w:val="superscript"/>
          <w:lang w:val="ro-RO"/>
        </w:rPr>
        <w:t>1</w:t>
      </w:r>
      <w:r w:rsidR="007C736A" w:rsidRPr="00A45D67">
        <w:rPr>
          <w:rFonts w:ascii="Times New Roman" w:hAnsi="Times New Roman" w:cs="Times New Roman"/>
          <w:lang w:val="ro-RO"/>
        </w:rPr>
        <w:t xml:space="preserve">) </w:t>
      </w:r>
      <w:r w:rsidR="00C328EE" w:rsidRPr="00A45D67">
        <w:rPr>
          <w:rFonts w:ascii="Times New Roman" w:hAnsi="Times New Roman" w:cs="Times New Roman"/>
          <w:lang w:val="ro-RO"/>
        </w:rPr>
        <w:t>în ceea ce privește sintagma “luând în considerare prevederile alin. (1</w:t>
      </w:r>
      <w:r w:rsidR="00C328EE" w:rsidRPr="00A45D67">
        <w:rPr>
          <w:rFonts w:ascii="Times New Roman" w:hAnsi="Times New Roman" w:cs="Times New Roman"/>
          <w:vertAlign w:val="superscript"/>
          <w:lang w:val="ro-RO"/>
        </w:rPr>
        <w:t>1</w:t>
      </w:r>
      <w:r w:rsidR="00C328EE" w:rsidRPr="00A45D67">
        <w:rPr>
          <w:rFonts w:ascii="Times New Roman" w:hAnsi="Times New Roman" w:cs="Times New Roman"/>
          <w:lang w:val="ro-RO"/>
        </w:rPr>
        <w:t>)</w:t>
      </w:r>
      <w:r w:rsidR="00D93E8D" w:rsidRPr="00A45D67">
        <w:rPr>
          <w:rFonts w:ascii="Times New Roman" w:hAnsi="Times New Roman" w:cs="Times New Roman"/>
          <w:lang w:val="ro-RO"/>
        </w:rPr>
        <w:t xml:space="preserve"> și modificările la alin. (7) </w:t>
      </w:r>
      <w:r w:rsidR="007C736A" w:rsidRPr="00A45D67">
        <w:rPr>
          <w:rFonts w:ascii="Times New Roman" w:hAnsi="Times New Roman" w:cs="Times New Roman"/>
          <w:lang w:val="ro-RO"/>
        </w:rPr>
        <w:t>a art. 48;</w:t>
      </w:r>
      <w:r w:rsidR="00FB5212" w:rsidRPr="00A45D67">
        <w:rPr>
          <w:rFonts w:ascii="Times New Roman" w:hAnsi="Times New Roman" w:cs="Times New Roman"/>
          <w:lang w:val="ro-RO"/>
        </w:rPr>
        <w:t xml:space="preserve"> </w:t>
      </w:r>
      <w:r w:rsidR="007C736A" w:rsidRPr="00A45D67">
        <w:rPr>
          <w:rFonts w:ascii="Times New Roman" w:hAnsi="Times New Roman" w:cs="Times New Roman"/>
          <w:lang w:val="ro-RO"/>
        </w:rPr>
        <w:t>pct. 44</w:t>
      </w:r>
      <w:r w:rsidR="005D5785" w:rsidRPr="00A45D67">
        <w:rPr>
          <w:rFonts w:ascii="Times New Roman" w:hAnsi="Times New Roman" w:cs="Times New Roman"/>
          <w:lang w:val="ro-RO"/>
        </w:rPr>
        <w:t>;</w:t>
      </w:r>
      <w:r w:rsidR="007C736A" w:rsidRPr="00A45D67">
        <w:rPr>
          <w:rFonts w:ascii="Times New Roman" w:hAnsi="Times New Roman" w:cs="Times New Roman"/>
          <w:lang w:val="ro-RO"/>
        </w:rPr>
        <w:t xml:space="preserve"> </w:t>
      </w:r>
      <w:r w:rsidR="00FB5212" w:rsidRPr="00A45D67">
        <w:rPr>
          <w:rFonts w:ascii="Times New Roman" w:hAnsi="Times New Roman" w:cs="Times New Roman"/>
          <w:lang w:val="ro-RO"/>
        </w:rPr>
        <w:t xml:space="preserve"> </w:t>
      </w:r>
      <w:r w:rsidR="007C736A" w:rsidRPr="00A45D67">
        <w:rPr>
          <w:rFonts w:ascii="Times New Roman" w:hAnsi="Times New Roman" w:cs="Times New Roman"/>
          <w:lang w:val="ro-RO"/>
        </w:rPr>
        <w:t xml:space="preserve">pct.45, în partea care se referă la excluderea pragurilor de 1% și 5% și modificările la alin. (4) a pct. 46 – 47, </w:t>
      </w:r>
      <w:r w:rsidR="00801646" w:rsidRPr="00A45D67">
        <w:rPr>
          <w:rFonts w:ascii="Times New Roman" w:hAnsi="Times New Roman" w:cs="Times New Roman"/>
          <w:lang w:val="ro-RO"/>
        </w:rPr>
        <w:t xml:space="preserve">pct. 48, în partea care se referă la pragul de </w:t>
      </w:r>
      <w:r w:rsidR="00801646" w:rsidRPr="00A45D67">
        <w:rPr>
          <w:rFonts w:ascii="Times New Roman" w:hAnsi="Times New Roman" w:cs="Times New Roman"/>
          <w:lang w:val="ro-RO"/>
        </w:rPr>
        <w:lastRenderedPageBreak/>
        <w:t>15%</w:t>
      </w:r>
      <w:r w:rsidR="00542996" w:rsidRPr="00A45D67">
        <w:rPr>
          <w:rFonts w:ascii="Times New Roman" w:hAnsi="Times New Roman" w:cs="Times New Roman"/>
          <w:lang w:val="ro-RO"/>
        </w:rPr>
        <w:t xml:space="preserve"> de la alin. (1)</w:t>
      </w:r>
      <w:r w:rsidR="00496F02" w:rsidRPr="00A45D67">
        <w:rPr>
          <w:rFonts w:ascii="Times New Roman" w:hAnsi="Times New Roman" w:cs="Times New Roman"/>
          <w:lang w:val="ro-RO"/>
        </w:rPr>
        <w:t xml:space="preserve"> și </w:t>
      </w:r>
      <w:r w:rsidR="00217A1C" w:rsidRPr="00A45D67">
        <w:rPr>
          <w:rFonts w:ascii="Times New Roman" w:hAnsi="Times New Roman" w:cs="Times New Roman"/>
          <w:lang w:val="ro-RO"/>
        </w:rPr>
        <w:t xml:space="preserve">la </w:t>
      </w:r>
      <w:r w:rsidR="00496F02" w:rsidRPr="00A45D67">
        <w:rPr>
          <w:rFonts w:ascii="Times New Roman" w:hAnsi="Times New Roman" w:cs="Times New Roman"/>
          <w:lang w:val="ro-RO"/>
        </w:rPr>
        <w:t>modificarea la alin. (2)</w:t>
      </w:r>
      <w:r w:rsidR="00542996" w:rsidRPr="00A45D67">
        <w:rPr>
          <w:rFonts w:ascii="Times New Roman" w:hAnsi="Times New Roman" w:cs="Times New Roman"/>
          <w:lang w:val="ro-RO"/>
        </w:rPr>
        <w:t xml:space="preserve"> în ceea ce privește pragul de 60%</w:t>
      </w:r>
      <w:r w:rsidR="00496F02" w:rsidRPr="00A45D67">
        <w:rPr>
          <w:rFonts w:ascii="Times New Roman" w:hAnsi="Times New Roman" w:cs="Times New Roman"/>
          <w:lang w:val="ro-RO"/>
        </w:rPr>
        <w:t xml:space="preserve"> a art. 55</w:t>
      </w:r>
      <w:r w:rsidR="00801646" w:rsidRPr="00A45D67">
        <w:rPr>
          <w:rFonts w:ascii="Times New Roman" w:hAnsi="Times New Roman" w:cs="Times New Roman"/>
          <w:lang w:val="ro-RO"/>
        </w:rPr>
        <w:t>;</w:t>
      </w:r>
      <w:r w:rsidR="00FB5212" w:rsidRPr="00A45D67">
        <w:rPr>
          <w:rFonts w:ascii="Times New Roman" w:hAnsi="Times New Roman" w:cs="Times New Roman"/>
          <w:lang w:val="ro-RO"/>
        </w:rPr>
        <w:t xml:space="preserve"> </w:t>
      </w:r>
      <w:r w:rsidR="00244208" w:rsidRPr="00A45D67">
        <w:rPr>
          <w:rFonts w:ascii="Times New Roman" w:hAnsi="Times New Roman" w:cs="Times New Roman"/>
          <w:lang w:val="ro-RO"/>
        </w:rPr>
        <w:t>pct. 53, în partea care se referă la completarea cu art. 58</w:t>
      </w:r>
      <w:r w:rsidR="00244208" w:rsidRPr="00A45D67">
        <w:rPr>
          <w:rFonts w:ascii="Times New Roman" w:hAnsi="Times New Roman" w:cs="Times New Roman"/>
          <w:vertAlign w:val="superscript"/>
          <w:lang w:val="ro-RO"/>
        </w:rPr>
        <w:t>2</w:t>
      </w:r>
      <w:r w:rsidR="00244208" w:rsidRPr="00A45D67">
        <w:rPr>
          <w:rFonts w:ascii="Times New Roman" w:hAnsi="Times New Roman" w:cs="Times New Roman"/>
          <w:lang w:val="ro-RO"/>
        </w:rPr>
        <w:t xml:space="preserve"> alin. (6); </w:t>
      </w:r>
      <w:r w:rsidR="00FB5212" w:rsidRPr="00A45D67">
        <w:rPr>
          <w:rFonts w:ascii="Times New Roman" w:hAnsi="Times New Roman" w:cs="Times New Roman"/>
          <w:lang w:val="ro-RO"/>
        </w:rPr>
        <w:t xml:space="preserve"> </w:t>
      </w:r>
      <w:r w:rsidR="00542996" w:rsidRPr="00A45D67">
        <w:rPr>
          <w:rFonts w:ascii="Times New Roman" w:hAnsi="Times New Roman" w:cs="Times New Roman"/>
          <w:lang w:val="ro-RO"/>
        </w:rPr>
        <w:t>pct. 56</w:t>
      </w:r>
      <w:r w:rsidR="005D5785" w:rsidRPr="00A45D67">
        <w:rPr>
          <w:rFonts w:ascii="Times New Roman" w:hAnsi="Times New Roman" w:cs="Times New Roman"/>
          <w:lang w:val="ro-RO"/>
        </w:rPr>
        <w:t>;</w:t>
      </w:r>
      <w:r w:rsidR="00542996" w:rsidRPr="00A45D67">
        <w:rPr>
          <w:rFonts w:ascii="Times New Roman" w:hAnsi="Times New Roman" w:cs="Times New Roman"/>
          <w:lang w:val="ro-RO"/>
        </w:rPr>
        <w:t xml:space="preserve"> </w:t>
      </w:r>
      <w:r w:rsidR="00FB5212" w:rsidRPr="00A45D67">
        <w:rPr>
          <w:rFonts w:ascii="Times New Roman" w:hAnsi="Times New Roman" w:cs="Times New Roman"/>
          <w:lang w:val="ro-RO"/>
        </w:rPr>
        <w:t xml:space="preserve"> </w:t>
      </w:r>
      <w:r w:rsidR="007C736A" w:rsidRPr="00A45D67">
        <w:rPr>
          <w:rFonts w:ascii="Times New Roman" w:hAnsi="Times New Roman" w:cs="Times New Roman"/>
          <w:lang w:val="ro-RO"/>
        </w:rPr>
        <w:t>pct. 7</w:t>
      </w:r>
      <w:r w:rsidR="00CF7711" w:rsidRPr="00A45D67">
        <w:rPr>
          <w:rFonts w:ascii="Times New Roman" w:hAnsi="Times New Roman" w:cs="Times New Roman"/>
          <w:lang w:val="ro-RO"/>
        </w:rPr>
        <w:t>1</w:t>
      </w:r>
      <w:r w:rsidR="007C736A" w:rsidRPr="00A45D67">
        <w:rPr>
          <w:rFonts w:ascii="Times New Roman" w:hAnsi="Times New Roman" w:cs="Times New Roman"/>
          <w:lang w:val="ro-RO"/>
        </w:rPr>
        <w:t>, în partea care se referă la modificările aferente paginii-web oficiale a Autorității Bancare Eur</w:t>
      </w:r>
      <w:r w:rsidR="00DD424B" w:rsidRPr="00A45D67">
        <w:rPr>
          <w:rFonts w:ascii="Times New Roman" w:hAnsi="Times New Roman" w:cs="Times New Roman"/>
          <w:lang w:val="ro-RO"/>
        </w:rPr>
        <w:t>o</w:t>
      </w:r>
      <w:r w:rsidR="007C736A" w:rsidRPr="00A45D67">
        <w:rPr>
          <w:rFonts w:ascii="Times New Roman" w:hAnsi="Times New Roman" w:cs="Times New Roman"/>
          <w:lang w:val="ro-RO"/>
        </w:rPr>
        <w:t xml:space="preserve">pene pentru publicări centralizate de la alin. (1) lit b) din </w:t>
      </w:r>
      <w:r w:rsidR="00542996" w:rsidRPr="00A45D67">
        <w:rPr>
          <w:rFonts w:ascii="Times New Roman" w:hAnsi="Times New Roman" w:cs="Times New Roman"/>
          <w:lang w:val="ro-RO"/>
        </w:rPr>
        <w:t>art</w:t>
      </w:r>
      <w:r w:rsidR="007C736A" w:rsidRPr="00A45D67">
        <w:rPr>
          <w:rFonts w:ascii="Times New Roman" w:hAnsi="Times New Roman" w:cs="Times New Roman"/>
          <w:lang w:val="ro-RO"/>
        </w:rPr>
        <w:t>. 94 și la completarea cu lit. c) a alin. (1) din art. 94;</w:t>
      </w:r>
      <w:r w:rsidR="00FB5212" w:rsidRPr="00A45D67">
        <w:rPr>
          <w:rFonts w:ascii="Times New Roman" w:hAnsi="Times New Roman" w:cs="Times New Roman"/>
          <w:lang w:val="ro-RO"/>
        </w:rPr>
        <w:t xml:space="preserve"> </w:t>
      </w:r>
      <w:r w:rsidR="007C736A" w:rsidRPr="00A45D67">
        <w:rPr>
          <w:rFonts w:ascii="Times New Roman" w:hAnsi="Times New Roman" w:cs="Times New Roman"/>
          <w:lang w:val="ro-RO"/>
        </w:rPr>
        <w:t>pct. 7</w:t>
      </w:r>
      <w:r w:rsidR="00CF7711" w:rsidRPr="00A45D67">
        <w:rPr>
          <w:rFonts w:ascii="Times New Roman" w:hAnsi="Times New Roman" w:cs="Times New Roman"/>
          <w:lang w:val="ro-RO"/>
        </w:rPr>
        <w:t>2</w:t>
      </w:r>
      <w:r w:rsidR="006A63E0" w:rsidRPr="00A45D67">
        <w:rPr>
          <w:rFonts w:ascii="Times New Roman" w:hAnsi="Times New Roman" w:cs="Times New Roman"/>
          <w:lang w:val="ro-RO"/>
        </w:rPr>
        <w:t>;</w:t>
      </w:r>
      <w:r>
        <w:rPr>
          <w:rFonts w:ascii="Times New Roman" w:hAnsi="Times New Roman" w:cs="Times New Roman"/>
          <w:lang w:val="ro-RO"/>
        </w:rPr>
        <w:t xml:space="preserve"> </w:t>
      </w:r>
      <w:r w:rsidR="00542996" w:rsidRPr="00A45D67">
        <w:rPr>
          <w:rFonts w:ascii="Times New Roman" w:hAnsi="Times New Roman" w:cs="Times New Roman"/>
          <w:lang w:val="ro-RO"/>
        </w:rPr>
        <w:t>pct. 75, în partea care se referă la modificările la alin. (1) din art. 99 în ceea ce privește “state terțe”</w:t>
      </w:r>
      <w:r w:rsidR="003353AF" w:rsidRPr="00A45D67">
        <w:rPr>
          <w:rFonts w:ascii="Times New Roman" w:hAnsi="Times New Roman" w:cs="Times New Roman"/>
          <w:lang w:val="ro-RO"/>
        </w:rPr>
        <w:t>;</w:t>
      </w:r>
      <w:r w:rsidR="00FB5212" w:rsidRPr="00A45D67">
        <w:rPr>
          <w:rFonts w:ascii="Times New Roman" w:hAnsi="Times New Roman" w:cs="Times New Roman"/>
          <w:lang w:val="ro-RO"/>
        </w:rPr>
        <w:t xml:space="preserve"> </w:t>
      </w:r>
      <w:r w:rsidR="007C736A" w:rsidRPr="00A45D67">
        <w:rPr>
          <w:rFonts w:ascii="Times New Roman" w:hAnsi="Times New Roman" w:cs="Times New Roman"/>
          <w:lang w:val="ro-RO"/>
        </w:rPr>
        <w:t>pct. 8</w:t>
      </w:r>
      <w:r w:rsidR="00CF7711" w:rsidRPr="00A45D67">
        <w:rPr>
          <w:rFonts w:ascii="Times New Roman" w:hAnsi="Times New Roman" w:cs="Times New Roman"/>
          <w:lang w:val="ro-RO"/>
        </w:rPr>
        <w:t>0</w:t>
      </w:r>
      <w:r w:rsidR="007C736A" w:rsidRPr="00A45D67">
        <w:rPr>
          <w:rFonts w:ascii="Times New Roman" w:hAnsi="Times New Roman" w:cs="Times New Roman"/>
          <w:lang w:val="ro-RO"/>
        </w:rPr>
        <w:t>, în partea care se referă la completarea cu alin. (3)-(5) a art. 103;</w:t>
      </w:r>
      <w:r w:rsidR="00FB5212" w:rsidRPr="00A45D67">
        <w:rPr>
          <w:rFonts w:ascii="Times New Roman" w:hAnsi="Times New Roman" w:cs="Times New Roman"/>
          <w:lang w:val="ro-RO"/>
        </w:rPr>
        <w:t xml:space="preserve"> </w:t>
      </w:r>
      <w:r w:rsidR="007C736A" w:rsidRPr="00A45D67">
        <w:rPr>
          <w:rFonts w:ascii="Times New Roman" w:hAnsi="Times New Roman" w:cs="Times New Roman"/>
          <w:lang w:val="ro-RO"/>
        </w:rPr>
        <w:t>pct. 8</w:t>
      </w:r>
      <w:r w:rsidR="00CF7711" w:rsidRPr="00A45D67">
        <w:rPr>
          <w:rFonts w:ascii="Times New Roman" w:hAnsi="Times New Roman" w:cs="Times New Roman"/>
          <w:lang w:val="ro-RO"/>
        </w:rPr>
        <w:t>1</w:t>
      </w:r>
      <w:r w:rsidR="007C736A" w:rsidRPr="00A45D67">
        <w:rPr>
          <w:rFonts w:ascii="Times New Roman" w:hAnsi="Times New Roman" w:cs="Times New Roman"/>
          <w:lang w:val="ro-RO"/>
        </w:rPr>
        <w:t>, în partea care se referă la completarea cu alin. (1</w:t>
      </w:r>
      <w:r w:rsidR="007C736A" w:rsidRPr="00A45D67">
        <w:rPr>
          <w:rFonts w:ascii="Times New Roman" w:hAnsi="Times New Roman" w:cs="Times New Roman"/>
          <w:vertAlign w:val="superscript"/>
          <w:lang w:val="ro-RO"/>
        </w:rPr>
        <w:t>4</w:t>
      </w:r>
      <w:r w:rsidR="007C736A" w:rsidRPr="00A45D67">
        <w:rPr>
          <w:rFonts w:ascii="Times New Roman" w:hAnsi="Times New Roman" w:cs="Times New Roman"/>
          <w:lang w:val="ro-RO"/>
        </w:rPr>
        <w:t>) a art. 104;</w:t>
      </w:r>
      <w:r w:rsidR="00FB5212" w:rsidRPr="00A45D67">
        <w:rPr>
          <w:rFonts w:ascii="Times New Roman" w:hAnsi="Times New Roman" w:cs="Times New Roman"/>
          <w:lang w:val="ro-RO"/>
        </w:rPr>
        <w:t xml:space="preserve"> </w:t>
      </w:r>
      <w:r w:rsidR="007C736A" w:rsidRPr="00A45D67">
        <w:rPr>
          <w:rFonts w:ascii="Times New Roman" w:hAnsi="Times New Roman" w:cs="Times New Roman"/>
          <w:lang w:val="ro-RO"/>
        </w:rPr>
        <w:t>pct. 8</w:t>
      </w:r>
      <w:r w:rsidR="00CF7711" w:rsidRPr="00A45D67">
        <w:rPr>
          <w:rFonts w:ascii="Times New Roman" w:hAnsi="Times New Roman" w:cs="Times New Roman"/>
          <w:lang w:val="ro-RO"/>
        </w:rPr>
        <w:t>2</w:t>
      </w:r>
      <w:r w:rsidR="00646B84" w:rsidRPr="00A45D67">
        <w:rPr>
          <w:rFonts w:ascii="Times New Roman" w:hAnsi="Times New Roman" w:cs="Times New Roman"/>
          <w:lang w:val="ro-RO"/>
        </w:rPr>
        <w:t>;</w:t>
      </w:r>
      <w:r w:rsidR="007C736A" w:rsidRPr="00A45D67">
        <w:rPr>
          <w:rFonts w:ascii="Times New Roman" w:hAnsi="Times New Roman" w:cs="Times New Roman"/>
          <w:lang w:val="ro-RO"/>
        </w:rPr>
        <w:t xml:space="preserve"> </w:t>
      </w:r>
      <w:r w:rsidR="00FB5212" w:rsidRPr="00A45D67">
        <w:rPr>
          <w:rFonts w:ascii="Times New Roman" w:hAnsi="Times New Roman" w:cs="Times New Roman"/>
          <w:lang w:val="ro-RO"/>
        </w:rPr>
        <w:t xml:space="preserve"> </w:t>
      </w:r>
      <w:r w:rsidR="00AA192D" w:rsidRPr="00A45D67">
        <w:rPr>
          <w:rFonts w:ascii="Times New Roman" w:hAnsi="Times New Roman" w:cs="Times New Roman"/>
          <w:lang w:val="ro-RO"/>
        </w:rPr>
        <w:t>pct. 86</w:t>
      </w:r>
      <w:r w:rsidR="005D5785" w:rsidRPr="00A45D67">
        <w:rPr>
          <w:rFonts w:ascii="Times New Roman" w:hAnsi="Times New Roman" w:cs="Times New Roman"/>
          <w:lang w:val="ro-RO"/>
        </w:rPr>
        <w:t>;</w:t>
      </w:r>
      <w:r w:rsidR="00FB5212" w:rsidRPr="00A45D67">
        <w:rPr>
          <w:rFonts w:ascii="Times New Roman" w:hAnsi="Times New Roman" w:cs="Times New Roman"/>
          <w:lang w:val="ro-RO"/>
        </w:rPr>
        <w:t xml:space="preserve"> </w:t>
      </w:r>
      <w:r w:rsidR="007C736A" w:rsidRPr="00A45D67">
        <w:rPr>
          <w:rFonts w:ascii="Times New Roman" w:hAnsi="Times New Roman" w:cs="Times New Roman"/>
          <w:lang w:val="ro-RO"/>
        </w:rPr>
        <w:t>pct. 88</w:t>
      </w:r>
      <w:r w:rsidR="00646B84" w:rsidRPr="00A45D67">
        <w:rPr>
          <w:rFonts w:ascii="Times New Roman" w:hAnsi="Times New Roman" w:cs="Times New Roman"/>
          <w:lang w:val="ro-RO"/>
        </w:rPr>
        <w:t>;</w:t>
      </w:r>
      <w:r w:rsidR="007C736A" w:rsidRPr="00A45D67">
        <w:rPr>
          <w:rFonts w:ascii="Times New Roman" w:hAnsi="Times New Roman" w:cs="Times New Roman"/>
          <w:lang w:val="ro-RO"/>
        </w:rPr>
        <w:t xml:space="preserve"> </w:t>
      </w:r>
      <w:r w:rsidR="00FB5212" w:rsidRPr="00A45D67">
        <w:rPr>
          <w:rFonts w:ascii="Times New Roman" w:hAnsi="Times New Roman" w:cs="Times New Roman"/>
          <w:lang w:val="ro-RO"/>
        </w:rPr>
        <w:t xml:space="preserve"> </w:t>
      </w:r>
      <w:r w:rsidR="00193BF0" w:rsidRPr="00A45D67">
        <w:rPr>
          <w:rFonts w:ascii="Times New Roman" w:hAnsi="Times New Roman" w:cs="Times New Roman"/>
          <w:lang w:val="ro-RO"/>
        </w:rPr>
        <w:t>pct. 8</w:t>
      </w:r>
      <w:r w:rsidR="00A6665A" w:rsidRPr="00A45D67">
        <w:rPr>
          <w:rFonts w:ascii="Times New Roman" w:hAnsi="Times New Roman" w:cs="Times New Roman"/>
          <w:lang w:val="ro-RO"/>
        </w:rPr>
        <w:t>9</w:t>
      </w:r>
      <w:r w:rsidR="00193BF0" w:rsidRPr="00A45D67">
        <w:rPr>
          <w:rFonts w:ascii="Times New Roman" w:hAnsi="Times New Roman" w:cs="Times New Roman"/>
          <w:lang w:val="ro-RO"/>
        </w:rPr>
        <w:t>, în partea care se referă la comp</w:t>
      </w:r>
      <w:r w:rsidR="0023369D" w:rsidRPr="00A45D67">
        <w:rPr>
          <w:rFonts w:ascii="Times New Roman" w:hAnsi="Times New Roman" w:cs="Times New Roman"/>
          <w:lang w:val="ro-RO"/>
        </w:rPr>
        <w:t>l</w:t>
      </w:r>
      <w:r w:rsidR="00193BF0" w:rsidRPr="00A45D67">
        <w:rPr>
          <w:rFonts w:ascii="Times New Roman" w:hAnsi="Times New Roman" w:cs="Times New Roman"/>
          <w:lang w:val="ro-RO"/>
        </w:rPr>
        <w:t>etarea cu alin. (1</w:t>
      </w:r>
      <w:r w:rsidR="00193BF0" w:rsidRPr="00A45D67">
        <w:rPr>
          <w:rFonts w:ascii="Times New Roman" w:hAnsi="Times New Roman" w:cs="Times New Roman"/>
          <w:vertAlign w:val="superscript"/>
          <w:lang w:val="ro-RO"/>
        </w:rPr>
        <w:t>8</w:t>
      </w:r>
      <w:r w:rsidR="00193BF0" w:rsidRPr="00A45D67">
        <w:rPr>
          <w:rFonts w:ascii="Times New Roman" w:hAnsi="Times New Roman" w:cs="Times New Roman"/>
          <w:lang w:val="ro-RO"/>
        </w:rPr>
        <w:t>)</w:t>
      </w:r>
      <w:r w:rsidR="00CC5178" w:rsidRPr="00A45D67">
        <w:rPr>
          <w:rFonts w:ascii="Times New Roman" w:hAnsi="Times New Roman" w:cs="Times New Roman"/>
          <w:lang w:val="ro-RO"/>
        </w:rPr>
        <w:t xml:space="preserve"> a art. 109</w:t>
      </w:r>
      <w:r w:rsidR="00193BF0" w:rsidRPr="00A45D67">
        <w:rPr>
          <w:rFonts w:ascii="Times New Roman" w:hAnsi="Times New Roman" w:cs="Times New Roman"/>
          <w:lang w:val="ro-RO"/>
        </w:rPr>
        <w:t xml:space="preserve"> și </w:t>
      </w:r>
      <w:r w:rsidR="00CC5178" w:rsidRPr="00A45D67">
        <w:rPr>
          <w:rFonts w:ascii="Times New Roman" w:hAnsi="Times New Roman" w:cs="Times New Roman"/>
          <w:lang w:val="ro-RO"/>
        </w:rPr>
        <w:t xml:space="preserve">completarea cu </w:t>
      </w:r>
      <w:r w:rsidR="00193BF0" w:rsidRPr="00A45D67">
        <w:rPr>
          <w:rFonts w:ascii="Times New Roman" w:hAnsi="Times New Roman" w:cs="Times New Roman"/>
          <w:lang w:val="ro-RO"/>
        </w:rPr>
        <w:t>alin. (4)</w:t>
      </w:r>
      <w:r w:rsidR="00CC5178" w:rsidRPr="00A45D67">
        <w:rPr>
          <w:rFonts w:ascii="Times New Roman" w:hAnsi="Times New Roman" w:cs="Times New Roman"/>
          <w:lang w:val="ro-RO"/>
        </w:rPr>
        <w:t xml:space="preserve"> </w:t>
      </w:r>
      <w:r w:rsidR="003D2599" w:rsidRPr="00A45D67">
        <w:rPr>
          <w:rFonts w:ascii="Times New Roman" w:hAnsi="Times New Roman" w:cs="Times New Roman"/>
          <w:lang w:val="ro-RO"/>
        </w:rPr>
        <w:t>a art. 109 ,</w:t>
      </w:r>
      <w:r w:rsidR="00CC5178" w:rsidRPr="00A45D67">
        <w:rPr>
          <w:rFonts w:ascii="Times New Roman" w:hAnsi="Times New Roman" w:cs="Times New Roman"/>
          <w:lang w:val="ro-RO"/>
        </w:rPr>
        <w:t>în ceea ce privește obligația Băncii Națională a Moldovei de transmitere a informațiilor Autorității Bancare Europene;</w:t>
      </w:r>
      <w:r w:rsidR="00FB5212" w:rsidRPr="00A45D67">
        <w:rPr>
          <w:rFonts w:ascii="Times New Roman" w:hAnsi="Times New Roman" w:cs="Times New Roman"/>
          <w:lang w:val="ro-RO"/>
        </w:rPr>
        <w:t xml:space="preserve"> </w:t>
      </w:r>
      <w:r w:rsidR="007C736A" w:rsidRPr="00A45D67">
        <w:rPr>
          <w:rFonts w:ascii="Times New Roman" w:hAnsi="Times New Roman" w:cs="Times New Roman"/>
          <w:lang w:val="ro-RO"/>
        </w:rPr>
        <w:t>pct. 91, în partea care se referă la băncile centrale din cadrul Sistemului European al Băncilor Centrale din alin. (1)</w:t>
      </w:r>
      <w:r w:rsidR="00CC5178" w:rsidRPr="00A45D67">
        <w:rPr>
          <w:rFonts w:ascii="Times New Roman" w:hAnsi="Times New Roman" w:cs="Times New Roman"/>
          <w:lang w:val="ro-RO"/>
        </w:rPr>
        <w:t xml:space="preserve"> lit. </w:t>
      </w:r>
      <w:r w:rsidR="00BB173F" w:rsidRPr="00A45D67">
        <w:rPr>
          <w:rFonts w:ascii="Times New Roman" w:hAnsi="Times New Roman" w:cs="Times New Roman"/>
          <w:lang w:val="ro-RO"/>
        </w:rPr>
        <w:t xml:space="preserve">c) </w:t>
      </w:r>
      <w:r w:rsidR="007C736A" w:rsidRPr="00A45D67">
        <w:rPr>
          <w:rFonts w:ascii="Times New Roman" w:hAnsi="Times New Roman" w:cs="Times New Roman"/>
          <w:lang w:val="ro-RO"/>
        </w:rPr>
        <w:t>a art. 110  și în partea care se referă la completarea cu alin. (2), (4), (5) a art. 110;</w:t>
      </w:r>
      <w:r w:rsidR="00FB5212" w:rsidRPr="00A45D67">
        <w:rPr>
          <w:rFonts w:ascii="Times New Roman" w:hAnsi="Times New Roman" w:cs="Times New Roman"/>
          <w:lang w:val="ro-RO"/>
        </w:rPr>
        <w:t xml:space="preserve"> </w:t>
      </w:r>
      <w:r w:rsidR="007C736A" w:rsidRPr="00A45D67">
        <w:rPr>
          <w:rFonts w:ascii="Times New Roman" w:hAnsi="Times New Roman" w:cs="Times New Roman"/>
          <w:lang w:val="ro-RO"/>
        </w:rPr>
        <w:t xml:space="preserve">pct. 92, </w:t>
      </w:r>
      <w:r w:rsidR="00CC5178" w:rsidRPr="00A45D67">
        <w:rPr>
          <w:rFonts w:ascii="Times New Roman" w:hAnsi="Times New Roman" w:cs="Times New Roman"/>
          <w:lang w:val="ro-RO"/>
        </w:rPr>
        <w:t>în partea care se referă la comp</w:t>
      </w:r>
      <w:r w:rsidR="00BB173F" w:rsidRPr="00A45D67">
        <w:rPr>
          <w:rFonts w:ascii="Times New Roman" w:hAnsi="Times New Roman" w:cs="Times New Roman"/>
          <w:lang w:val="ro-RO"/>
        </w:rPr>
        <w:t>letarea cu alin. (3</w:t>
      </w:r>
      <w:r w:rsidR="00BB173F" w:rsidRPr="00A45D67">
        <w:rPr>
          <w:rFonts w:ascii="Times New Roman" w:hAnsi="Times New Roman" w:cs="Times New Roman"/>
          <w:vertAlign w:val="superscript"/>
          <w:lang w:val="ro-RO"/>
        </w:rPr>
        <w:t>1</w:t>
      </w:r>
      <w:r w:rsidR="00BB173F" w:rsidRPr="00A45D67">
        <w:rPr>
          <w:rFonts w:ascii="Times New Roman" w:hAnsi="Times New Roman" w:cs="Times New Roman"/>
          <w:lang w:val="ro-RO"/>
        </w:rPr>
        <w:t>) a alin. 111;</w:t>
      </w:r>
      <w:r w:rsidR="00FB5212" w:rsidRPr="00A45D67">
        <w:rPr>
          <w:rFonts w:ascii="Times New Roman" w:hAnsi="Times New Roman" w:cs="Times New Roman"/>
          <w:lang w:val="ro-RO"/>
        </w:rPr>
        <w:t xml:space="preserve"> </w:t>
      </w:r>
      <w:r w:rsidR="007C736A" w:rsidRPr="00A45D67">
        <w:rPr>
          <w:rFonts w:ascii="Times New Roman" w:hAnsi="Times New Roman" w:cs="Times New Roman"/>
          <w:lang w:val="ro-RO"/>
        </w:rPr>
        <w:t>pct. 93, în partea care se referă la modificările la alin. (1) din art. 112 și modificările la alin. (6) care se referă la calitatea Băncii Naționale a Moldovei de bancă centrală, membră a Sistemului European al Băncilor Centrale, în partea care se referă la alin. (9) din art. 112, în partea care se referă la completarea cu alin. (11)-(12) a art. 112;</w:t>
      </w:r>
      <w:r w:rsidR="00FB5212" w:rsidRPr="00A45D67">
        <w:rPr>
          <w:rFonts w:ascii="Times New Roman" w:hAnsi="Times New Roman" w:cs="Times New Roman"/>
          <w:lang w:val="ro-RO"/>
        </w:rPr>
        <w:t xml:space="preserve"> </w:t>
      </w:r>
      <w:r w:rsidR="007C736A" w:rsidRPr="00A45D67">
        <w:rPr>
          <w:rFonts w:ascii="Times New Roman" w:hAnsi="Times New Roman" w:cs="Times New Roman"/>
          <w:lang w:val="ro-RO"/>
        </w:rPr>
        <w:t>pct. 9</w:t>
      </w:r>
      <w:r w:rsidR="00A6665A" w:rsidRPr="00A45D67">
        <w:rPr>
          <w:rFonts w:ascii="Times New Roman" w:hAnsi="Times New Roman" w:cs="Times New Roman"/>
          <w:lang w:val="ro-RO"/>
        </w:rPr>
        <w:t>5</w:t>
      </w:r>
      <w:r w:rsidR="007C736A" w:rsidRPr="00A45D67">
        <w:rPr>
          <w:rFonts w:ascii="Times New Roman" w:hAnsi="Times New Roman" w:cs="Times New Roman"/>
          <w:lang w:val="ro-RO"/>
        </w:rPr>
        <w:t xml:space="preserve"> – 96</w:t>
      </w:r>
      <w:r w:rsidR="00646B84" w:rsidRPr="00A45D67">
        <w:rPr>
          <w:rFonts w:ascii="Times New Roman" w:hAnsi="Times New Roman" w:cs="Times New Roman"/>
          <w:lang w:val="ro-RO"/>
        </w:rPr>
        <w:t>;</w:t>
      </w:r>
      <w:r w:rsidR="007C736A" w:rsidRPr="00A45D67">
        <w:rPr>
          <w:rFonts w:ascii="Times New Roman" w:hAnsi="Times New Roman" w:cs="Times New Roman"/>
          <w:lang w:val="ro-RO"/>
        </w:rPr>
        <w:t xml:space="preserve"> </w:t>
      </w:r>
      <w:r w:rsidR="00FB5212" w:rsidRPr="00A45D67">
        <w:rPr>
          <w:rFonts w:ascii="Times New Roman" w:hAnsi="Times New Roman" w:cs="Times New Roman"/>
          <w:lang w:val="ro-RO"/>
        </w:rPr>
        <w:t xml:space="preserve"> </w:t>
      </w:r>
      <w:r w:rsidR="007C736A" w:rsidRPr="00A45D67">
        <w:rPr>
          <w:rFonts w:ascii="Times New Roman" w:hAnsi="Times New Roman" w:cs="Times New Roman"/>
          <w:lang w:val="ro-RO"/>
        </w:rPr>
        <w:t>pct. 97, în partea care se referă completarea cu art. 116</w:t>
      </w:r>
      <w:r w:rsidR="007C736A" w:rsidRPr="00A45D67">
        <w:rPr>
          <w:rFonts w:ascii="Times New Roman" w:hAnsi="Times New Roman" w:cs="Times New Roman"/>
          <w:vertAlign w:val="superscript"/>
          <w:lang w:val="ro-RO"/>
        </w:rPr>
        <w:t>1</w:t>
      </w:r>
      <w:r w:rsidR="007C736A" w:rsidRPr="00A45D67">
        <w:rPr>
          <w:rFonts w:ascii="Times New Roman" w:hAnsi="Times New Roman" w:cs="Times New Roman"/>
          <w:lang w:val="ro-RO"/>
        </w:rPr>
        <w:t xml:space="preserve"> alin. (13), cu art. 116</w:t>
      </w:r>
      <w:r w:rsidR="007C736A" w:rsidRPr="00A45D67">
        <w:rPr>
          <w:rFonts w:ascii="Times New Roman" w:hAnsi="Times New Roman" w:cs="Times New Roman"/>
          <w:vertAlign w:val="superscript"/>
          <w:lang w:val="ro-RO"/>
        </w:rPr>
        <w:t>3</w:t>
      </w:r>
      <w:r w:rsidR="007C736A" w:rsidRPr="00A45D67">
        <w:rPr>
          <w:rFonts w:ascii="Times New Roman" w:hAnsi="Times New Roman" w:cs="Times New Roman"/>
          <w:lang w:val="ro-RO"/>
        </w:rPr>
        <w:t xml:space="preserve"> alin. (5)-(6);</w:t>
      </w:r>
      <w:r w:rsidR="00FB5212" w:rsidRPr="00A45D67">
        <w:rPr>
          <w:rFonts w:ascii="Times New Roman" w:hAnsi="Times New Roman" w:cs="Times New Roman"/>
          <w:lang w:val="ro-RO"/>
        </w:rPr>
        <w:t xml:space="preserve"> </w:t>
      </w:r>
      <w:r w:rsidR="00BB173F" w:rsidRPr="00A45D67">
        <w:rPr>
          <w:rFonts w:ascii="Times New Roman" w:hAnsi="Times New Roman" w:cs="Times New Roman"/>
          <w:lang w:val="ro-RO"/>
        </w:rPr>
        <w:t>pct. 9</w:t>
      </w:r>
      <w:r w:rsidR="00A6665A" w:rsidRPr="00A45D67">
        <w:rPr>
          <w:rFonts w:ascii="Times New Roman" w:hAnsi="Times New Roman" w:cs="Times New Roman"/>
          <w:lang w:val="ro-RO"/>
        </w:rPr>
        <w:t>8</w:t>
      </w:r>
      <w:r w:rsidR="00BB173F" w:rsidRPr="00A45D67">
        <w:rPr>
          <w:rFonts w:ascii="Times New Roman" w:hAnsi="Times New Roman" w:cs="Times New Roman"/>
          <w:lang w:val="ro-RO"/>
        </w:rPr>
        <w:t>, în partea care se referă la modificările la alin. (2)-(3) ale art. 117;</w:t>
      </w:r>
      <w:r w:rsidR="00FB5212" w:rsidRPr="00A45D67">
        <w:rPr>
          <w:rFonts w:ascii="Times New Roman" w:hAnsi="Times New Roman" w:cs="Times New Roman"/>
          <w:lang w:val="ro-RO"/>
        </w:rPr>
        <w:t xml:space="preserve"> </w:t>
      </w:r>
      <w:r w:rsidR="007C736A" w:rsidRPr="00A45D67">
        <w:rPr>
          <w:rFonts w:ascii="Times New Roman" w:hAnsi="Times New Roman" w:cs="Times New Roman"/>
          <w:lang w:val="ro-RO"/>
        </w:rPr>
        <w:t>pct. 9</w:t>
      </w:r>
      <w:r w:rsidR="00A6665A" w:rsidRPr="00A45D67">
        <w:rPr>
          <w:rFonts w:ascii="Times New Roman" w:hAnsi="Times New Roman" w:cs="Times New Roman"/>
          <w:lang w:val="ro-RO"/>
        </w:rPr>
        <w:t>9</w:t>
      </w:r>
      <w:r w:rsidR="007C736A" w:rsidRPr="00A45D67">
        <w:rPr>
          <w:rFonts w:ascii="Times New Roman" w:hAnsi="Times New Roman" w:cs="Times New Roman"/>
          <w:lang w:val="ro-RO"/>
        </w:rPr>
        <w:t>, în partea care se referă la completarea cu alin. (3) a art. 118;</w:t>
      </w:r>
      <w:r w:rsidR="00FB5212" w:rsidRPr="00A45D67">
        <w:rPr>
          <w:rFonts w:ascii="Times New Roman" w:hAnsi="Times New Roman" w:cs="Times New Roman"/>
          <w:lang w:val="ro-RO"/>
        </w:rPr>
        <w:t xml:space="preserve"> </w:t>
      </w:r>
      <w:r w:rsidR="007C736A" w:rsidRPr="00A45D67">
        <w:rPr>
          <w:rFonts w:ascii="Times New Roman" w:hAnsi="Times New Roman" w:cs="Times New Roman"/>
          <w:lang w:val="ro-RO"/>
        </w:rPr>
        <w:t>pct. 10</w:t>
      </w:r>
      <w:r w:rsidR="00A6665A" w:rsidRPr="00A45D67">
        <w:rPr>
          <w:rFonts w:ascii="Times New Roman" w:hAnsi="Times New Roman" w:cs="Times New Roman"/>
          <w:lang w:val="ro-RO"/>
        </w:rPr>
        <w:t>1</w:t>
      </w:r>
      <w:r w:rsidR="007C736A" w:rsidRPr="00A45D67">
        <w:rPr>
          <w:rFonts w:ascii="Times New Roman" w:hAnsi="Times New Roman" w:cs="Times New Roman"/>
          <w:lang w:val="ro-RO"/>
        </w:rPr>
        <w:t>;</w:t>
      </w:r>
      <w:r w:rsidR="00FB5212" w:rsidRPr="00A45D67">
        <w:rPr>
          <w:rFonts w:ascii="Times New Roman" w:hAnsi="Times New Roman" w:cs="Times New Roman"/>
          <w:lang w:val="ro-RO"/>
        </w:rPr>
        <w:t xml:space="preserve"> </w:t>
      </w:r>
      <w:r w:rsidR="007C736A" w:rsidRPr="00A45D67">
        <w:rPr>
          <w:rFonts w:ascii="Times New Roman" w:hAnsi="Times New Roman" w:cs="Times New Roman"/>
          <w:lang w:val="ro-RO"/>
        </w:rPr>
        <w:t>pct. 10</w:t>
      </w:r>
      <w:r w:rsidR="00A6665A" w:rsidRPr="00A45D67">
        <w:rPr>
          <w:rFonts w:ascii="Times New Roman" w:hAnsi="Times New Roman" w:cs="Times New Roman"/>
          <w:lang w:val="ro-RO"/>
        </w:rPr>
        <w:t>2</w:t>
      </w:r>
      <w:r w:rsidR="007C736A" w:rsidRPr="00A45D67">
        <w:rPr>
          <w:rFonts w:ascii="Times New Roman" w:hAnsi="Times New Roman" w:cs="Times New Roman"/>
          <w:lang w:val="ro-RO"/>
        </w:rPr>
        <w:t>, în partea care se referă la modificările la alin. (3) al art. 123</w:t>
      </w:r>
      <w:r w:rsidR="00646B84" w:rsidRPr="00A45D67">
        <w:rPr>
          <w:rFonts w:ascii="Times New Roman" w:hAnsi="Times New Roman" w:cs="Times New Roman"/>
          <w:lang w:val="ro-RO"/>
        </w:rPr>
        <w:t>;</w:t>
      </w:r>
      <w:r w:rsidR="00FB5212" w:rsidRPr="00A45D67">
        <w:rPr>
          <w:rFonts w:ascii="Times New Roman" w:hAnsi="Times New Roman" w:cs="Times New Roman"/>
          <w:lang w:val="ro-RO"/>
        </w:rPr>
        <w:t xml:space="preserve"> </w:t>
      </w:r>
      <w:r w:rsidR="007C736A" w:rsidRPr="00A45D67">
        <w:rPr>
          <w:rFonts w:ascii="Times New Roman" w:hAnsi="Times New Roman" w:cs="Times New Roman"/>
          <w:lang w:val="ro-RO"/>
        </w:rPr>
        <w:t>pct. 10</w:t>
      </w:r>
      <w:r w:rsidR="00A6665A" w:rsidRPr="00A45D67">
        <w:rPr>
          <w:rFonts w:ascii="Times New Roman" w:hAnsi="Times New Roman" w:cs="Times New Roman"/>
          <w:lang w:val="ro-RO"/>
        </w:rPr>
        <w:t>4</w:t>
      </w:r>
      <w:r w:rsidR="00646B84" w:rsidRPr="00A45D67">
        <w:rPr>
          <w:rFonts w:ascii="Times New Roman" w:hAnsi="Times New Roman" w:cs="Times New Roman"/>
          <w:lang w:val="ro-RO"/>
        </w:rPr>
        <w:t>;</w:t>
      </w:r>
      <w:r w:rsidR="007C736A" w:rsidRPr="00A45D67">
        <w:rPr>
          <w:rFonts w:ascii="Times New Roman" w:hAnsi="Times New Roman" w:cs="Times New Roman"/>
          <w:lang w:val="ro-RO"/>
        </w:rPr>
        <w:t xml:space="preserve"> </w:t>
      </w:r>
      <w:r>
        <w:rPr>
          <w:rFonts w:ascii="Times New Roman" w:hAnsi="Times New Roman" w:cs="Times New Roman"/>
          <w:lang w:val="ro-RO"/>
        </w:rPr>
        <w:t xml:space="preserve"> </w:t>
      </w:r>
      <w:r w:rsidR="007C736A" w:rsidRPr="00A45D67">
        <w:rPr>
          <w:rFonts w:ascii="Times New Roman" w:hAnsi="Times New Roman" w:cs="Times New Roman"/>
          <w:lang w:val="ro-RO"/>
        </w:rPr>
        <w:t>pct. 10</w:t>
      </w:r>
      <w:r w:rsidR="00A6665A" w:rsidRPr="00A45D67">
        <w:rPr>
          <w:rFonts w:ascii="Times New Roman" w:hAnsi="Times New Roman" w:cs="Times New Roman"/>
          <w:lang w:val="ro-RO"/>
        </w:rPr>
        <w:t>5</w:t>
      </w:r>
      <w:r w:rsidR="00646B84" w:rsidRPr="00A45D67">
        <w:rPr>
          <w:rFonts w:ascii="Times New Roman" w:hAnsi="Times New Roman" w:cs="Times New Roman"/>
          <w:lang w:val="ro-RO"/>
        </w:rPr>
        <w:t>;</w:t>
      </w:r>
      <w:r w:rsidR="007C736A" w:rsidRPr="00A45D67">
        <w:rPr>
          <w:rFonts w:ascii="Times New Roman" w:hAnsi="Times New Roman" w:cs="Times New Roman"/>
          <w:lang w:val="ro-RO"/>
        </w:rPr>
        <w:t xml:space="preserve"> </w:t>
      </w:r>
      <w:r w:rsidR="00FB5212" w:rsidRPr="00A45D67">
        <w:rPr>
          <w:rFonts w:ascii="Times New Roman" w:hAnsi="Times New Roman" w:cs="Times New Roman"/>
          <w:lang w:val="ro-RO"/>
        </w:rPr>
        <w:t xml:space="preserve"> </w:t>
      </w:r>
      <w:r w:rsidR="007C736A" w:rsidRPr="00A45D67">
        <w:rPr>
          <w:rFonts w:ascii="Times New Roman" w:hAnsi="Times New Roman" w:cs="Times New Roman"/>
          <w:lang w:val="ro-RO"/>
        </w:rPr>
        <w:t>pct. 10</w:t>
      </w:r>
      <w:r w:rsidR="00A6665A" w:rsidRPr="00A45D67">
        <w:rPr>
          <w:rFonts w:ascii="Times New Roman" w:hAnsi="Times New Roman" w:cs="Times New Roman"/>
          <w:lang w:val="ro-RO"/>
        </w:rPr>
        <w:t>7</w:t>
      </w:r>
      <w:r w:rsidR="007C736A" w:rsidRPr="00A45D67">
        <w:rPr>
          <w:rFonts w:ascii="Times New Roman" w:hAnsi="Times New Roman" w:cs="Times New Roman"/>
          <w:lang w:val="ro-RO"/>
        </w:rPr>
        <w:t>, în partea care se referă la modificările la alin. (4) și completarea cu alin. (4</w:t>
      </w:r>
      <w:r w:rsidR="007C736A" w:rsidRPr="00A45D67">
        <w:rPr>
          <w:rFonts w:ascii="Times New Roman" w:hAnsi="Times New Roman" w:cs="Times New Roman"/>
          <w:vertAlign w:val="superscript"/>
          <w:lang w:val="ro-RO"/>
        </w:rPr>
        <w:t>1</w:t>
      </w:r>
      <w:r w:rsidR="007C736A" w:rsidRPr="00A45D67">
        <w:rPr>
          <w:rFonts w:ascii="Times New Roman" w:hAnsi="Times New Roman" w:cs="Times New Roman"/>
          <w:lang w:val="ro-RO"/>
        </w:rPr>
        <w:t>) a art. 126</w:t>
      </w:r>
      <w:r w:rsidR="00646B84" w:rsidRPr="00A45D67">
        <w:rPr>
          <w:rFonts w:ascii="Times New Roman" w:hAnsi="Times New Roman" w:cs="Times New Roman"/>
          <w:lang w:val="ro-RO"/>
        </w:rPr>
        <w:t>;</w:t>
      </w:r>
      <w:r w:rsidR="00FB5212" w:rsidRPr="00A45D67">
        <w:rPr>
          <w:rFonts w:ascii="Times New Roman" w:hAnsi="Times New Roman" w:cs="Times New Roman"/>
          <w:lang w:val="ro-RO"/>
        </w:rPr>
        <w:t xml:space="preserve"> </w:t>
      </w:r>
      <w:r w:rsidR="007C736A" w:rsidRPr="00A45D67">
        <w:rPr>
          <w:rFonts w:ascii="Times New Roman" w:hAnsi="Times New Roman" w:cs="Times New Roman"/>
          <w:lang w:val="ro-RO"/>
        </w:rPr>
        <w:t>pct. 10</w:t>
      </w:r>
      <w:r w:rsidR="00A6665A" w:rsidRPr="00A45D67">
        <w:rPr>
          <w:rFonts w:ascii="Times New Roman" w:hAnsi="Times New Roman" w:cs="Times New Roman"/>
          <w:lang w:val="ro-RO"/>
        </w:rPr>
        <w:t>8</w:t>
      </w:r>
      <w:r w:rsidR="00BB173F" w:rsidRPr="00A45D67">
        <w:rPr>
          <w:rFonts w:ascii="Times New Roman" w:hAnsi="Times New Roman" w:cs="Times New Roman"/>
          <w:lang w:val="ro-RO"/>
        </w:rPr>
        <w:t xml:space="preserve">, cu excepția completării cu alin. (5) a art. 128; </w:t>
      </w:r>
      <w:r w:rsidR="00FB5212" w:rsidRPr="00A45D67">
        <w:rPr>
          <w:rFonts w:ascii="Times New Roman" w:hAnsi="Times New Roman" w:cs="Times New Roman"/>
          <w:lang w:val="ro-RO"/>
        </w:rPr>
        <w:t xml:space="preserve"> </w:t>
      </w:r>
      <w:r w:rsidR="00BB173F" w:rsidRPr="00A45D67">
        <w:rPr>
          <w:rFonts w:ascii="Times New Roman" w:hAnsi="Times New Roman" w:cs="Times New Roman"/>
          <w:lang w:val="ro-RO"/>
        </w:rPr>
        <w:t xml:space="preserve">pct. </w:t>
      </w:r>
      <w:r w:rsidR="007C736A" w:rsidRPr="00A45D67">
        <w:rPr>
          <w:rFonts w:ascii="Times New Roman" w:hAnsi="Times New Roman" w:cs="Times New Roman"/>
          <w:lang w:val="ro-RO"/>
        </w:rPr>
        <w:t>10</w:t>
      </w:r>
      <w:r w:rsidR="00A6665A" w:rsidRPr="00A45D67">
        <w:rPr>
          <w:rFonts w:ascii="Times New Roman" w:hAnsi="Times New Roman" w:cs="Times New Roman"/>
          <w:lang w:val="ro-RO"/>
        </w:rPr>
        <w:t>9</w:t>
      </w:r>
      <w:r w:rsidR="00646B84" w:rsidRPr="00A45D67">
        <w:rPr>
          <w:rFonts w:ascii="Times New Roman" w:hAnsi="Times New Roman" w:cs="Times New Roman"/>
          <w:lang w:val="ro-RO"/>
        </w:rPr>
        <w:t>;</w:t>
      </w:r>
      <w:r w:rsidR="007C736A" w:rsidRPr="00A45D67">
        <w:rPr>
          <w:rFonts w:ascii="Times New Roman" w:hAnsi="Times New Roman" w:cs="Times New Roman"/>
          <w:lang w:val="ro-RO"/>
        </w:rPr>
        <w:t xml:space="preserve"> </w:t>
      </w:r>
      <w:r w:rsidR="00FB5212" w:rsidRPr="00A45D67">
        <w:rPr>
          <w:rFonts w:ascii="Times New Roman" w:hAnsi="Times New Roman" w:cs="Times New Roman"/>
          <w:lang w:val="ro-RO"/>
        </w:rPr>
        <w:t xml:space="preserve"> </w:t>
      </w:r>
      <w:r w:rsidR="007C736A" w:rsidRPr="00A45D67">
        <w:rPr>
          <w:rFonts w:ascii="Times New Roman" w:hAnsi="Times New Roman" w:cs="Times New Roman"/>
          <w:lang w:val="ro-RO"/>
        </w:rPr>
        <w:t>pct. 110,</w:t>
      </w:r>
      <w:r w:rsidR="00BB173F" w:rsidRPr="00A45D67">
        <w:rPr>
          <w:rFonts w:ascii="Times New Roman" w:hAnsi="Times New Roman" w:cs="Times New Roman"/>
          <w:lang w:val="ro-RO"/>
        </w:rPr>
        <w:t xml:space="preserve"> în partea care se referă la completarea cu cuvântul </w:t>
      </w:r>
      <w:r w:rsidR="0092374B" w:rsidRPr="00A45D67">
        <w:rPr>
          <w:rFonts w:ascii="Times New Roman" w:hAnsi="Times New Roman" w:cs="Times New Roman"/>
          <w:lang w:val="ro-RO"/>
        </w:rPr>
        <w:t>“membre”  de la alin. (1) și alin. (5) ale art. 129;</w:t>
      </w:r>
      <w:r w:rsidR="00FB5212" w:rsidRPr="00A45D67">
        <w:rPr>
          <w:rFonts w:ascii="Times New Roman" w:hAnsi="Times New Roman" w:cs="Times New Roman"/>
          <w:lang w:val="ro-RO"/>
        </w:rPr>
        <w:t xml:space="preserve"> </w:t>
      </w:r>
      <w:r w:rsidR="00BC18A3" w:rsidRPr="00A45D67">
        <w:rPr>
          <w:rFonts w:ascii="Times New Roman" w:hAnsi="Times New Roman" w:cs="Times New Roman"/>
          <w:lang w:val="ro-RO"/>
        </w:rPr>
        <w:t>pct. 111</w:t>
      </w:r>
      <w:r w:rsidR="00646B84" w:rsidRPr="00A45D67">
        <w:rPr>
          <w:rFonts w:ascii="Times New Roman" w:hAnsi="Times New Roman" w:cs="Times New Roman"/>
          <w:lang w:val="ro-RO"/>
        </w:rPr>
        <w:t>;</w:t>
      </w:r>
      <w:r w:rsidR="00FB5212" w:rsidRPr="00A45D67">
        <w:rPr>
          <w:rFonts w:ascii="Times New Roman" w:hAnsi="Times New Roman" w:cs="Times New Roman"/>
          <w:lang w:val="ro-RO"/>
        </w:rPr>
        <w:t xml:space="preserve"> </w:t>
      </w:r>
      <w:r w:rsidR="007C736A" w:rsidRPr="00A45D67">
        <w:rPr>
          <w:rFonts w:ascii="Times New Roman" w:hAnsi="Times New Roman" w:cs="Times New Roman"/>
          <w:lang w:val="ro-RO"/>
        </w:rPr>
        <w:t>pct. 11</w:t>
      </w:r>
      <w:r w:rsidR="00A6665A" w:rsidRPr="00A45D67">
        <w:rPr>
          <w:rFonts w:ascii="Times New Roman" w:hAnsi="Times New Roman" w:cs="Times New Roman"/>
          <w:lang w:val="ro-RO"/>
        </w:rPr>
        <w:t>2</w:t>
      </w:r>
      <w:r w:rsidR="00646B84" w:rsidRPr="00A45D67">
        <w:rPr>
          <w:rFonts w:ascii="Times New Roman" w:hAnsi="Times New Roman" w:cs="Times New Roman"/>
          <w:lang w:val="ro-RO"/>
        </w:rPr>
        <w:t>;</w:t>
      </w:r>
      <w:r w:rsidR="007C736A" w:rsidRPr="00A45D67">
        <w:rPr>
          <w:rFonts w:ascii="Times New Roman" w:hAnsi="Times New Roman" w:cs="Times New Roman"/>
          <w:lang w:val="ro-RO"/>
        </w:rPr>
        <w:t xml:space="preserve"> </w:t>
      </w:r>
      <w:r w:rsidR="00FB5212" w:rsidRPr="00A45D67">
        <w:rPr>
          <w:rFonts w:ascii="Times New Roman" w:hAnsi="Times New Roman" w:cs="Times New Roman"/>
          <w:lang w:val="ro-RO"/>
        </w:rPr>
        <w:t xml:space="preserve"> </w:t>
      </w:r>
      <w:r w:rsidR="00A501E9" w:rsidRPr="00A45D67">
        <w:rPr>
          <w:rFonts w:ascii="Times New Roman" w:hAnsi="Times New Roman" w:cs="Times New Roman"/>
          <w:lang w:val="ro-RO"/>
        </w:rPr>
        <w:t>pct. 11</w:t>
      </w:r>
      <w:r w:rsidR="00A6665A" w:rsidRPr="00A45D67">
        <w:rPr>
          <w:rFonts w:ascii="Times New Roman" w:hAnsi="Times New Roman" w:cs="Times New Roman"/>
          <w:lang w:val="ro-RO"/>
        </w:rPr>
        <w:t>4</w:t>
      </w:r>
      <w:r w:rsidR="00A501E9" w:rsidRPr="00A45D67">
        <w:rPr>
          <w:rFonts w:ascii="Times New Roman" w:hAnsi="Times New Roman" w:cs="Times New Roman"/>
          <w:lang w:val="ro-RO"/>
        </w:rPr>
        <w:t>, în partea care se referă la completarea cu sintagma “membru” de la alin. (1) a art. 132</w:t>
      </w:r>
      <w:r w:rsidR="00646B84" w:rsidRPr="00A45D67">
        <w:rPr>
          <w:rFonts w:ascii="Times New Roman" w:hAnsi="Times New Roman" w:cs="Times New Roman"/>
          <w:lang w:val="ro-RO"/>
        </w:rPr>
        <w:t>;</w:t>
      </w:r>
      <w:r w:rsidR="00FB5212" w:rsidRPr="00A45D67">
        <w:rPr>
          <w:rFonts w:ascii="Times New Roman" w:hAnsi="Times New Roman" w:cs="Times New Roman"/>
          <w:lang w:val="ro-RO"/>
        </w:rPr>
        <w:t xml:space="preserve"> </w:t>
      </w:r>
      <w:r w:rsidR="007C736A" w:rsidRPr="00A45D67">
        <w:rPr>
          <w:rFonts w:ascii="Times New Roman" w:hAnsi="Times New Roman" w:cs="Times New Roman"/>
          <w:lang w:val="ro-RO"/>
        </w:rPr>
        <w:t>pct. 11</w:t>
      </w:r>
      <w:r w:rsidR="00BC18A3" w:rsidRPr="00A45D67">
        <w:rPr>
          <w:rFonts w:ascii="Times New Roman" w:hAnsi="Times New Roman" w:cs="Times New Roman"/>
          <w:lang w:val="ro-RO"/>
        </w:rPr>
        <w:t>7</w:t>
      </w:r>
      <w:r w:rsidR="007C736A" w:rsidRPr="00A45D67">
        <w:rPr>
          <w:rFonts w:ascii="Times New Roman" w:hAnsi="Times New Roman" w:cs="Times New Roman"/>
          <w:lang w:val="ro-RO"/>
        </w:rPr>
        <w:t>, în partea care se referă la completarea alin. (1) din art. 136 cu lit. a</w:t>
      </w:r>
      <w:r w:rsidR="007C736A" w:rsidRPr="00A45D67">
        <w:rPr>
          <w:rFonts w:ascii="Times New Roman" w:hAnsi="Times New Roman" w:cs="Times New Roman"/>
          <w:vertAlign w:val="superscript"/>
          <w:lang w:val="ro-RO"/>
        </w:rPr>
        <w:t>1</w:t>
      </w:r>
      <w:r w:rsidR="007C736A" w:rsidRPr="00A45D67">
        <w:rPr>
          <w:rFonts w:ascii="Times New Roman" w:hAnsi="Times New Roman" w:cs="Times New Roman"/>
          <w:lang w:val="ro-RO"/>
        </w:rPr>
        <w:t>)</w:t>
      </w:r>
      <w:r w:rsidR="00646B84" w:rsidRPr="00A45D67">
        <w:rPr>
          <w:rFonts w:ascii="Times New Roman" w:hAnsi="Times New Roman" w:cs="Times New Roman"/>
          <w:lang w:val="ro-RO"/>
        </w:rPr>
        <w:t>;</w:t>
      </w:r>
      <w:r w:rsidR="00FB5212" w:rsidRPr="00A45D67">
        <w:rPr>
          <w:rFonts w:ascii="Times New Roman" w:hAnsi="Times New Roman" w:cs="Times New Roman"/>
          <w:lang w:val="ro-RO"/>
        </w:rPr>
        <w:t xml:space="preserve"> </w:t>
      </w:r>
      <w:r w:rsidR="007C736A" w:rsidRPr="00A45D67">
        <w:rPr>
          <w:rFonts w:ascii="Times New Roman" w:hAnsi="Times New Roman" w:cs="Times New Roman"/>
          <w:lang w:val="ro-RO"/>
        </w:rPr>
        <w:t>pct. 11</w:t>
      </w:r>
      <w:r w:rsidR="00A6665A" w:rsidRPr="00A45D67">
        <w:rPr>
          <w:rFonts w:ascii="Times New Roman" w:hAnsi="Times New Roman" w:cs="Times New Roman"/>
          <w:lang w:val="ro-RO"/>
        </w:rPr>
        <w:t>9</w:t>
      </w:r>
      <w:r w:rsidR="007C736A" w:rsidRPr="00A45D67">
        <w:rPr>
          <w:rFonts w:ascii="Times New Roman" w:hAnsi="Times New Roman" w:cs="Times New Roman"/>
          <w:lang w:val="ro-RO"/>
        </w:rPr>
        <w:t xml:space="preserve">, în partea care se referă la </w:t>
      </w:r>
      <w:r w:rsidR="00A501E9" w:rsidRPr="00A45D67">
        <w:rPr>
          <w:rFonts w:ascii="Times New Roman" w:hAnsi="Times New Roman" w:cs="Times New Roman"/>
          <w:lang w:val="ro-RO"/>
        </w:rPr>
        <w:t xml:space="preserve">modificările de la lit. d) a alin. (3) din art. 139, în ceea ce privește deschiderea sucursalelor în state terțe și </w:t>
      </w:r>
      <w:r w:rsidR="007C736A" w:rsidRPr="00A45D67">
        <w:rPr>
          <w:rFonts w:ascii="Times New Roman" w:hAnsi="Times New Roman" w:cs="Times New Roman"/>
          <w:lang w:val="ro-RO"/>
        </w:rPr>
        <w:t>completarea alin. (7) din art. 139</w:t>
      </w:r>
      <w:r w:rsidR="00646B84" w:rsidRPr="00A45D67">
        <w:rPr>
          <w:rFonts w:ascii="Times New Roman" w:hAnsi="Times New Roman" w:cs="Times New Roman"/>
          <w:lang w:val="ro-RO"/>
        </w:rPr>
        <w:t>;</w:t>
      </w:r>
      <w:r w:rsidR="00FB5212" w:rsidRPr="00A45D67">
        <w:rPr>
          <w:rFonts w:ascii="Times New Roman" w:hAnsi="Times New Roman" w:cs="Times New Roman"/>
          <w:lang w:val="ro-RO"/>
        </w:rPr>
        <w:t xml:space="preserve"> </w:t>
      </w:r>
      <w:r w:rsidR="007C736A" w:rsidRPr="00A45D67">
        <w:rPr>
          <w:rFonts w:ascii="Times New Roman" w:hAnsi="Times New Roman" w:cs="Times New Roman"/>
          <w:lang w:val="ro-RO"/>
        </w:rPr>
        <w:t xml:space="preserve">pct. </w:t>
      </w:r>
      <w:r w:rsidR="00A6665A" w:rsidRPr="00A45D67">
        <w:rPr>
          <w:rFonts w:ascii="Times New Roman" w:hAnsi="Times New Roman" w:cs="Times New Roman"/>
          <w:lang w:val="ro-RO"/>
        </w:rPr>
        <w:t>120</w:t>
      </w:r>
      <w:r w:rsidR="007C736A" w:rsidRPr="00A45D67">
        <w:rPr>
          <w:rFonts w:ascii="Times New Roman" w:hAnsi="Times New Roman" w:cs="Times New Roman"/>
          <w:lang w:val="ro-RO"/>
        </w:rPr>
        <w:t>, în partea care se referă la completarea cu art. 139</w:t>
      </w:r>
      <w:r w:rsidR="007C736A" w:rsidRPr="00A45D67">
        <w:rPr>
          <w:rFonts w:ascii="Times New Roman" w:hAnsi="Times New Roman" w:cs="Times New Roman"/>
          <w:vertAlign w:val="superscript"/>
          <w:lang w:val="ro-RO"/>
        </w:rPr>
        <w:t>3</w:t>
      </w:r>
      <w:r w:rsidR="00646B84" w:rsidRPr="00A45D67">
        <w:rPr>
          <w:rFonts w:ascii="Times New Roman" w:hAnsi="Times New Roman" w:cs="Times New Roman"/>
          <w:lang w:val="ro-RO"/>
        </w:rPr>
        <w:t>;</w:t>
      </w:r>
      <w:r w:rsidR="00FB5212" w:rsidRPr="00A45D67">
        <w:rPr>
          <w:rFonts w:ascii="Times New Roman" w:hAnsi="Times New Roman" w:cs="Times New Roman"/>
          <w:lang w:val="ro-RO"/>
        </w:rPr>
        <w:t xml:space="preserve"> </w:t>
      </w:r>
      <w:r w:rsidR="007C736A" w:rsidRPr="00A45D67">
        <w:rPr>
          <w:rFonts w:ascii="Times New Roman" w:hAnsi="Times New Roman" w:cs="Times New Roman"/>
          <w:lang w:val="ro-RO"/>
        </w:rPr>
        <w:t>pct. 1</w:t>
      </w:r>
      <w:r w:rsidR="00A501E9" w:rsidRPr="00A45D67">
        <w:rPr>
          <w:rFonts w:ascii="Times New Roman" w:hAnsi="Times New Roman" w:cs="Times New Roman"/>
          <w:lang w:val="ro-RO"/>
        </w:rPr>
        <w:t>2</w:t>
      </w:r>
      <w:r w:rsidR="00A6665A" w:rsidRPr="00A45D67">
        <w:rPr>
          <w:rFonts w:ascii="Times New Roman" w:hAnsi="Times New Roman" w:cs="Times New Roman"/>
          <w:lang w:val="ro-RO"/>
        </w:rPr>
        <w:t>1</w:t>
      </w:r>
      <w:r w:rsidR="007C736A" w:rsidRPr="00A45D67">
        <w:rPr>
          <w:rFonts w:ascii="Times New Roman" w:hAnsi="Times New Roman" w:cs="Times New Roman"/>
          <w:lang w:val="ro-RO"/>
        </w:rPr>
        <w:t>, în partea care se referă la modificările la alin. (2) lit. a)-b)</w:t>
      </w:r>
      <w:r w:rsidR="00A501E9" w:rsidRPr="00A45D67">
        <w:rPr>
          <w:rFonts w:ascii="Times New Roman" w:hAnsi="Times New Roman" w:cs="Times New Roman"/>
          <w:lang w:val="ro-RO"/>
        </w:rPr>
        <w:t xml:space="preserve"> a art. 140</w:t>
      </w:r>
      <w:r w:rsidR="00646B84" w:rsidRPr="00A45D67">
        <w:rPr>
          <w:rFonts w:ascii="Times New Roman" w:hAnsi="Times New Roman" w:cs="Times New Roman"/>
          <w:lang w:val="ro-RO"/>
        </w:rPr>
        <w:t>;</w:t>
      </w:r>
      <w:r w:rsidR="007C736A" w:rsidRPr="00A45D67">
        <w:rPr>
          <w:rFonts w:ascii="Times New Roman" w:hAnsi="Times New Roman" w:cs="Times New Roman"/>
          <w:lang w:val="ro-RO"/>
        </w:rPr>
        <w:t xml:space="preserve"> </w:t>
      </w:r>
      <w:r w:rsidR="00FB5212" w:rsidRPr="00A45D67">
        <w:rPr>
          <w:rFonts w:ascii="Times New Roman" w:hAnsi="Times New Roman" w:cs="Times New Roman"/>
          <w:lang w:val="ro-RO"/>
        </w:rPr>
        <w:t xml:space="preserve"> </w:t>
      </w:r>
      <w:r w:rsidR="00A501E9" w:rsidRPr="00A45D67">
        <w:rPr>
          <w:rFonts w:ascii="Times New Roman" w:hAnsi="Times New Roman" w:cs="Times New Roman"/>
          <w:lang w:val="ro-RO"/>
        </w:rPr>
        <w:t>pct. 12</w:t>
      </w:r>
      <w:r w:rsidR="00A6665A" w:rsidRPr="00A45D67">
        <w:rPr>
          <w:rFonts w:ascii="Times New Roman" w:hAnsi="Times New Roman" w:cs="Times New Roman"/>
          <w:lang w:val="ro-RO"/>
        </w:rPr>
        <w:t>4</w:t>
      </w:r>
      <w:r w:rsidR="00A501E9" w:rsidRPr="00A45D67">
        <w:rPr>
          <w:rFonts w:ascii="Times New Roman" w:hAnsi="Times New Roman" w:cs="Times New Roman"/>
          <w:lang w:val="ro-RO"/>
        </w:rPr>
        <w:t>, în partea care se referă la modificările alin. (2) a art. 143</w:t>
      </w:r>
      <w:r w:rsidR="00244208" w:rsidRPr="00A45D67">
        <w:rPr>
          <w:rFonts w:ascii="Times New Roman" w:hAnsi="Times New Roman" w:cs="Times New Roman"/>
          <w:lang w:val="ro-RO"/>
        </w:rPr>
        <w:t>;</w:t>
      </w:r>
    </w:p>
    <w:p w14:paraId="1ABED373" w14:textId="7535AFC3" w:rsidR="006B4791" w:rsidRPr="006B4791" w:rsidRDefault="006B4791" w:rsidP="006B4791">
      <w:pPr>
        <w:pStyle w:val="a7"/>
        <w:spacing w:after="0" w:line="240" w:lineRule="auto"/>
        <w:ind w:left="0" w:firstLine="567"/>
        <w:jc w:val="both"/>
        <w:rPr>
          <w:rFonts w:ascii="Times New Roman" w:hAnsi="Times New Roman" w:cs="Times New Roman"/>
          <w:lang w:val="ro-RO"/>
        </w:rPr>
      </w:pPr>
      <w:r w:rsidRPr="00A45D67">
        <w:rPr>
          <w:rFonts w:ascii="Times New Roman" w:hAnsi="Times New Roman" w:cs="Times New Roman"/>
          <w:lang w:val="ro-RO"/>
        </w:rPr>
        <w:t xml:space="preserve">d) la 10 ianuarie 2030 - </w:t>
      </w:r>
      <w:r>
        <w:rPr>
          <w:rFonts w:ascii="Times New Roman" w:hAnsi="Times New Roman" w:cs="Times New Roman"/>
          <w:lang w:val="ro-RO"/>
        </w:rPr>
        <w:t>pct. 94;</w:t>
      </w:r>
    </w:p>
    <w:p w14:paraId="1BAD2277" w14:textId="129AB15A" w:rsidR="00193BF0" w:rsidRPr="00A45D67" w:rsidRDefault="006B4791" w:rsidP="00A45D67">
      <w:pPr>
        <w:pStyle w:val="a7"/>
        <w:spacing w:after="0" w:line="240" w:lineRule="auto"/>
        <w:ind w:left="0" w:firstLine="567"/>
        <w:jc w:val="both"/>
        <w:rPr>
          <w:rFonts w:ascii="Times New Roman" w:hAnsi="Times New Roman" w:cs="Times New Roman"/>
          <w:lang w:val="ro-RO"/>
        </w:rPr>
      </w:pPr>
      <w:r>
        <w:rPr>
          <w:rFonts w:ascii="Times New Roman" w:hAnsi="Times New Roman" w:cs="Times New Roman"/>
          <w:lang w:val="ro-RO"/>
        </w:rPr>
        <w:t>e</w:t>
      </w:r>
      <w:r w:rsidR="00FB5212" w:rsidRPr="00A45D67">
        <w:rPr>
          <w:rFonts w:ascii="Times New Roman" w:hAnsi="Times New Roman" w:cs="Times New Roman"/>
          <w:lang w:val="ro-RO"/>
        </w:rPr>
        <w:t xml:space="preserve">) în termen de 5 ani de la data intrării în vigoare a Tratatului de aderare a Republicii Moldova la Uniunea Europeană - </w:t>
      </w:r>
      <w:r w:rsidR="007C736A" w:rsidRPr="00A45D67">
        <w:rPr>
          <w:rFonts w:ascii="Times New Roman" w:hAnsi="Times New Roman" w:cs="Times New Roman"/>
          <w:lang w:val="ro-RO"/>
        </w:rPr>
        <w:t>pct. 22</w:t>
      </w:r>
      <w:r w:rsidR="005D5785" w:rsidRPr="00A45D67">
        <w:rPr>
          <w:rFonts w:ascii="Times New Roman" w:hAnsi="Times New Roman" w:cs="Times New Roman"/>
          <w:lang w:val="ro-RO"/>
        </w:rPr>
        <w:t>;</w:t>
      </w:r>
      <w:r w:rsidR="0023369D" w:rsidRPr="00A45D67">
        <w:rPr>
          <w:rFonts w:ascii="Times New Roman" w:hAnsi="Times New Roman" w:cs="Times New Roman"/>
          <w:lang w:val="ro-RO"/>
        </w:rPr>
        <w:t xml:space="preserve"> </w:t>
      </w:r>
      <w:r w:rsidR="005D5785" w:rsidRPr="00A45D67">
        <w:rPr>
          <w:rFonts w:ascii="Times New Roman" w:hAnsi="Times New Roman" w:cs="Times New Roman"/>
          <w:lang w:val="ro-RO"/>
        </w:rPr>
        <w:t>pct.</w:t>
      </w:r>
      <w:r w:rsidR="007C736A" w:rsidRPr="00A45D67">
        <w:rPr>
          <w:rFonts w:ascii="Times New Roman" w:hAnsi="Times New Roman" w:cs="Times New Roman"/>
          <w:lang w:val="ro-RO"/>
        </w:rPr>
        <w:t xml:space="preserve"> 25</w:t>
      </w:r>
      <w:r w:rsidR="00646B84" w:rsidRPr="00A45D67">
        <w:rPr>
          <w:rFonts w:ascii="Times New Roman" w:hAnsi="Times New Roman" w:cs="Times New Roman"/>
          <w:lang w:val="ro-RO"/>
        </w:rPr>
        <w:t>;</w:t>
      </w:r>
      <w:r w:rsidR="0023369D" w:rsidRPr="00A45D67">
        <w:rPr>
          <w:rFonts w:ascii="Times New Roman" w:hAnsi="Times New Roman" w:cs="Times New Roman"/>
          <w:lang w:val="ro-RO"/>
        </w:rPr>
        <w:t xml:space="preserve"> </w:t>
      </w:r>
      <w:r w:rsidR="00542996" w:rsidRPr="00A45D67">
        <w:rPr>
          <w:rFonts w:ascii="Times New Roman" w:hAnsi="Times New Roman" w:cs="Times New Roman"/>
          <w:lang w:val="ro-RO"/>
        </w:rPr>
        <w:t xml:space="preserve">pct. 75, în partea care se referă la modificarea titlului art. 99, modificările la alin. (1) din art. 99 care se referă la statele membre sau state terțe, precum și care se referă la completarea cu alin. (11)-(13) </w:t>
      </w:r>
      <w:r w:rsidR="00646B84" w:rsidRPr="00A45D67">
        <w:rPr>
          <w:rFonts w:ascii="Times New Roman" w:hAnsi="Times New Roman" w:cs="Times New Roman"/>
          <w:lang w:val="ro-RO"/>
        </w:rPr>
        <w:t>din</w:t>
      </w:r>
      <w:r w:rsidR="00542996" w:rsidRPr="00A45D67">
        <w:rPr>
          <w:rFonts w:ascii="Times New Roman" w:hAnsi="Times New Roman" w:cs="Times New Roman"/>
          <w:lang w:val="ro-RO"/>
        </w:rPr>
        <w:t xml:space="preserve"> art. 99;</w:t>
      </w:r>
      <w:r w:rsidR="0023369D" w:rsidRPr="00A45D67">
        <w:rPr>
          <w:rFonts w:ascii="Times New Roman" w:hAnsi="Times New Roman" w:cs="Times New Roman"/>
          <w:lang w:val="ro-RO"/>
        </w:rPr>
        <w:t xml:space="preserve"> </w:t>
      </w:r>
      <w:r w:rsidR="00193BF0" w:rsidRPr="00A45D67">
        <w:rPr>
          <w:rFonts w:ascii="Times New Roman" w:hAnsi="Times New Roman" w:cs="Times New Roman"/>
          <w:lang w:val="ro-RO"/>
        </w:rPr>
        <w:t>pct. 83, în partea care se referă la completarea cu alin. (4</w:t>
      </w:r>
      <w:r w:rsidR="00193BF0" w:rsidRPr="00A45D67">
        <w:rPr>
          <w:rFonts w:ascii="Times New Roman" w:hAnsi="Times New Roman" w:cs="Times New Roman"/>
          <w:vertAlign w:val="superscript"/>
          <w:lang w:val="ro-RO"/>
        </w:rPr>
        <w:t>1</w:t>
      </w:r>
      <w:r w:rsidR="00193BF0" w:rsidRPr="00A45D67">
        <w:rPr>
          <w:rFonts w:ascii="Times New Roman" w:hAnsi="Times New Roman" w:cs="Times New Roman"/>
          <w:lang w:val="ro-RO"/>
        </w:rPr>
        <w:t>) a art. 106;</w:t>
      </w:r>
      <w:r w:rsidR="0023369D" w:rsidRPr="00A45D67">
        <w:rPr>
          <w:rFonts w:ascii="Times New Roman" w:hAnsi="Times New Roman" w:cs="Times New Roman"/>
          <w:lang w:val="ro-RO"/>
        </w:rPr>
        <w:t xml:space="preserve"> </w:t>
      </w:r>
      <w:r w:rsidR="00193BF0" w:rsidRPr="00A45D67">
        <w:rPr>
          <w:rFonts w:ascii="Times New Roman" w:hAnsi="Times New Roman" w:cs="Times New Roman"/>
          <w:lang w:val="ro-RO"/>
        </w:rPr>
        <w:t>pct. 84, cu excepția modificărilor la alin. (3) a art. 107 care se referă la includerea sintagmei “după caz”</w:t>
      </w:r>
      <w:r w:rsidR="00736367" w:rsidRPr="00A45D67">
        <w:rPr>
          <w:rFonts w:ascii="Times New Roman" w:hAnsi="Times New Roman" w:cs="Times New Roman"/>
          <w:lang w:val="ro-RO"/>
        </w:rPr>
        <w:t xml:space="preserve"> și “în lipsa acestora”</w:t>
      </w:r>
      <w:r w:rsidR="00193BF0" w:rsidRPr="00A45D67">
        <w:rPr>
          <w:rFonts w:ascii="Times New Roman" w:hAnsi="Times New Roman" w:cs="Times New Roman"/>
          <w:lang w:val="ro-RO"/>
        </w:rPr>
        <w:t xml:space="preserve">; </w:t>
      </w:r>
      <w:r w:rsidR="00542996" w:rsidRPr="00A45D67">
        <w:rPr>
          <w:rFonts w:ascii="Times New Roman" w:hAnsi="Times New Roman" w:cs="Times New Roman"/>
          <w:lang w:val="ro-RO"/>
        </w:rPr>
        <w:t>pct.</w:t>
      </w:r>
      <w:r w:rsidR="00205A2B" w:rsidRPr="00A45D67">
        <w:rPr>
          <w:rFonts w:ascii="Times New Roman" w:hAnsi="Times New Roman" w:cs="Times New Roman"/>
          <w:lang w:val="ro-RO"/>
        </w:rPr>
        <w:t xml:space="preserve"> 87</w:t>
      </w:r>
      <w:r w:rsidR="00646B84" w:rsidRPr="00A45D67">
        <w:rPr>
          <w:rFonts w:ascii="Times New Roman" w:hAnsi="Times New Roman" w:cs="Times New Roman"/>
          <w:lang w:val="ro-RO"/>
        </w:rPr>
        <w:t>;</w:t>
      </w:r>
      <w:r w:rsidR="0023369D" w:rsidRPr="00A45D67">
        <w:rPr>
          <w:rFonts w:ascii="Times New Roman" w:hAnsi="Times New Roman" w:cs="Times New Roman"/>
          <w:lang w:val="ro-RO"/>
        </w:rPr>
        <w:t xml:space="preserve"> </w:t>
      </w:r>
      <w:r w:rsidR="0092374B" w:rsidRPr="00A45D67">
        <w:rPr>
          <w:rFonts w:ascii="Times New Roman" w:hAnsi="Times New Roman" w:cs="Times New Roman"/>
          <w:lang w:val="ro-RO"/>
        </w:rPr>
        <w:t>pct. 11</w:t>
      </w:r>
      <w:r w:rsidR="00AA192D" w:rsidRPr="00A45D67">
        <w:rPr>
          <w:rFonts w:ascii="Times New Roman" w:hAnsi="Times New Roman" w:cs="Times New Roman"/>
          <w:lang w:val="ro-RO"/>
        </w:rPr>
        <w:t>9</w:t>
      </w:r>
      <w:r w:rsidR="0092374B" w:rsidRPr="00A45D67">
        <w:rPr>
          <w:rFonts w:ascii="Times New Roman" w:hAnsi="Times New Roman" w:cs="Times New Roman"/>
          <w:lang w:val="ro-RO"/>
        </w:rPr>
        <w:t>, în partea care se referă la modificările de la lit. d) a alin. (3) din art. 139, în ceea ce privește restricționarea activității pe teritoriul statelor membre prin intermediul unei sucursale sau prin prestarea serviciilor în mod direct</w:t>
      </w:r>
      <w:r>
        <w:rPr>
          <w:rFonts w:ascii="Times New Roman" w:hAnsi="Times New Roman" w:cs="Times New Roman"/>
          <w:lang w:val="ro-RO"/>
        </w:rPr>
        <w:t>.</w:t>
      </w:r>
    </w:p>
    <w:p w14:paraId="77266B88" w14:textId="554CB68C" w:rsidR="00A11A08" w:rsidRPr="00A45D67" w:rsidRDefault="006B4791" w:rsidP="00A45D67">
      <w:pPr>
        <w:spacing w:after="0" w:line="240" w:lineRule="auto"/>
        <w:ind w:firstLine="567"/>
        <w:jc w:val="both"/>
        <w:rPr>
          <w:rFonts w:ascii="Times New Roman" w:hAnsi="Times New Roman" w:cs="Times New Roman"/>
          <w:lang w:val="ro-RO"/>
        </w:rPr>
      </w:pPr>
      <w:r w:rsidRPr="00A45D67">
        <w:rPr>
          <w:rFonts w:ascii="Times New Roman" w:hAnsi="Times New Roman" w:cs="Times New Roman"/>
          <w:lang w:val="ro-RO"/>
        </w:rPr>
        <w:t xml:space="preserve"> </w:t>
      </w:r>
      <w:r w:rsidR="00D42784" w:rsidRPr="00A45D67">
        <w:rPr>
          <w:rFonts w:ascii="Times New Roman" w:hAnsi="Times New Roman" w:cs="Times New Roman"/>
          <w:lang w:val="ro-RO"/>
        </w:rPr>
        <w:t>(</w:t>
      </w:r>
      <w:r w:rsidR="00FB5212" w:rsidRPr="00A45D67">
        <w:rPr>
          <w:rFonts w:ascii="Times New Roman" w:hAnsi="Times New Roman" w:cs="Times New Roman"/>
          <w:lang w:val="ro-RO"/>
        </w:rPr>
        <w:t>3</w:t>
      </w:r>
      <w:r w:rsidR="00D42784" w:rsidRPr="00A45D67">
        <w:rPr>
          <w:rFonts w:ascii="Times New Roman" w:hAnsi="Times New Roman" w:cs="Times New Roman"/>
          <w:lang w:val="ro-RO"/>
        </w:rPr>
        <w:t>) Fără a aduce atingere prevederilor alin. (1), orice referințe din prezenta lege la “state membre” și „state terțe”</w:t>
      </w:r>
      <w:r w:rsidR="000F4F2D" w:rsidRPr="00A45D67">
        <w:rPr>
          <w:rFonts w:ascii="Times New Roman" w:hAnsi="Times New Roman" w:cs="Times New Roman"/>
          <w:lang w:val="ro-RO"/>
        </w:rPr>
        <w:t xml:space="preserve"> la orice formă gramaticală</w:t>
      </w:r>
      <w:r w:rsidR="00D42784" w:rsidRPr="00A45D67">
        <w:rPr>
          <w:rFonts w:ascii="Times New Roman" w:hAnsi="Times New Roman" w:cs="Times New Roman"/>
          <w:lang w:val="ro-RO"/>
        </w:rPr>
        <w:t xml:space="preserve"> intră în vigoare la data aderării Republicii Moldova la Uniunea Europeană</w:t>
      </w:r>
      <w:r w:rsidR="009F5E1C" w:rsidRPr="00A45D67">
        <w:rPr>
          <w:rFonts w:ascii="Times New Roman" w:hAnsi="Times New Roman" w:cs="Times New Roman"/>
          <w:lang w:val="ro-RO"/>
        </w:rPr>
        <w:t xml:space="preserve">. Până la </w:t>
      </w:r>
      <w:r w:rsidR="00F5662E" w:rsidRPr="00A45D67">
        <w:rPr>
          <w:rFonts w:ascii="Times New Roman" w:hAnsi="Times New Roman" w:cs="Times New Roman"/>
          <w:lang w:val="ro-RO"/>
        </w:rPr>
        <w:t>data intrării în vigoare a Tratatului de aderare a Republicii Moldova la Uniunea Europeană</w:t>
      </w:r>
      <w:r w:rsidR="008B13F9" w:rsidRPr="00A45D67">
        <w:rPr>
          <w:rFonts w:ascii="Times New Roman" w:hAnsi="Times New Roman" w:cs="Times New Roman"/>
          <w:lang w:val="ro-RO"/>
        </w:rPr>
        <w:t>,</w:t>
      </w:r>
      <w:r w:rsidR="00F5662E" w:rsidRPr="00A45D67">
        <w:rPr>
          <w:rFonts w:ascii="Times New Roman" w:hAnsi="Times New Roman" w:cs="Times New Roman"/>
          <w:lang w:val="ro-RO"/>
        </w:rPr>
        <w:t xml:space="preserve"> </w:t>
      </w:r>
      <w:r w:rsidR="009F5E1C" w:rsidRPr="00A45D67">
        <w:rPr>
          <w:rFonts w:ascii="Times New Roman" w:hAnsi="Times New Roman" w:cs="Times New Roman"/>
          <w:lang w:val="ro-RO"/>
        </w:rPr>
        <w:t>referințele din prezenta lege la “state membre” și “state terțe”</w:t>
      </w:r>
      <w:r w:rsidR="000F4F2D" w:rsidRPr="00A45D67">
        <w:rPr>
          <w:rFonts w:ascii="Times New Roman" w:hAnsi="Times New Roman" w:cs="Times New Roman"/>
          <w:lang w:val="ro-RO"/>
        </w:rPr>
        <w:t xml:space="preserve"> la orice formă gramaticală</w:t>
      </w:r>
      <w:r w:rsidR="009F5E1C" w:rsidRPr="00A45D67">
        <w:rPr>
          <w:rFonts w:ascii="Times New Roman" w:hAnsi="Times New Roman" w:cs="Times New Roman"/>
          <w:lang w:val="ro-RO"/>
        </w:rPr>
        <w:t xml:space="preserve"> </w:t>
      </w:r>
      <w:r w:rsidR="005814F9" w:rsidRPr="00A45D67">
        <w:rPr>
          <w:rFonts w:ascii="Times New Roman" w:hAnsi="Times New Roman" w:cs="Times New Roman"/>
          <w:lang w:val="ro-RO"/>
        </w:rPr>
        <w:t xml:space="preserve">vor fi citite drept referinţe la </w:t>
      </w:r>
      <w:r w:rsidR="009F5E1C" w:rsidRPr="00A45D67">
        <w:rPr>
          <w:rFonts w:ascii="Times New Roman" w:hAnsi="Times New Roman" w:cs="Times New Roman"/>
          <w:lang w:val="ro-RO"/>
        </w:rPr>
        <w:t>“alte state”</w:t>
      </w:r>
      <w:r w:rsidR="000F4F2D" w:rsidRPr="00A45D67">
        <w:rPr>
          <w:rFonts w:ascii="Times New Roman" w:hAnsi="Times New Roman" w:cs="Times New Roman"/>
          <w:lang w:val="ro-RO"/>
        </w:rPr>
        <w:t xml:space="preserve"> la forma gramaticală corespunzătoare</w:t>
      </w:r>
      <w:r w:rsidR="00576F05" w:rsidRPr="00A45D67">
        <w:rPr>
          <w:rFonts w:ascii="Times New Roman" w:hAnsi="Times New Roman" w:cs="Times New Roman"/>
          <w:lang w:val="ro-RO"/>
        </w:rPr>
        <w:t>.</w:t>
      </w:r>
    </w:p>
    <w:p w14:paraId="7832CB2D" w14:textId="05C2521F" w:rsidR="00D42784" w:rsidRPr="00A45D67" w:rsidRDefault="00D42784" w:rsidP="00A45D67">
      <w:pPr>
        <w:spacing w:after="0" w:line="240" w:lineRule="auto"/>
        <w:ind w:firstLine="567"/>
        <w:jc w:val="both"/>
        <w:rPr>
          <w:rFonts w:ascii="Times New Roman" w:hAnsi="Times New Roman" w:cs="Times New Roman"/>
          <w:lang w:val="ro-RO"/>
        </w:rPr>
      </w:pPr>
      <w:r w:rsidRPr="00A45D67">
        <w:rPr>
          <w:rFonts w:ascii="Times New Roman" w:hAnsi="Times New Roman" w:cs="Times New Roman"/>
          <w:lang w:val="ro-RO"/>
        </w:rPr>
        <w:t>(</w:t>
      </w:r>
      <w:r w:rsidR="00FB5212" w:rsidRPr="00A45D67">
        <w:rPr>
          <w:rFonts w:ascii="Times New Roman" w:hAnsi="Times New Roman" w:cs="Times New Roman"/>
          <w:lang w:val="ro-RO"/>
        </w:rPr>
        <w:t>4</w:t>
      </w:r>
      <w:r w:rsidRPr="00A45D67">
        <w:rPr>
          <w:rFonts w:ascii="Times New Roman" w:hAnsi="Times New Roman" w:cs="Times New Roman"/>
          <w:lang w:val="ro-RO"/>
        </w:rPr>
        <w:t xml:space="preserve">) Orice referințe sau condiții care </w:t>
      </w:r>
      <w:r w:rsidR="0024520E" w:rsidRPr="00A45D67">
        <w:rPr>
          <w:rFonts w:ascii="Times New Roman" w:hAnsi="Times New Roman" w:cs="Times New Roman"/>
          <w:lang w:val="ro-RO"/>
        </w:rPr>
        <w:t xml:space="preserve">se referă la societățile financiare holding-mamă din Uniunea Europeană, societate financiară holding-mamă dintr-un stat membru, societățile financiare holding mixte-mamă din Uniunea Europeană, societate financiară holding mixtă-mamă dintr-un stat membru, instituție-mamă dintr-un stat membru, instituție-mamă din Uniunea Europeană, instituția-mamă relevantă, întreprindere-mamă din Uniunea Europeană, întreprindere-mamă dintr-un stat terț, stat membru al Uniunii Europene, stat terț, filială din Uniunea Europeană, </w:t>
      </w:r>
      <w:r w:rsidR="0024520E" w:rsidRPr="00A45D67">
        <w:rPr>
          <w:rFonts w:ascii="Times New Roman" w:hAnsi="Times New Roman" w:cs="Times New Roman"/>
          <w:lang w:val="ro-RO"/>
        </w:rPr>
        <w:lastRenderedPageBreak/>
        <w:t>sucursală în Uniune, sucursală semnificativă, instituție dintr-un stat terț</w:t>
      </w:r>
      <w:r w:rsidR="0090605A" w:rsidRPr="00A45D67">
        <w:rPr>
          <w:rFonts w:ascii="Times New Roman" w:hAnsi="Times New Roman" w:cs="Times New Roman"/>
          <w:lang w:val="ro-RO"/>
        </w:rPr>
        <w:t xml:space="preserve"> intră în vigoare la data </w:t>
      </w:r>
      <w:r w:rsidR="00297297" w:rsidRPr="00A45D67">
        <w:rPr>
          <w:rFonts w:ascii="Times New Roman" w:hAnsi="Times New Roman" w:cs="Times New Roman"/>
          <w:lang w:val="ro-RO"/>
        </w:rPr>
        <w:t>intrării în vigoare a Tratatului de aderare a</w:t>
      </w:r>
      <w:r w:rsidR="0090605A" w:rsidRPr="00A45D67">
        <w:rPr>
          <w:rFonts w:ascii="Times New Roman" w:hAnsi="Times New Roman" w:cs="Times New Roman"/>
          <w:lang w:val="ro-RO"/>
        </w:rPr>
        <w:t xml:space="preserve"> Republicii Moldova la Uniunea Europeană.</w:t>
      </w:r>
    </w:p>
    <w:p w14:paraId="6299A34C" w14:textId="0AD51601" w:rsidR="0048734A" w:rsidRPr="00A45D67" w:rsidRDefault="00D42784" w:rsidP="00A45D67">
      <w:pPr>
        <w:spacing w:after="0" w:line="240" w:lineRule="auto"/>
        <w:ind w:firstLine="567"/>
        <w:jc w:val="both"/>
        <w:rPr>
          <w:rStyle w:val="ac"/>
          <w:rFonts w:ascii="Times New Roman" w:hAnsi="Times New Roman" w:cs="Times New Roman"/>
          <w:sz w:val="24"/>
          <w:szCs w:val="24"/>
          <w:lang w:val="ro-RO"/>
        </w:rPr>
      </w:pPr>
      <w:r w:rsidRPr="00A45D67">
        <w:rPr>
          <w:rFonts w:ascii="Times New Roman" w:hAnsi="Times New Roman" w:cs="Times New Roman"/>
          <w:lang w:val="ro-RO"/>
        </w:rPr>
        <w:t>(</w:t>
      </w:r>
      <w:r w:rsidR="00FB5212" w:rsidRPr="00A45D67">
        <w:rPr>
          <w:rFonts w:ascii="Times New Roman" w:hAnsi="Times New Roman" w:cs="Times New Roman"/>
          <w:lang w:val="ro-RO"/>
        </w:rPr>
        <w:t>5</w:t>
      </w:r>
      <w:r w:rsidRPr="00A45D67">
        <w:rPr>
          <w:rFonts w:ascii="Times New Roman" w:hAnsi="Times New Roman" w:cs="Times New Roman"/>
          <w:lang w:val="ro-RO"/>
        </w:rPr>
        <w:t>) Actele normative emise de Banca Naţională a Moldovei în baza Legii nr. 202/2017 privind activitatea băncilor, până la intrarea în vigoare a prezentei legi, se aplică în continuare, până la abrogarea sau modificarea lor.</w:t>
      </w:r>
      <w:r w:rsidRPr="00A45D67" w:rsidDel="009117A8">
        <w:rPr>
          <w:rStyle w:val="ac"/>
          <w:rFonts w:ascii="Times New Roman" w:hAnsi="Times New Roman" w:cs="Times New Roman"/>
          <w:sz w:val="24"/>
          <w:szCs w:val="24"/>
          <w:lang w:val="ro-RO"/>
        </w:rPr>
        <w:t xml:space="preserve"> </w:t>
      </w:r>
    </w:p>
    <w:p w14:paraId="6B4CB230" w14:textId="77777777" w:rsidR="006B4791" w:rsidRDefault="006B4791" w:rsidP="006B4791">
      <w:pPr>
        <w:spacing w:after="0" w:line="240" w:lineRule="auto"/>
        <w:ind w:firstLine="567"/>
        <w:jc w:val="both"/>
        <w:rPr>
          <w:rFonts w:ascii="Times New Roman" w:hAnsi="Times New Roman" w:cs="Times New Roman"/>
          <w:b/>
          <w:bCs/>
          <w:lang w:val="ro-RO"/>
        </w:rPr>
      </w:pPr>
    </w:p>
    <w:p w14:paraId="424F5D8F" w14:textId="7CD0A4BC" w:rsidR="006B4791" w:rsidRPr="00A45D67" w:rsidRDefault="006B4791" w:rsidP="006B4791">
      <w:pPr>
        <w:spacing w:after="0" w:line="240" w:lineRule="auto"/>
        <w:ind w:firstLine="567"/>
        <w:jc w:val="both"/>
        <w:rPr>
          <w:rFonts w:ascii="Times New Roman" w:hAnsi="Times New Roman" w:cs="Times New Roman"/>
          <w:lang w:val="ro-RO"/>
        </w:rPr>
      </w:pPr>
      <w:r w:rsidRPr="00A45D67">
        <w:rPr>
          <w:rFonts w:ascii="Times New Roman" w:hAnsi="Times New Roman" w:cs="Times New Roman"/>
          <w:b/>
          <w:bCs/>
          <w:lang w:val="ro-RO"/>
        </w:rPr>
        <w:t>Art. V.</w:t>
      </w:r>
      <w:r w:rsidRPr="00A45D67">
        <w:rPr>
          <w:rFonts w:ascii="Times New Roman" w:hAnsi="Times New Roman" w:cs="Times New Roman"/>
          <w:lang w:val="ro-RO"/>
        </w:rPr>
        <w:t xml:space="preserve"> Dispoziţii tranzitorii</w:t>
      </w:r>
    </w:p>
    <w:p w14:paraId="79C513A2" w14:textId="77777777" w:rsidR="006B4791" w:rsidRPr="00A45D67" w:rsidRDefault="006B4791" w:rsidP="006B4791">
      <w:pPr>
        <w:spacing w:after="0" w:line="240" w:lineRule="auto"/>
        <w:ind w:firstLine="567"/>
        <w:jc w:val="both"/>
        <w:rPr>
          <w:rFonts w:ascii="Times New Roman" w:hAnsi="Times New Roman" w:cs="Times New Roman"/>
          <w:lang w:val="ro-RO"/>
        </w:rPr>
      </w:pPr>
      <w:r w:rsidRPr="00A45D67">
        <w:rPr>
          <w:rFonts w:ascii="Times New Roman" w:hAnsi="Times New Roman" w:cs="Times New Roman"/>
          <w:lang w:val="ro-RO"/>
        </w:rPr>
        <w:t>(1) Licenţele pentru desfăşurarea activităţii băncilor, eliberate anterior în temeiul Legii nr. 202/2017 privind activitatea băncilor, se consideră ca autorizații în sensul prezentei legi și îşi păstrează valabilitatea pînă la obţinerea noilor autorizații, în condiţiile stabilite la alin.(2) lit.a) din prezentul articol.</w:t>
      </w:r>
    </w:p>
    <w:p w14:paraId="188F2225" w14:textId="77777777" w:rsidR="006B4791" w:rsidRPr="00A45D67" w:rsidRDefault="006B4791" w:rsidP="006B4791">
      <w:pPr>
        <w:spacing w:after="0" w:line="240" w:lineRule="auto"/>
        <w:ind w:firstLine="567"/>
        <w:jc w:val="both"/>
        <w:rPr>
          <w:rFonts w:ascii="Times New Roman" w:hAnsi="Times New Roman" w:cs="Times New Roman"/>
          <w:lang w:val="ro-RO"/>
        </w:rPr>
      </w:pPr>
      <w:r w:rsidRPr="00A45D67">
        <w:rPr>
          <w:rFonts w:ascii="Times New Roman" w:hAnsi="Times New Roman" w:cs="Times New Roman"/>
          <w:lang w:val="ro-RO"/>
        </w:rPr>
        <w:t>(2) În termen de 6 luni de la data intrării în vigoare a prezentei legi:</w:t>
      </w:r>
    </w:p>
    <w:p w14:paraId="461D9552" w14:textId="77777777" w:rsidR="006B4791" w:rsidRPr="00A45D67" w:rsidRDefault="006B4791" w:rsidP="006B4791">
      <w:pPr>
        <w:spacing w:after="0" w:line="240" w:lineRule="auto"/>
        <w:ind w:firstLine="567"/>
        <w:jc w:val="both"/>
        <w:rPr>
          <w:rFonts w:ascii="Times New Roman" w:hAnsi="Times New Roman" w:cs="Times New Roman"/>
          <w:lang w:val="ro-RO"/>
        </w:rPr>
      </w:pPr>
      <w:r w:rsidRPr="00A45D67">
        <w:rPr>
          <w:rFonts w:ascii="Times New Roman" w:hAnsi="Times New Roman" w:cs="Times New Roman"/>
          <w:lang w:val="ro-RO"/>
        </w:rPr>
        <w:t xml:space="preserve">a) instituțiile de credit care deţin licenţa Băncii Naţionale a Moldovei pentru desfăşurarea activităţilor permise acestora, eliberată în temeiul Legii nr. 202/2017 privind activitatea băncilor, vor obţine noile autorizații. Instituțiile de credit vor prezenta Băncii Naţionale a Moldovei originalul licenţelor pentru desfăşurarea activităţilor permise acestora. Banca Naţională a Moldovei va reperfecta autorizațiile la data prezentării originalului licenţelor deţinute; </w:t>
      </w:r>
    </w:p>
    <w:p w14:paraId="77F6473F" w14:textId="77777777" w:rsidR="006B4791" w:rsidRPr="00A45D67" w:rsidRDefault="006B4791" w:rsidP="006B4791">
      <w:pPr>
        <w:spacing w:after="0" w:line="240" w:lineRule="auto"/>
        <w:ind w:firstLine="567"/>
        <w:jc w:val="both"/>
        <w:rPr>
          <w:rFonts w:ascii="Times New Roman" w:hAnsi="Times New Roman" w:cs="Times New Roman"/>
          <w:lang w:val="ro-RO"/>
        </w:rPr>
      </w:pPr>
      <w:r w:rsidRPr="00A45D67">
        <w:rPr>
          <w:rFonts w:ascii="Times New Roman" w:hAnsi="Times New Roman" w:cs="Times New Roman"/>
          <w:lang w:val="ro-RO"/>
        </w:rPr>
        <w:t>b) instituțiile de credit îşi vor aduce statutele în conformitate cu prevederile prezentei legi.</w:t>
      </w:r>
    </w:p>
    <w:p w14:paraId="3E1841A2" w14:textId="77777777" w:rsidR="006B4791" w:rsidRPr="00A45D67" w:rsidRDefault="006B4791" w:rsidP="006B4791">
      <w:pPr>
        <w:spacing w:after="0" w:line="240" w:lineRule="auto"/>
        <w:ind w:firstLine="567"/>
        <w:jc w:val="both"/>
        <w:rPr>
          <w:rFonts w:ascii="Times New Roman" w:hAnsi="Times New Roman" w:cs="Times New Roman"/>
          <w:lang w:val="ro-RO"/>
        </w:rPr>
      </w:pPr>
      <w:r w:rsidRPr="00A45D67">
        <w:rPr>
          <w:rFonts w:ascii="Times New Roman" w:hAnsi="Times New Roman" w:cs="Times New Roman"/>
          <w:lang w:val="ro-RO"/>
        </w:rPr>
        <w:t>(3) Pentru reperfectarea autorizațiilor în scop de desfăşurare a activităţilor permise instituțiilor de credit conform alin.(2) lit. a) din prezentul articol, precum şi pentru înregistrarea modificărilor şi completărilor în statutul instituțiilor de credit, în legătură cu ajustarea acestuia la prevederile prezentei legi, nu se percepe plată.</w:t>
      </w:r>
    </w:p>
    <w:p w14:paraId="439AC688" w14:textId="77777777" w:rsidR="006B4791" w:rsidRPr="00A45D67" w:rsidRDefault="006B4791" w:rsidP="006B4791">
      <w:pPr>
        <w:spacing w:after="0" w:line="240" w:lineRule="auto"/>
        <w:ind w:firstLine="567"/>
        <w:jc w:val="both"/>
        <w:rPr>
          <w:rFonts w:ascii="Times New Roman" w:hAnsi="Times New Roman" w:cs="Times New Roman"/>
          <w:lang w:val="ro-RO"/>
        </w:rPr>
      </w:pPr>
      <w:r w:rsidRPr="00A45D67">
        <w:rPr>
          <w:rFonts w:ascii="Times New Roman" w:hAnsi="Times New Roman" w:cs="Times New Roman"/>
          <w:lang w:val="ro-RO"/>
        </w:rPr>
        <w:t>(4) Achiziţia sau deţinerea unei dețineri calificate în capitalul social al instituțiilor de credit fără aprobarea prealabilă a Băncii Naţionale a Moldovei, în calitate de beneficiar efectiv/beneficiari efectivi, astfel cum este definit de prezenta lege, pînă la intrarea în vigoare a prezentei legi, conduce la incidenţa prevederilor art. 46 alin. (2)-(4) din Legea nr. 202/2017 şi “data achiziţiei” se va considera data intrării în vigoare a prezentei legi.</w:t>
      </w:r>
    </w:p>
    <w:p w14:paraId="23BF31B7" w14:textId="77777777" w:rsidR="006B4791" w:rsidRPr="00A45D67" w:rsidRDefault="006B4791" w:rsidP="006B4791">
      <w:pPr>
        <w:spacing w:after="0" w:line="240" w:lineRule="auto"/>
        <w:ind w:firstLine="567"/>
        <w:jc w:val="both"/>
        <w:rPr>
          <w:rFonts w:ascii="Times New Roman" w:hAnsi="Times New Roman" w:cs="Times New Roman"/>
          <w:lang w:val="ro-RO"/>
        </w:rPr>
      </w:pPr>
      <w:r w:rsidRPr="00A45D67">
        <w:rPr>
          <w:rFonts w:ascii="Times New Roman" w:hAnsi="Times New Roman" w:cs="Times New Roman"/>
          <w:lang w:val="ro-RO"/>
        </w:rPr>
        <w:t>(5) Instituția de credit urmează să informeze Banca Naţională a Moldovei în termen de 30 zile de la data intrării în vigoare a prezentei legi despre achiziţiile sau deţinerile de dețineri calificate în capitalul său în calitate de beneficiar efectiv, prevăzute la alin. (4), conform informaţiilor de care dispune.</w:t>
      </w:r>
    </w:p>
    <w:p w14:paraId="78E2F8F1" w14:textId="77777777" w:rsidR="006B4791" w:rsidRPr="00A45D67" w:rsidRDefault="006B4791" w:rsidP="006B4791">
      <w:pPr>
        <w:spacing w:after="0" w:line="240" w:lineRule="auto"/>
        <w:ind w:firstLine="567"/>
        <w:jc w:val="both"/>
        <w:rPr>
          <w:rFonts w:ascii="Times New Roman" w:hAnsi="Times New Roman" w:cs="Times New Roman"/>
          <w:lang w:val="ro-RO"/>
        </w:rPr>
      </w:pPr>
      <w:r w:rsidRPr="00A45D67">
        <w:rPr>
          <w:rFonts w:ascii="Times New Roman" w:hAnsi="Times New Roman" w:cs="Times New Roman"/>
          <w:lang w:val="ro-RO"/>
        </w:rPr>
        <w:t>(6) Orice referire sau trimitere, în actele normative existente, la data intrării în vigoare a prezentei legi, la termenul de “bancă” și “societate financiară nonbancară” la orice formă gramaticală  se va considera ca referire şi/sau trimitere la termenul de “instituție de credit”, respectiv “instituție financiară” la forma gramaticală corespunzătoare, astfel cum sunt definite la art.3 din prezenta lege.”</w:t>
      </w:r>
    </w:p>
    <w:p w14:paraId="36752FFC" w14:textId="77777777" w:rsidR="006B4791" w:rsidRPr="00A45D67" w:rsidRDefault="006B4791" w:rsidP="006B4791">
      <w:pPr>
        <w:spacing w:after="0" w:line="240" w:lineRule="auto"/>
        <w:ind w:firstLine="567"/>
        <w:jc w:val="both"/>
        <w:rPr>
          <w:rFonts w:ascii="Times New Roman" w:hAnsi="Times New Roman" w:cs="Times New Roman"/>
          <w:lang w:val="ro-RO"/>
        </w:rPr>
      </w:pPr>
      <w:r w:rsidRPr="00A45D67">
        <w:rPr>
          <w:rFonts w:ascii="Times New Roman" w:hAnsi="Times New Roman" w:cs="Times New Roman"/>
          <w:lang w:val="ro-RO"/>
        </w:rPr>
        <w:t>(7) Pragul deținerii semnificative de 10 % prevăzut la Art. III, pct. 52 prin care se modifică articolul 58 alineatul (2) a Legii nr. 202/2017 va constitui 15% de la data intrării în vigoare a Tratatului de aderare a Republicii Moldova la Uniunea Europeană.</w:t>
      </w:r>
    </w:p>
    <w:p w14:paraId="7330DACE" w14:textId="77777777" w:rsidR="00FB5212" w:rsidRPr="00A45D67" w:rsidRDefault="00FB5212" w:rsidP="00A45D67">
      <w:pPr>
        <w:spacing w:after="0" w:line="240" w:lineRule="auto"/>
        <w:ind w:firstLine="567"/>
        <w:jc w:val="both"/>
        <w:rPr>
          <w:rStyle w:val="ac"/>
          <w:rFonts w:ascii="Times New Roman" w:hAnsi="Times New Roman" w:cs="Times New Roman"/>
          <w:sz w:val="24"/>
          <w:szCs w:val="24"/>
          <w:lang w:val="ro-RO"/>
        </w:rPr>
      </w:pPr>
    </w:p>
    <w:p w14:paraId="5C8386EC" w14:textId="751222FA" w:rsidR="00FB5212" w:rsidRPr="00117422" w:rsidRDefault="00FB5212" w:rsidP="00A45D67">
      <w:pPr>
        <w:spacing w:after="0" w:line="240" w:lineRule="auto"/>
        <w:ind w:firstLine="567"/>
        <w:jc w:val="both"/>
        <w:rPr>
          <w:rFonts w:ascii="Times New Roman" w:hAnsi="Times New Roman" w:cs="Times New Roman"/>
          <w:b/>
          <w:lang w:val="ro-RO"/>
        </w:rPr>
      </w:pPr>
      <w:r w:rsidRPr="00117422">
        <w:rPr>
          <w:rFonts w:ascii="Times New Roman" w:hAnsi="Times New Roman" w:cs="Times New Roman"/>
          <w:b/>
          <w:lang w:val="ro-RO"/>
        </w:rPr>
        <w:t>Președintele Parlamentului</w:t>
      </w:r>
    </w:p>
    <w:sectPr w:rsidR="00FB5212" w:rsidRPr="00117422">
      <w:headerReference w:type="default" r:id="rId11"/>
      <w:footerReference w:type="default" r:id="rId12"/>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24F1524" w14:textId="77777777" w:rsidR="008663FA" w:rsidRDefault="008663FA" w:rsidP="00FE5906">
      <w:pPr>
        <w:spacing w:after="0" w:line="240" w:lineRule="auto"/>
      </w:pPr>
      <w:r>
        <w:separator/>
      </w:r>
    </w:p>
  </w:endnote>
  <w:endnote w:type="continuationSeparator" w:id="0">
    <w:p w14:paraId="0D98515D" w14:textId="77777777" w:rsidR="008663FA" w:rsidRDefault="008663FA" w:rsidP="00FE5906">
      <w:pPr>
        <w:spacing w:after="0" w:line="240" w:lineRule="auto"/>
      </w:pPr>
      <w:r>
        <w:continuationSeparator/>
      </w:r>
    </w:p>
  </w:endnote>
  <w:endnote w:type="continuationNotice" w:id="1">
    <w:p w14:paraId="7AA2063F" w14:textId="77777777" w:rsidR="008663FA" w:rsidRDefault="008663F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ptos">
    <w:altName w:val="Arial"/>
    <w:charset w:val="00"/>
    <w:family w:val="swiss"/>
    <w:pitch w:val="variable"/>
    <w:sig w:usb0="00000001" w:usb1="00000003" w:usb2="00000000" w:usb3="00000000" w:csb0="0000019F" w:csb1="00000000"/>
  </w:font>
  <w:font w:name="Aptos Display">
    <w:altName w:val="Arial"/>
    <w:charset w:val="00"/>
    <w:family w:val="swiss"/>
    <w:pitch w:val="variable"/>
    <w:sig w:usb0="00000001" w:usb1="00000003" w:usb2="00000000" w:usb3="00000000" w:csb0="0000019F" w:csb1="00000000"/>
  </w:font>
  <w:font w:name="Segoe UI">
    <w:panose1 w:val="020B0502040204020203"/>
    <w:charset w:val="CC"/>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00938453"/>
      <w:docPartObj>
        <w:docPartGallery w:val="Page Numbers (Bottom of Page)"/>
        <w:docPartUnique/>
      </w:docPartObj>
    </w:sdtPr>
    <w:sdtEndPr>
      <w:rPr>
        <w:noProof/>
      </w:rPr>
    </w:sdtEndPr>
    <w:sdtContent>
      <w:p w14:paraId="4E4CBCFD" w14:textId="292D44AE" w:rsidR="006B4791" w:rsidRDefault="006B4791">
        <w:pPr>
          <w:pStyle w:val="af3"/>
          <w:jc w:val="center"/>
        </w:pPr>
        <w:r>
          <w:fldChar w:fldCharType="begin"/>
        </w:r>
        <w:r>
          <w:instrText xml:space="preserve"> PAGE   \* MERGEFORMAT </w:instrText>
        </w:r>
        <w:r>
          <w:fldChar w:fldCharType="separate"/>
        </w:r>
        <w:r w:rsidR="0025774B">
          <w:rPr>
            <w:noProof/>
          </w:rPr>
          <w:t>21</w:t>
        </w:r>
        <w:r>
          <w:rPr>
            <w:noProof/>
          </w:rPr>
          <w:fldChar w:fldCharType="end"/>
        </w:r>
      </w:p>
    </w:sdtContent>
  </w:sdt>
  <w:p w14:paraId="20DDD427" w14:textId="77777777" w:rsidR="006B4791" w:rsidRDefault="006B4791">
    <w:pPr>
      <w:pStyle w:val="af3"/>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41C1384" w14:textId="77777777" w:rsidR="008663FA" w:rsidRDefault="008663FA" w:rsidP="00FE5906">
      <w:pPr>
        <w:spacing w:after="0" w:line="240" w:lineRule="auto"/>
      </w:pPr>
      <w:r>
        <w:separator/>
      </w:r>
    </w:p>
  </w:footnote>
  <w:footnote w:type="continuationSeparator" w:id="0">
    <w:p w14:paraId="2022D83B" w14:textId="77777777" w:rsidR="008663FA" w:rsidRDefault="008663FA" w:rsidP="00FE5906">
      <w:pPr>
        <w:spacing w:after="0" w:line="240" w:lineRule="auto"/>
      </w:pPr>
      <w:r>
        <w:continuationSeparator/>
      </w:r>
    </w:p>
  </w:footnote>
  <w:footnote w:type="continuationNotice" w:id="1">
    <w:p w14:paraId="4180743F" w14:textId="77777777" w:rsidR="008663FA" w:rsidRDefault="008663FA">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9981743" w14:textId="3150FB27" w:rsidR="006B4791" w:rsidRDefault="006B4791" w:rsidP="00671641">
    <w:pPr>
      <w:pStyle w:val="af1"/>
    </w:pPr>
  </w:p>
  <w:p w14:paraId="743C26BD" w14:textId="77777777" w:rsidR="006B4791" w:rsidRDefault="006B4791">
    <w:pPr>
      <w:pStyle w:val="af1"/>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F65F1F"/>
    <w:multiLevelType w:val="hybridMultilevel"/>
    <w:tmpl w:val="1AF2FE5C"/>
    <w:lvl w:ilvl="0" w:tplc="08180017">
      <w:start w:val="1"/>
      <w:numFmt w:val="lowerLetter"/>
      <w:lvlText w:val="%1)"/>
      <w:lvlJc w:val="left"/>
      <w:pPr>
        <w:ind w:left="720" w:hanging="360"/>
      </w:pPr>
      <w:rPr>
        <w:rFonts w:hint="default"/>
      </w:rPr>
    </w:lvl>
    <w:lvl w:ilvl="1" w:tplc="08180019" w:tentative="1">
      <w:start w:val="1"/>
      <w:numFmt w:val="lowerLetter"/>
      <w:lvlText w:val="%2."/>
      <w:lvlJc w:val="left"/>
      <w:pPr>
        <w:ind w:left="1440" w:hanging="360"/>
      </w:pPr>
    </w:lvl>
    <w:lvl w:ilvl="2" w:tplc="0818001B" w:tentative="1">
      <w:start w:val="1"/>
      <w:numFmt w:val="lowerRoman"/>
      <w:lvlText w:val="%3."/>
      <w:lvlJc w:val="right"/>
      <w:pPr>
        <w:ind w:left="2160" w:hanging="180"/>
      </w:pPr>
    </w:lvl>
    <w:lvl w:ilvl="3" w:tplc="0818000F" w:tentative="1">
      <w:start w:val="1"/>
      <w:numFmt w:val="decimal"/>
      <w:lvlText w:val="%4."/>
      <w:lvlJc w:val="left"/>
      <w:pPr>
        <w:ind w:left="2880" w:hanging="360"/>
      </w:pPr>
    </w:lvl>
    <w:lvl w:ilvl="4" w:tplc="08180019" w:tentative="1">
      <w:start w:val="1"/>
      <w:numFmt w:val="lowerLetter"/>
      <w:lvlText w:val="%5."/>
      <w:lvlJc w:val="left"/>
      <w:pPr>
        <w:ind w:left="3600" w:hanging="360"/>
      </w:pPr>
    </w:lvl>
    <w:lvl w:ilvl="5" w:tplc="0818001B" w:tentative="1">
      <w:start w:val="1"/>
      <w:numFmt w:val="lowerRoman"/>
      <w:lvlText w:val="%6."/>
      <w:lvlJc w:val="right"/>
      <w:pPr>
        <w:ind w:left="4320" w:hanging="180"/>
      </w:pPr>
    </w:lvl>
    <w:lvl w:ilvl="6" w:tplc="0818000F" w:tentative="1">
      <w:start w:val="1"/>
      <w:numFmt w:val="decimal"/>
      <w:lvlText w:val="%7."/>
      <w:lvlJc w:val="left"/>
      <w:pPr>
        <w:ind w:left="5040" w:hanging="360"/>
      </w:pPr>
    </w:lvl>
    <w:lvl w:ilvl="7" w:tplc="08180019" w:tentative="1">
      <w:start w:val="1"/>
      <w:numFmt w:val="lowerLetter"/>
      <w:lvlText w:val="%8."/>
      <w:lvlJc w:val="left"/>
      <w:pPr>
        <w:ind w:left="5760" w:hanging="360"/>
      </w:pPr>
    </w:lvl>
    <w:lvl w:ilvl="8" w:tplc="0818001B" w:tentative="1">
      <w:start w:val="1"/>
      <w:numFmt w:val="lowerRoman"/>
      <w:lvlText w:val="%9."/>
      <w:lvlJc w:val="right"/>
      <w:pPr>
        <w:ind w:left="6480" w:hanging="180"/>
      </w:pPr>
    </w:lvl>
  </w:abstractNum>
  <w:abstractNum w:abstractNumId="1" w15:restartNumberingAfterBreak="0">
    <w:nsid w:val="18AD61BC"/>
    <w:multiLevelType w:val="hybridMultilevel"/>
    <w:tmpl w:val="3B0CABFE"/>
    <w:lvl w:ilvl="0" w:tplc="E0E40D00">
      <w:start w:val="1"/>
      <w:numFmt w:val="decimal"/>
      <w:lvlText w:val="(%1)"/>
      <w:lvlJc w:val="left"/>
      <w:pPr>
        <w:ind w:left="720" w:hanging="360"/>
      </w:pPr>
      <w:rPr>
        <w:rFonts w:hint="default"/>
      </w:rPr>
    </w:lvl>
    <w:lvl w:ilvl="1" w:tplc="08180019" w:tentative="1">
      <w:start w:val="1"/>
      <w:numFmt w:val="lowerLetter"/>
      <w:lvlText w:val="%2."/>
      <w:lvlJc w:val="left"/>
      <w:pPr>
        <w:ind w:left="1440" w:hanging="360"/>
      </w:pPr>
    </w:lvl>
    <w:lvl w:ilvl="2" w:tplc="0818001B" w:tentative="1">
      <w:start w:val="1"/>
      <w:numFmt w:val="lowerRoman"/>
      <w:lvlText w:val="%3."/>
      <w:lvlJc w:val="right"/>
      <w:pPr>
        <w:ind w:left="2160" w:hanging="180"/>
      </w:pPr>
    </w:lvl>
    <w:lvl w:ilvl="3" w:tplc="0818000F" w:tentative="1">
      <w:start w:val="1"/>
      <w:numFmt w:val="decimal"/>
      <w:lvlText w:val="%4."/>
      <w:lvlJc w:val="left"/>
      <w:pPr>
        <w:ind w:left="2880" w:hanging="360"/>
      </w:pPr>
    </w:lvl>
    <w:lvl w:ilvl="4" w:tplc="08180019" w:tentative="1">
      <w:start w:val="1"/>
      <w:numFmt w:val="lowerLetter"/>
      <w:lvlText w:val="%5."/>
      <w:lvlJc w:val="left"/>
      <w:pPr>
        <w:ind w:left="3600" w:hanging="360"/>
      </w:pPr>
    </w:lvl>
    <w:lvl w:ilvl="5" w:tplc="0818001B" w:tentative="1">
      <w:start w:val="1"/>
      <w:numFmt w:val="lowerRoman"/>
      <w:lvlText w:val="%6."/>
      <w:lvlJc w:val="right"/>
      <w:pPr>
        <w:ind w:left="4320" w:hanging="180"/>
      </w:pPr>
    </w:lvl>
    <w:lvl w:ilvl="6" w:tplc="0818000F" w:tentative="1">
      <w:start w:val="1"/>
      <w:numFmt w:val="decimal"/>
      <w:lvlText w:val="%7."/>
      <w:lvlJc w:val="left"/>
      <w:pPr>
        <w:ind w:left="5040" w:hanging="360"/>
      </w:pPr>
    </w:lvl>
    <w:lvl w:ilvl="7" w:tplc="08180019" w:tentative="1">
      <w:start w:val="1"/>
      <w:numFmt w:val="lowerLetter"/>
      <w:lvlText w:val="%8."/>
      <w:lvlJc w:val="left"/>
      <w:pPr>
        <w:ind w:left="5760" w:hanging="360"/>
      </w:pPr>
    </w:lvl>
    <w:lvl w:ilvl="8" w:tplc="0818001B" w:tentative="1">
      <w:start w:val="1"/>
      <w:numFmt w:val="lowerRoman"/>
      <w:lvlText w:val="%9."/>
      <w:lvlJc w:val="right"/>
      <w:pPr>
        <w:ind w:left="6480" w:hanging="180"/>
      </w:pPr>
    </w:lvl>
  </w:abstractNum>
  <w:abstractNum w:abstractNumId="2" w15:restartNumberingAfterBreak="0">
    <w:nsid w:val="1EC06EFE"/>
    <w:multiLevelType w:val="hybridMultilevel"/>
    <w:tmpl w:val="BBB82F9C"/>
    <w:lvl w:ilvl="0" w:tplc="7B168B70">
      <w:start w:val="1"/>
      <w:numFmt w:val="decimal"/>
      <w:lvlText w:val="%1."/>
      <w:lvlJc w:val="left"/>
      <w:pPr>
        <w:ind w:left="720" w:hanging="360"/>
      </w:pPr>
      <w:rPr>
        <w:rFonts w:hint="default"/>
        <w:b/>
      </w:rPr>
    </w:lvl>
    <w:lvl w:ilvl="1" w:tplc="08180019" w:tentative="1">
      <w:start w:val="1"/>
      <w:numFmt w:val="lowerLetter"/>
      <w:lvlText w:val="%2."/>
      <w:lvlJc w:val="left"/>
      <w:pPr>
        <w:ind w:left="1440" w:hanging="360"/>
      </w:pPr>
    </w:lvl>
    <w:lvl w:ilvl="2" w:tplc="0818001B" w:tentative="1">
      <w:start w:val="1"/>
      <w:numFmt w:val="lowerRoman"/>
      <w:lvlText w:val="%3."/>
      <w:lvlJc w:val="right"/>
      <w:pPr>
        <w:ind w:left="2160" w:hanging="180"/>
      </w:pPr>
    </w:lvl>
    <w:lvl w:ilvl="3" w:tplc="0818000F" w:tentative="1">
      <w:start w:val="1"/>
      <w:numFmt w:val="decimal"/>
      <w:lvlText w:val="%4."/>
      <w:lvlJc w:val="left"/>
      <w:pPr>
        <w:ind w:left="2880" w:hanging="360"/>
      </w:pPr>
    </w:lvl>
    <w:lvl w:ilvl="4" w:tplc="08180019" w:tentative="1">
      <w:start w:val="1"/>
      <w:numFmt w:val="lowerLetter"/>
      <w:lvlText w:val="%5."/>
      <w:lvlJc w:val="left"/>
      <w:pPr>
        <w:ind w:left="3600" w:hanging="360"/>
      </w:pPr>
    </w:lvl>
    <w:lvl w:ilvl="5" w:tplc="0818001B" w:tentative="1">
      <w:start w:val="1"/>
      <w:numFmt w:val="lowerRoman"/>
      <w:lvlText w:val="%6."/>
      <w:lvlJc w:val="right"/>
      <w:pPr>
        <w:ind w:left="4320" w:hanging="180"/>
      </w:pPr>
    </w:lvl>
    <w:lvl w:ilvl="6" w:tplc="0818000F" w:tentative="1">
      <w:start w:val="1"/>
      <w:numFmt w:val="decimal"/>
      <w:lvlText w:val="%7."/>
      <w:lvlJc w:val="left"/>
      <w:pPr>
        <w:ind w:left="5040" w:hanging="360"/>
      </w:pPr>
    </w:lvl>
    <w:lvl w:ilvl="7" w:tplc="08180019" w:tentative="1">
      <w:start w:val="1"/>
      <w:numFmt w:val="lowerLetter"/>
      <w:lvlText w:val="%8."/>
      <w:lvlJc w:val="left"/>
      <w:pPr>
        <w:ind w:left="5760" w:hanging="360"/>
      </w:pPr>
    </w:lvl>
    <w:lvl w:ilvl="8" w:tplc="0818001B" w:tentative="1">
      <w:start w:val="1"/>
      <w:numFmt w:val="lowerRoman"/>
      <w:lvlText w:val="%9."/>
      <w:lvlJc w:val="right"/>
      <w:pPr>
        <w:ind w:left="6480" w:hanging="180"/>
      </w:pPr>
    </w:lvl>
  </w:abstractNum>
  <w:abstractNum w:abstractNumId="3" w15:restartNumberingAfterBreak="0">
    <w:nsid w:val="21B02391"/>
    <w:multiLevelType w:val="hybridMultilevel"/>
    <w:tmpl w:val="20BC1D66"/>
    <w:lvl w:ilvl="0" w:tplc="45AE8F2A">
      <w:start w:val="1"/>
      <w:numFmt w:val="lowerLetter"/>
      <w:lvlText w:val="%1)"/>
      <w:lvlJc w:val="left"/>
      <w:pPr>
        <w:ind w:left="360" w:hanging="360"/>
      </w:pPr>
      <w:rPr>
        <w:rFonts w:hint="default"/>
        <w:lang w:val="en-US"/>
      </w:rPr>
    </w:lvl>
    <w:lvl w:ilvl="1" w:tplc="08180019" w:tentative="1">
      <w:start w:val="1"/>
      <w:numFmt w:val="lowerLetter"/>
      <w:lvlText w:val="%2."/>
      <w:lvlJc w:val="left"/>
      <w:pPr>
        <w:ind w:left="-4089" w:hanging="360"/>
      </w:pPr>
    </w:lvl>
    <w:lvl w:ilvl="2" w:tplc="0818001B" w:tentative="1">
      <w:start w:val="1"/>
      <w:numFmt w:val="lowerRoman"/>
      <w:lvlText w:val="%3."/>
      <w:lvlJc w:val="right"/>
      <w:pPr>
        <w:ind w:left="-3369" w:hanging="180"/>
      </w:pPr>
    </w:lvl>
    <w:lvl w:ilvl="3" w:tplc="0818000F" w:tentative="1">
      <w:start w:val="1"/>
      <w:numFmt w:val="decimal"/>
      <w:lvlText w:val="%4."/>
      <w:lvlJc w:val="left"/>
      <w:pPr>
        <w:ind w:left="-2649" w:hanging="360"/>
      </w:pPr>
    </w:lvl>
    <w:lvl w:ilvl="4" w:tplc="08180019" w:tentative="1">
      <w:start w:val="1"/>
      <w:numFmt w:val="lowerLetter"/>
      <w:lvlText w:val="%5."/>
      <w:lvlJc w:val="left"/>
      <w:pPr>
        <w:ind w:left="-1929" w:hanging="360"/>
      </w:pPr>
    </w:lvl>
    <w:lvl w:ilvl="5" w:tplc="0818001B" w:tentative="1">
      <w:start w:val="1"/>
      <w:numFmt w:val="lowerRoman"/>
      <w:lvlText w:val="%6."/>
      <w:lvlJc w:val="right"/>
      <w:pPr>
        <w:ind w:left="-1209" w:hanging="180"/>
      </w:pPr>
    </w:lvl>
    <w:lvl w:ilvl="6" w:tplc="0818000F" w:tentative="1">
      <w:start w:val="1"/>
      <w:numFmt w:val="decimal"/>
      <w:lvlText w:val="%7."/>
      <w:lvlJc w:val="left"/>
      <w:pPr>
        <w:ind w:left="-489" w:hanging="360"/>
      </w:pPr>
    </w:lvl>
    <w:lvl w:ilvl="7" w:tplc="08180019" w:tentative="1">
      <w:start w:val="1"/>
      <w:numFmt w:val="lowerLetter"/>
      <w:lvlText w:val="%8."/>
      <w:lvlJc w:val="left"/>
      <w:pPr>
        <w:ind w:left="231" w:hanging="360"/>
      </w:pPr>
    </w:lvl>
    <w:lvl w:ilvl="8" w:tplc="0818001B" w:tentative="1">
      <w:start w:val="1"/>
      <w:numFmt w:val="lowerRoman"/>
      <w:lvlText w:val="%9."/>
      <w:lvlJc w:val="right"/>
      <w:pPr>
        <w:ind w:left="951" w:hanging="180"/>
      </w:pPr>
    </w:lvl>
  </w:abstractNum>
  <w:abstractNum w:abstractNumId="4" w15:restartNumberingAfterBreak="0">
    <w:nsid w:val="311528C0"/>
    <w:multiLevelType w:val="hybridMultilevel"/>
    <w:tmpl w:val="15C451B2"/>
    <w:lvl w:ilvl="0" w:tplc="B4A21AD0">
      <w:start w:val="1"/>
      <w:numFmt w:val="decimal"/>
      <w:lvlText w:val="%1."/>
      <w:lvlJc w:val="left"/>
      <w:pPr>
        <w:ind w:left="360" w:hanging="360"/>
      </w:pPr>
      <w:rPr>
        <w:rFonts w:hint="default"/>
        <w:b/>
        <w:bCs/>
        <w:lang w:val="ro-MD"/>
      </w:rPr>
    </w:lvl>
    <w:lvl w:ilvl="1" w:tplc="08180019" w:tentative="1">
      <w:start w:val="1"/>
      <w:numFmt w:val="lowerLetter"/>
      <w:lvlText w:val="%2."/>
      <w:lvlJc w:val="left"/>
      <w:pPr>
        <w:ind w:left="1866" w:hanging="360"/>
      </w:pPr>
    </w:lvl>
    <w:lvl w:ilvl="2" w:tplc="0818001B" w:tentative="1">
      <w:start w:val="1"/>
      <w:numFmt w:val="lowerRoman"/>
      <w:lvlText w:val="%3."/>
      <w:lvlJc w:val="right"/>
      <w:pPr>
        <w:ind w:left="2586" w:hanging="180"/>
      </w:pPr>
    </w:lvl>
    <w:lvl w:ilvl="3" w:tplc="0818000F" w:tentative="1">
      <w:start w:val="1"/>
      <w:numFmt w:val="decimal"/>
      <w:lvlText w:val="%4."/>
      <w:lvlJc w:val="left"/>
      <w:pPr>
        <w:ind w:left="3306" w:hanging="360"/>
      </w:pPr>
    </w:lvl>
    <w:lvl w:ilvl="4" w:tplc="08180019" w:tentative="1">
      <w:start w:val="1"/>
      <w:numFmt w:val="lowerLetter"/>
      <w:lvlText w:val="%5."/>
      <w:lvlJc w:val="left"/>
      <w:pPr>
        <w:ind w:left="4026" w:hanging="360"/>
      </w:pPr>
    </w:lvl>
    <w:lvl w:ilvl="5" w:tplc="0818001B" w:tentative="1">
      <w:start w:val="1"/>
      <w:numFmt w:val="lowerRoman"/>
      <w:lvlText w:val="%6."/>
      <w:lvlJc w:val="right"/>
      <w:pPr>
        <w:ind w:left="4746" w:hanging="180"/>
      </w:pPr>
    </w:lvl>
    <w:lvl w:ilvl="6" w:tplc="0818000F" w:tentative="1">
      <w:start w:val="1"/>
      <w:numFmt w:val="decimal"/>
      <w:lvlText w:val="%7."/>
      <w:lvlJc w:val="left"/>
      <w:pPr>
        <w:ind w:left="5466" w:hanging="360"/>
      </w:pPr>
    </w:lvl>
    <w:lvl w:ilvl="7" w:tplc="08180019" w:tentative="1">
      <w:start w:val="1"/>
      <w:numFmt w:val="lowerLetter"/>
      <w:lvlText w:val="%8."/>
      <w:lvlJc w:val="left"/>
      <w:pPr>
        <w:ind w:left="6186" w:hanging="360"/>
      </w:pPr>
    </w:lvl>
    <w:lvl w:ilvl="8" w:tplc="0818001B" w:tentative="1">
      <w:start w:val="1"/>
      <w:numFmt w:val="lowerRoman"/>
      <w:lvlText w:val="%9."/>
      <w:lvlJc w:val="right"/>
      <w:pPr>
        <w:ind w:left="6906" w:hanging="180"/>
      </w:pPr>
    </w:lvl>
  </w:abstractNum>
  <w:abstractNum w:abstractNumId="5" w15:restartNumberingAfterBreak="0">
    <w:nsid w:val="36911D59"/>
    <w:multiLevelType w:val="hybridMultilevel"/>
    <w:tmpl w:val="80FCADB0"/>
    <w:lvl w:ilvl="0" w:tplc="08180017">
      <w:start w:val="1"/>
      <w:numFmt w:val="lowerLetter"/>
      <w:lvlText w:val="%1)"/>
      <w:lvlJc w:val="left"/>
      <w:pPr>
        <w:ind w:left="1004" w:hanging="360"/>
      </w:pPr>
      <w:rPr>
        <w:rFonts w:hint="default"/>
      </w:rPr>
    </w:lvl>
    <w:lvl w:ilvl="1" w:tplc="08180019" w:tentative="1">
      <w:start w:val="1"/>
      <w:numFmt w:val="lowerLetter"/>
      <w:lvlText w:val="%2."/>
      <w:lvlJc w:val="left"/>
      <w:pPr>
        <w:ind w:left="1724" w:hanging="360"/>
      </w:pPr>
    </w:lvl>
    <w:lvl w:ilvl="2" w:tplc="0818001B" w:tentative="1">
      <w:start w:val="1"/>
      <w:numFmt w:val="lowerRoman"/>
      <w:lvlText w:val="%3."/>
      <w:lvlJc w:val="right"/>
      <w:pPr>
        <w:ind w:left="2444" w:hanging="180"/>
      </w:pPr>
    </w:lvl>
    <w:lvl w:ilvl="3" w:tplc="0818000F" w:tentative="1">
      <w:start w:val="1"/>
      <w:numFmt w:val="decimal"/>
      <w:lvlText w:val="%4."/>
      <w:lvlJc w:val="left"/>
      <w:pPr>
        <w:ind w:left="3164" w:hanging="360"/>
      </w:pPr>
    </w:lvl>
    <w:lvl w:ilvl="4" w:tplc="08180019" w:tentative="1">
      <w:start w:val="1"/>
      <w:numFmt w:val="lowerLetter"/>
      <w:lvlText w:val="%5."/>
      <w:lvlJc w:val="left"/>
      <w:pPr>
        <w:ind w:left="3884" w:hanging="360"/>
      </w:pPr>
    </w:lvl>
    <w:lvl w:ilvl="5" w:tplc="0818001B" w:tentative="1">
      <w:start w:val="1"/>
      <w:numFmt w:val="lowerRoman"/>
      <w:lvlText w:val="%6."/>
      <w:lvlJc w:val="right"/>
      <w:pPr>
        <w:ind w:left="4604" w:hanging="180"/>
      </w:pPr>
    </w:lvl>
    <w:lvl w:ilvl="6" w:tplc="0818000F" w:tentative="1">
      <w:start w:val="1"/>
      <w:numFmt w:val="decimal"/>
      <w:lvlText w:val="%7."/>
      <w:lvlJc w:val="left"/>
      <w:pPr>
        <w:ind w:left="5324" w:hanging="360"/>
      </w:pPr>
    </w:lvl>
    <w:lvl w:ilvl="7" w:tplc="08180019" w:tentative="1">
      <w:start w:val="1"/>
      <w:numFmt w:val="lowerLetter"/>
      <w:lvlText w:val="%8."/>
      <w:lvlJc w:val="left"/>
      <w:pPr>
        <w:ind w:left="6044" w:hanging="360"/>
      </w:pPr>
    </w:lvl>
    <w:lvl w:ilvl="8" w:tplc="0818001B" w:tentative="1">
      <w:start w:val="1"/>
      <w:numFmt w:val="lowerRoman"/>
      <w:lvlText w:val="%9."/>
      <w:lvlJc w:val="right"/>
      <w:pPr>
        <w:ind w:left="6764" w:hanging="180"/>
      </w:pPr>
    </w:lvl>
  </w:abstractNum>
  <w:abstractNum w:abstractNumId="6" w15:restartNumberingAfterBreak="0">
    <w:nsid w:val="4C145D43"/>
    <w:multiLevelType w:val="hybridMultilevel"/>
    <w:tmpl w:val="3FA8627C"/>
    <w:lvl w:ilvl="0" w:tplc="BC8AA952">
      <w:start w:val="1"/>
      <w:numFmt w:val="decimal"/>
      <w:lvlText w:val="(%1)"/>
      <w:lvlJc w:val="left"/>
      <w:pPr>
        <w:ind w:left="720" w:hanging="360"/>
      </w:pPr>
      <w:rPr>
        <w:rFonts w:hint="default"/>
      </w:rPr>
    </w:lvl>
    <w:lvl w:ilvl="1" w:tplc="08180019" w:tentative="1">
      <w:start w:val="1"/>
      <w:numFmt w:val="lowerLetter"/>
      <w:lvlText w:val="%2."/>
      <w:lvlJc w:val="left"/>
      <w:pPr>
        <w:ind w:left="1440" w:hanging="360"/>
      </w:pPr>
    </w:lvl>
    <w:lvl w:ilvl="2" w:tplc="0818001B" w:tentative="1">
      <w:start w:val="1"/>
      <w:numFmt w:val="lowerRoman"/>
      <w:lvlText w:val="%3."/>
      <w:lvlJc w:val="right"/>
      <w:pPr>
        <w:ind w:left="2160" w:hanging="180"/>
      </w:pPr>
    </w:lvl>
    <w:lvl w:ilvl="3" w:tplc="0818000F" w:tentative="1">
      <w:start w:val="1"/>
      <w:numFmt w:val="decimal"/>
      <w:lvlText w:val="%4."/>
      <w:lvlJc w:val="left"/>
      <w:pPr>
        <w:ind w:left="2880" w:hanging="360"/>
      </w:pPr>
    </w:lvl>
    <w:lvl w:ilvl="4" w:tplc="08180019" w:tentative="1">
      <w:start w:val="1"/>
      <w:numFmt w:val="lowerLetter"/>
      <w:lvlText w:val="%5."/>
      <w:lvlJc w:val="left"/>
      <w:pPr>
        <w:ind w:left="3600" w:hanging="360"/>
      </w:pPr>
    </w:lvl>
    <w:lvl w:ilvl="5" w:tplc="0818001B" w:tentative="1">
      <w:start w:val="1"/>
      <w:numFmt w:val="lowerRoman"/>
      <w:lvlText w:val="%6."/>
      <w:lvlJc w:val="right"/>
      <w:pPr>
        <w:ind w:left="4320" w:hanging="180"/>
      </w:pPr>
    </w:lvl>
    <w:lvl w:ilvl="6" w:tplc="0818000F" w:tentative="1">
      <w:start w:val="1"/>
      <w:numFmt w:val="decimal"/>
      <w:lvlText w:val="%7."/>
      <w:lvlJc w:val="left"/>
      <w:pPr>
        <w:ind w:left="5040" w:hanging="360"/>
      </w:pPr>
    </w:lvl>
    <w:lvl w:ilvl="7" w:tplc="08180019" w:tentative="1">
      <w:start w:val="1"/>
      <w:numFmt w:val="lowerLetter"/>
      <w:lvlText w:val="%8."/>
      <w:lvlJc w:val="left"/>
      <w:pPr>
        <w:ind w:left="5760" w:hanging="360"/>
      </w:pPr>
    </w:lvl>
    <w:lvl w:ilvl="8" w:tplc="0818001B" w:tentative="1">
      <w:start w:val="1"/>
      <w:numFmt w:val="lowerRoman"/>
      <w:lvlText w:val="%9."/>
      <w:lvlJc w:val="right"/>
      <w:pPr>
        <w:ind w:left="6480" w:hanging="180"/>
      </w:pPr>
    </w:lvl>
  </w:abstractNum>
  <w:abstractNum w:abstractNumId="7" w15:restartNumberingAfterBreak="0">
    <w:nsid w:val="53A6540B"/>
    <w:multiLevelType w:val="hybridMultilevel"/>
    <w:tmpl w:val="E214B794"/>
    <w:lvl w:ilvl="0" w:tplc="D62CE9FA">
      <w:start w:val="1"/>
      <w:numFmt w:val="decimal"/>
      <w:lvlText w:val="(%1)"/>
      <w:lvlJc w:val="left"/>
      <w:pPr>
        <w:ind w:left="720" w:hanging="360"/>
      </w:pPr>
      <w:rPr>
        <w:rFonts w:hint="default"/>
      </w:rPr>
    </w:lvl>
    <w:lvl w:ilvl="1" w:tplc="08180019" w:tentative="1">
      <w:start w:val="1"/>
      <w:numFmt w:val="lowerLetter"/>
      <w:lvlText w:val="%2."/>
      <w:lvlJc w:val="left"/>
      <w:pPr>
        <w:ind w:left="1440" w:hanging="360"/>
      </w:pPr>
    </w:lvl>
    <w:lvl w:ilvl="2" w:tplc="0818001B" w:tentative="1">
      <w:start w:val="1"/>
      <w:numFmt w:val="lowerRoman"/>
      <w:lvlText w:val="%3."/>
      <w:lvlJc w:val="right"/>
      <w:pPr>
        <w:ind w:left="2160" w:hanging="180"/>
      </w:pPr>
    </w:lvl>
    <w:lvl w:ilvl="3" w:tplc="0818000F" w:tentative="1">
      <w:start w:val="1"/>
      <w:numFmt w:val="decimal"/>
      <w:lvlText w:val="%4."/>
      <w:lvlJc w:val="left"/>
      <w:pPr>
        <w:ind w:left="2880" w:hanging="360"/>
      </w:pPr>
    </w:lvl>
    <w:lvl w:ilvl="4" w:tplc="08180019" w:tentative="1">
      <w:start w:val="1"/>
      <w:numFmt w:val="lowerLetter"/>
      <w:lvlText w:val="%5."/>
      <w:lvlJc w:val="left"/>
      <w:pPr>
        <w:ind w:left="3600" w:hanging="360"/>
      </w:pPr>
    </w:lvl>
    <w:lvl w:ilvl="5" w:tplc="0818001B" w:tentative="1">
      <w:start w:val="1"/>
      <w:numFmt w:val="lowerRoman"/>
      <w:lvlText w:val="%6."/>
      <w:lvlJc w:val="right"/>
      <w:pPr>
        <w:ind w:left="4320" w:hanging="180"/>
      </w:pPr>
    </w:lvl>
    <w:lvl w:ilvl="6" w:tplc="0818000F" w:tentative="1">
      <w:start w:val="1"/>
      <w:numFmt w:val="decimal"/>
      <w:lvlText w:val="%7."/>
      <w:lvlJc w:val="left"/>
      <w:pPr>
        <w:ind w:left="5040" w:hanging="360"/>
      </w:pPr>
    </w:lvl>
    <w:lvl w:ilvl="7" w:tplc="08180019" w:tentative="1">
      <w:start w:val="1"/>
      <w:numFmt w:val="lowerLetter"/>
      <w:lvlText w:val="%8."/>
      <w:lvlJc w:val="left"/>
      <w:pPr>
        <w:ind w:left="5760" w:hanging="360"/>
      </w:pPr>
    </w:lvl>
    <w:lvl w:ilvl="8" w:tplc="0818001B" w:tentative="1">
      <w:start w:val="1"/>
      <w:numFmt w:val="lowerRoman"/>
      <w:lvlText w:val="%9."/>
      <w:lvlJc w:val="right"/>
      <w:pPr>
        <w:ind w:left="6480" w:hanging="180"/>
      </w:pPr>
    </w:lvl>
  </w:abstractNum>
  <w:abstractNum w:abstractNumId="8" w15:restartNumberingAfterBreak="0">
    <w:nsid w:val="58DA6571"/>
    <w:multiLevelType w:val="hybridMultilevel"/>
    <w:tmpl w:val="BDE485AE"/>
    <w:lvl w:ilvl="0" w:tplc="0818000F">
      <w:start w:val="1"/>
      <w:numFmt w:val="decimal"/>
      <w:lvlText w:val="%1."/>
      <w:lvlJc w:val="left"/>
      <w:pPr>
        <w:ind w:left="720" w:hanging="360"/>
      </w:pPr>
    </w:lvl>
    <w:lvl w:ilvl="1" w:tplc="08180019" w:tentative="1">
      <w:start w:val="1"/>
      <w:numFmt w:val="lowerLetter"/>
      <w:lvlText w:val="%2."/>
      <w:lvlJc w:val="left"/>
      <w:pPr>
        <w:ind w:left="1440" w:hanging="360"/>
      </w:pPr>
    </w:lvl>
    <w:lvl w:ilvl="2" w:tplc="0818001B" w:tentative="1">
      <w:start w:val="1"/>
      <w:numFmt w:val="lowerRoman"/>
      <w:lvlText w:val="%3."/>
      <w:lvlJc w:val="right"/>
      <w:pPr>
        <w:ind w:left="2160" w:hanging="180"/>
      </w:pPr>
    </w:lvl>
    <w:lvl w:ilvl="3" w:tplc="0818000F" w:tentative="1">
      <w:start w:val="1"/>
      <w:numFmt w:val="decimal"/>
      <w:lvlText w:val="%4."/>
      <w:lvlJc w:val="left"/>
      <w:pPr>
        <w:ind w:left="2880" w:hanging="360"/>
      </w:pPr>
    </w:lvl>
    <w:lvl w:ilvl="4" w:tplc="08180019" w:tentative="1">
      <w:start w:val="1"/>
      <w:numFmt w:val="lowerLetter"/>
      <w:lvlText w:val="%5."/>
      <w:lvlJc w:val="left"/>
      <w:pPr>
        <w:ind w:left="3600" w:hanging="360"/>
      </w:pPr>
    </w:lvl>
    <w:lvl w:ilvl="5" w:tplc="0818001B" w:tentative="1">
      <w:start w:val="1"/>
      <w:numFmt w:val="lowerRoman"/>
      <w:lvlText w:val="%6."/>
      <w:lvlJc w:val="right"/>
      <w:pPr>
        <w:ind w:left="4320" w:hanging="180"/>
      </w:pPr>
    </w:lvl>
    <w:lvl w:ilvl="6" w:tplc="0818000F" w:tentative="1">
      <w:start w:val="1"/>
      <w:numFmt w:val="decimal"/>
      <w:lvlText w:val="%7."/>
      <w:lvlJc w:val="left"/>
      <w:pPr>
        <w:ind w:left="5040" w:hanging="360"/>
      </w:pPr>
    </w:lvl>
    <w:lvl w:ilvl="7" w:tplc="08180019" w:tentative="1">
      <w:start w:val="1"/>
      <w:numFmt w:val="lowerLetter"/>
      <w:lvlText w:val="%8."/>
      <w:lvlJc w:val="left"/>
      <w:pPr>
        <w:ind w:left="5760" w:hanging="360"/>
      </w:pPr>
    </w:lvl>
    <w:lvl w:ilvl="8" w:tplc="0818001B" w:tentative="1">
      <w:start w:val="1"/>
      <w:numFmt w:val="lowerRoman"/>
      <w:lvlText w:val="%9."/>
      <w:lvlJc w:val="right"/>
      <w:pPr>
        <w:ind w:left="6480" w:hanging="180"/>
      </w:pPr>
    </w:lvl>
  </w:abstractNum>
  <w:abstractNum w:abstractNumId="9" w15:restartNumberingAfterBreak="0">
    <w:nsid w:val="649455D4"/>
    <w:multiLevelType w:val="hybridMultilevel"/>
    <w:tmpl w:val="CA12ADF2"/>
    <w:lvl w:ilvl="0" w:tplc="E46C91B2">
      <w:start w:val="1"/>
      <w:numFmt w:val="decimal"/>
      <w:lvlText w:val="(%1)"/>
      <w:lvlJc w:val="left"/>
      <w:pPr>
        <w:ind w:left="780" w:hanging="420"/>
      </w:pPr>
      <w:rPr>
        <w:rFonts w:hint="default"/>
      </w:rPr>
    </w:lvl>
    <w:lvl w:ilvl="1" w:tplc="08180019" w:tentative="1">
      <w:start w:val="1"/>
      <w:numFmt w:val="lowerLetter"/>
      <w:lvlText w:val="%2."/>
      <w:lvlJc w:val="left"/>
      <w:pPr>
        <w:ind w:left="1440" w:hanging="360"/>
      </w:pPr>
    </w:lvl>
    <w:lvl w:ilvl="2" w:tplc="0818001B" w:tentative="1">
      <w:start w:val="1"/>
      <w:numFmt w:val="lowerRoman"/>
      <w:lvlText w:val="%3."/>
      <w:lvlJc w:val="right"/>
      <w:pPr>
        <w:ind w:left="2160" w:hanging="180"/>
      </w:pPr>
    </w:lvl>
    <w:lvl w:ilvl="3" w:tplc="0818000F" w:tentative="1">
      <w:start w:val="1"/>
      <w:numFmt w:val="decimal"/>
      <w:lvlText w:val="%4."/>
      <w:lvlJc w:val="left"/>
      <w:pPr>
        <w:ind w:left="2880" w:hanging="360"/>
      </w:pPr>
    </w:lvl>
    <w:lvl w:ilvl="4" w:tplc="08180019" w:tentative="1">
      <w:start w:val="1"/>
      <w:numFmt w:val="lowerLetter"/>
      <w:lvlText w:val="%5."/>
      <w:lvlJc w:val="left"/>
      <w:pPr>
        <w:ind w:left="3600" w:hanging="360"/>
      </w:pPr>
    </w:lvl>
    <w:lvl w:ilvl="5" w:tplc="0818001B" w:tentative="1">
      <w:start w:val="1"/>
      <w:numFmt w:val="lowerRoman"/>
      <w:lvlText w:val="%6."/>
      <w:lvlJc w:val="right"/>
      <w:pPr>
        <w:ind w:left="4320" w:hanging="180"/>
      </w:pPr>
    </w:lvl>
    <w:lvl w:ilvl="6" w:tplc="0818000F" w:tentative="1">
      <w:start w:val="1"/>
      <w:numFmt w:val="decimal"/>
      <w:lvlText w:val="%7."/>
      <w:lvlJc w:val="left"/>
      <w:pPr>
        <w:ind w:left="5040" w:hanging="360"/>
      </w:pPr>
    </w:lvl>
    <w:lvl w:ilvl="7" w:tplc="08180019" w:tentative="1">
      <w:start w:val="1"/>
      <w:numFmt w:val="lowerLetter"/>
      <w:lvlText w:val="%8."/>
      <w:lvlJc w:val="left"/>
      <w:pPr>
        <w:ind w:left="5760" w:hanging="360"/>
      </w:pPr>
    </w:lvl>
    <w:lvl w:ilvl="8" w:tplc="0818001B" w:tentative="1">
      <w:start w:val="1"/>
      <w:numFmt w:val="lowerRoman"/>
      <w:lvlText w:val="%9."/>
      <w:lvlJc w:val="right"/>
      <w:pPr>
        <w:ind w:left="6480" w:hanging="180"/>
      </w:pPr>
    </w:lvl>
  </w:abstractNum>
  <w:abstractNum w:abstractNumId="10" w15:restartNumberingAfterBreak="0">
    <w:nsid w:val="6CF23DE9"/>
    <w:multiLevelType w:val="hybridMultilevel"/>
    <w:tmpl w:val="A3CA2B12"/>
    <w:lvl w:ilvl="0" w:tplc="08180017">
      <w:start w:val="1"/>
      <w:numFmt w:val="lowerLetter"/>
      <w:lvlText w:val="%1)"/>
      <w:lvlJc w:val="left"/>
      <w:pPr>
        <w:ind w:left="731" w:hanging="360"/>
      </w:pPr>
      <w:rPr>
        <w:rFonts w:hint="default"/>
      </w:rPr>
    </w:lvl>
    <w:lvl w:ilvl="1" w:tplc="08180019" w:tentative="1">
      <w:start w:val="1"/>
      <w:numFmt w:val="lowerLetter"/>
      <w:lvlText w:val="%2."/>
      <w:lvlJc w:val="left"/>
      <w:pPr>
        <w:ind w:left="1451" w:hanging="360"/>
      </w:pPr>
    </w:lvl>
    <w:lvl w:ilvl="2" w:tplc="0818001B" w:tentative="1">
      <w:start w:val="1"/>
      <w:numFmt w:val="lowerRoman"/>
      <w:lvlText w:val="%3."/>
      <w:lvlJc w:val="right"/>
      <w:pPr>
        <w:ind w:left="2171" w:hanging="180"/>
      </w:pPr>
    </w:lvl>
    <w:lvl w:ilvl="3" w:tplc="0818000F" w:tentative="1">
      <w:start w:val="1"/>
      <w:numFmt w:val="decimal"/>
      <w:lvlText w:val="%4."/>
      <w:lvlJc w:val="left"/>
      <w:pPr>
        <w:ind w:left="2891" w:hanging="360"/>
      </w:pPr>
    </w:lvl>
    <w:lvl w:ilvl="4" w:tplc="08180019" w:tentative="1">
      <w:start w:val="1"/>
      <w:numFmt w:val="lowerLetter"/>
      <w:lvlText w:val="%5."/>
      <w:lvlJc w:val="left"/>
      <w:pPr>
        <w:ind w:left="3611" w:hanging="360"/>
      </w:pPr>
    </w:lvl>
    <w:lvl w:ilvl="5" w:tplc="0818001B" w:tentative="1">
      <w:start w:val="1"/>
      <w:numFmt w:val="lowerRoman"/>
      <w:lvlText w:val="%6."/>
      <w:lvlJc w:val="right"/>
      <w:pPr>
        <w:ind w:left="4331" w:hanging="180"/>
      </w:pPr>
    </w:lvl>
    <w:lvl w:ilvl="6" w:tplc="0818000F" w:tentative="1">
      <w:start w:val="1"/>
      <w:numFmt w:val="decimal"/>
      <w:lvlText w:val="%7."/>
      <w:lvlJc w:val="left"/>
      <w:pPr>
        <w:ind w:left="5051" w:hanging="360"/>
      </w:pPr>
    </w:lvl>
    <w:lvl w:ilvl="7" w:tplc="08180019" w:tentative="1">
      <w:start w:val="1"/>
      <w:numFmt w:val="lowerLetter"/>
      <w:lvlText w:val="%8."/>
      <w:lvlJc w:val="left"/>
      <w:pPr>
        <w:ind w:left="5771" w:hanging="360"/>
      </w:pPr>
    </w:lvl>
    <w:lvl w:ilvl="8" w:tplc="0818001B" w:tentative="1">
      <w:start w:val="1"/>
      <w:numFmt w:val="lowerRoman"/>
      <w:lvlText w:val="%9."/>
      <w:lvlJc w:val="right"/>
      <w:pPr>
        <w:ind w:left="6491" w:hanging="180"/>
      </w:pPr>
    </w:lvl>
  </w:abstractNum>
  <w:abstractNum w:abstractNumId="11" w15:restartNumberingAfterBreak="0">
    <w:nsid w:val="6D257117"/>
    <w:multiLevelType w:val="hybridMultilevel"/>
    <w:tmpl w:val="51267320"/>
    <w:lvl w:ilvl="0" w:tplc="620AA03A">
      <w:start w:val="1"/>
      <w:numFmt w:val="decimal"/>
      <w:lvlText w:val="(%1)"/>
      <w:lvlJc w:val="left"/>
      <w:pPr>
        <w:ind w:left="780" w:hanging="420"/>
      </w:pPr>
      <w:rPr>
        <w:rFonts w:hint="default"/>
        <w:color w:val="auto"/>
      </w:rPr>
    </w:lvl>
    <w:lvl w:ilvl="1" w:tplc="08180019" w:tentative="1">
      <w:start w:val="1"/>
      <w:numFmt w:val="lowerLetter"/>
      <w:lvlText w:val="%2."/>
      <w:lvlJc w:val="left"/>
      <w:pPr>
        <w:ind w:left="1440" w:hanging="360"/>
      </w:pPr>
    </w:lvl>
    <w:lvl w:ilvl="2" w:tplc="0818001B" w:tentative="1">
      <w:start w:val="1"/>
      <w:numFmt w:val="lowerRoman"/>
      <w:lvlText w:val="%3."/>
      <w:lvlJc w:val="right"/>
      <w:pPr>
        <w:ind w:left="2160" w:hanging="180"/>
      </w:pPr>
    </w:lvl>
    <w:lvl w:ilvl="3" w:tplc="0818000F" w:tentative="1">
      <w:start w:val="1"/>
      <w:numFmt w:val="decimal"/>
      <w:lvlText w:val="%4."/>
      <w:lvlJc w:val="left"/>
      <w:pPr>
        <w:ind w:left="2880" w:hanging="360"/>
      </w:pPr>
    </w:lvl>
    <w:lvl w:ilvl="4" w:tplc="08180019" w:tentative="1">
      <w:start w:val="1"/>
      <w:numFmt w:val="lowerLetter"/>
      <w:lvlText w:val="%5."/>
      <w:lvlJc w:val="left"/>
      <w:pPr>
        <w:ind w:left="3600" w:hanging="360"/>
      </w:pPr>
    </w:lvl>
    <w:lvl w:ilvl="5" w:tplc="0818001B" w:tentative="1">
      <w:start w:val="1"/>
      <w:numFmt w:val="lowerRoman"/>
      <w:lvlText w:val="%6."/>
      <w:lvlJc w:val="right"/>
      <w:pPr>
        <w:ind w:left="4320" w:hanging="180"/>
      </w:pPr>
    </w:lvl>
    <w:lvl w:ilvl="6" w:tplc="0818000F" w:tentative="1">
      <w:start w:val="1"/>
      <w:numFmt w:val="decimal"/>
      <w:lvlText w:val="%7."/>
      <w:lvlJc w:val="left"/>
      <w:pPr>
        <w:ind w:left="5040" w:hanging="360"/>
      </w:pPr>
    </w:lvl>
    <w:lvl w:ilvl="7" w:tplc="08180019" w:tentative="1">
      <w:start w:val="1"/>
      <w:numFmt w:val="lowerLetter"/>
      <w:lvlText w:val="%8."/>
      <w:lvlJc w:val="left"/>
      <w:pPr>
        <w:ind w:left="5760" w:hanging="360"/>
      </w:pPr>
    </w:lvl>
    <w:lvl w:ilvl="8" w:tplc="0818001B" w:tentative="1">
      <w:start w:val="1"/>
      <w:numFmt w:val="lowerRoman"/>
      <w:lvlText w:val="%9."/>
      <w:lvlJc w:val="right"/>
      <w:pPr>
        <w:ind w:left="6480" w:hanging="180"/>
      </w:pPr>
    </w:lvl>
  </w:abstractNum>
  <w:abstractNum w:abstractNumId="12" w15:restartNumberingAfterBreak="0">
    <w:nsid w:val="716F0A8D"/>
    <w:multiLevelType w:val="hybridMultilevel"/>
    <w:tmpl w:val="766223F6"/>
    <w:lvl w:ilvl="0" w:tplc="F1D89F8E">
      <w:start w:val="1"/>
      <w:numFmt w:val="decimal"/>
      <w:lvlText w:val="(%1)"/>
      <w:lvlJc w:val="left"/>
      <w:pPr>
        <w:ind w:left="750" w:hanging="390"/>
      </w:pPr>
      <w:rPr>
        <w:rFonts w:hint="default"/>
        <w:b w:val="0"/>
        <w:color w:val="auto"/>
      </w:rPr>
    </w:lvl>
    <w:lvl w:ilvl="1" w:tplc="08180019" w:tentative="1">
      <w:start w:val="1"/>
      <w:numFmt w:val="lowerLetter"/>
      <w:lvlText w:val="%2."/>
      <w:lvlJc w:val="left"/>
      <w:pPr>
        <w:ind w:left="1440" w:hanging="360"/>
      </w:pPr>
    </w:lvl>
    <w:lvl w:ilvl="2" w:tplc="0818001B" w:tentative="1">
      <w:start w:val="1"/>
      <w:numFmt w:val="lowerRoman"/>
      <w:lvlText w:val="%3."/>
      <w:lvlJc w:val="right"/>
      <w:pPr>
        <w:ind w:left="2160" w:hanging="180"/>
      </w:pPr>
    </w:lvl>
    <w:lvl w:ilvl="3" w:tplc="0818000F" w:tentative="1">
      <w:start w:val="1"/>
      <w:numFmt w:val="decimal"/>
      <w:lvlText w:val="%4."/>
      <w:lvlJc w:val="left"/>
      <w:pPr>
        <w:ind w:left="2880" w:hanging="360"/>
      </w:pPr>
    </w:lvl>
    <w:lvl w:ilvl="4" w:tplc="08180019" w:tentative="1">
      <w:start w:val="1"/>
      <w:numFmt w:val="lowerLetter"/>
      <w:lvlText w:val="%5."/>
      <w:lvlJc w:val="left"/>
      <w:pPr>
        <w:ind w:left="3600" w:hanging="360"/>
      </w:pPr>
    </w:lvl>
    <w:lvl w:ilvl="5" w:tplc="0818001B" w:tentative="1">
      <w:start w:val="1"/>
      <w:numFmt w:val="lowerRoman"/>
      <w:lvlText w:val="%6."/>
      <w:lvlJc w:val="right"/>
      <w:pPr>
        <w:ind w:left="4320" w:hanging="180"/>
      </w:pPr>
    </w:lvl>
    <w:lvl w:ilvl="6" w:tplc="0818000F" w:tentative="1">
      <w:start w:val="1"/>
      <w:numFmt w:val="decimal"/>
      <w:lvlText w:val="%7."/>
      <w:lvlJc w:val="left"/>
      <w:pPr>
        <w:ind w:left="5040" w:hanging="360"/>
      </w:pPr>
    </w:lvl>
    <w:lvl w:ilvl="7" w:tplc="08180019" w:tentative="1">
      <w:start w:val="1"/>
      <w:numFmt w:val="lowerLetter"/>
      <w:lvlText w:val="%8."/>
      <w:lvlJc w:val="left"/>
      <w:pPr>
        <w:ind w:left="5760" w:hanging="360"/>
      </w:pPr>
    </w:lvl>
    <w:lvl w:ilvl="8" w:tplc="0818001B" w:tentative="1">
      <w:start w:val="1"/>
      <w:numFmt w:val="lowerRoman"/>
      <w:lvlText w:val="%9."/>
      <w:lvlJc w:val="right"/>
      <w:pPr>
        <w:ind w:left="6480" w:hanging="180"/>
      </w:pPr>
    </w:lvl>
  </w:abstractNum>
  <w:abstractNum w:abstractNumId="13" w15:restartNumberingAfterBreak="0">
    <w:nsid w:val="7CA62E84"/>
    <w:multiLevelType w:val="hybridMultilevel"/>
    <w:tmpl w:val="1E1EBFB4"/>
    <w:lvl w:ilvl="0" w:tplc="08180017">
      <w:start w:val="1"/>
      <w:numFmt w:val="lowerLetter"/>
      <w:lvlText w:val="%1)"/>
      <w:lvlJc w:val="left"/>
      <w:pPr>
        <w:ind w:left="720" w:hanging="360"/>
      </w:pPr>
      <w:rPr>
        <w:rFonts w:hint="default"/>
      </w:rPr>
    </w:lvl>
    <w:lvl w:ilvl="1" w:tplc="08180019" w:tentative="1">
      <w:start w:val="1"/>
      <w:numFmt w:val="lowerLetter"/>
      <w:lvlText w:val="%2."/>
      <w:lvlJc w:val="left"/>
      <w:pPr>
        <w:ind w:left="1440" w:hanging="360"/>
      </w:pPr>
    </w:lvl>
    <w:lvl w:ilvl="2" w:tplc="0818001B" w:tentative="1">
      <w:start w:val="1"/>
      <w:numFmt w:val="lowerRoman"/>
      <w:lvlText w:val="%3."/>
      <w:lvlJc w:val="right"/>
      <w:pPr>
        <w:ind w:left="2160" w:hanging="180"/>
      </w:pPr>
    </w:lvl>
    <w:lvl w:ilvl="3" w:tplc="0818000F" w:tentative="1">
      <w:start w:val="1"/>
      <w:numFmt w:val="decimal"/>
      <w:lvlText w:val="%4."/>
      <w:lvlJc w:val="left"/>
      <w:pPr>
        <w:ind w:left="2880" w:hanging="360"/>
      </w:pPr>
    </w:lvl>
    <w:lvl w:ilvl="4" w:tplc="08180019" w:tentative="1">
      <w:start w:val="1"/>
      <w:numFmt w:val="lowerLetter"/>
      <w:lvlText w:val="%5."/>
      <w:lvlJc w:val="left"/>
      <w:pPr>
        <w:ind w:left="3600" w:hanging="360"/>
      </w:pPr>
    </w:lvl>
    <w:lvl w:ilvl="5" w:tplc="0818001B" w:tentative="1">
      <w:start w:val="1"/>
      <w:numFmt w:val="lowerRoman"/>
      <w:lvlText w:val="%6."/>
      <w:lvlJc w:val="right"/>
      <w:pPr>
        <w:ind w:left="4320" w:hanging="180"/>
      </w:pPr>
    </w:lvl>
    <w:lvl w:ilvl="6" w:tplc="0818000F" w:tentative="1">
      <w:start w:val="1"/>
      <w:numFmt w:val="decimal"/>
      <w:lvlText w:val="%7."/>
      <w:lvlJc w:val="left"/>
      <w:pPr>
        <w:ind w:left="5040" w:hanging="360"/>
      </w:pPr>
    </w:lvl>
    <w:lvl w:ilvl="7" w:tplc="08180019" w:tentative="1">
      <w:start w:val="1"/>
      <w:numFmt w:val="lowerLetter"/>
      <w:lvlText w:val="%8."/>
      <w:lvlJc w:val="left"/>
      <w:pPr>
        <w:ind w:left="5760" w:hanging="360"/>
      </w:pPr>
    </w:lvl>
    <w:lvl w:ilvl="8" w:tplc="0818001B" w:tentative="1">
      <w:start w:val="1"/>
      <w:numFmt w:val="lowerRoman"/>
      <w:lvlText w:val="%9."/>
      <w:lvlJc w:val="right"/>
      <w:pPr>
        <w:ind w:left="6480" w:hanging="180"/>
      </w:pPr>
    </w:lvl>
  </w:abstractNum>
  <w:abstractNum w:abstractNumId="14" w15:restartNumberingAfterBreak="0">
    <w:nsid w:val="7F4A04FB"/>
    <w:multiLevelType w:val="hybridMultilevel"/>
    <w:tmpl w:val="20BC1D66"/>
    <w:lvl w:ilvl="0" w:tplc="FFFFFFFF">
      <w:start w:val="1"/>
      <w:numFmt w:val="lowerLetter"/>
      <w:lvlText w:val="%1)"/>
      <w:lvlJc w:val="left"/>
      <w:pPr>
        <w:ind w:left="720" w:hanging="360"/>
      </w:pPr>
      <w:rPr>
        <w:rFonts w:hint="default"/>
        <w:lang w:val="en-U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7FBD50DE"/>
    <w:multiLevelType w:val="hybridMultilevel"/>
    <w:tmpl w:val="A0CE9C2E"/>
    <w:lvl w:ilvl="0" w:tplc="4314CA90">
      <w:start w:val="1"/>
      <w:numFmt w:val="lowerRoman"/>
      <w:lvlText w:val="(%1)"/>
      <w:lvlJc w:val="left"/>
      <w:pPr>
        <w:ind w:left="1080" w:hanging="720"/>
      </w:pPr>
      <w:rPr>
        <w:rFonts w:hint="default"/>
      </w:rPr>
    </w:lvl>
    <w:lvl w:ilvl="1" w:tplc="08180019" w:tentative="1">
      <w:start w:val="1"/>
      <w:numFmt w:val="lowerLetter"/>
      <w:lvlText w:val="%2."/>
      <w:lvlJc w:val="left"/>
      <w:pPr>
        <w:ind w:left="1440" w:hanging="360"/>
      </w:pPr>
    </w:lvl>
    <w:lvl w:ilvl="2" w:tplc="0818001B" w:tentative="1">
      <w:start w:val="1"/>
      <w:numFmt w:val="lowerRoman"/>
      <w:lvlText w:val="%3."/>
      <w:lvlJc w:val="right"/>
      <w:pPr>
        <w:ind w:left="2160" w:hanging="180"/>
      </w:pPr>
    </w:lvl>
    <w:lvl w:ilvl="3" w:tplc="0818000F" w:tentative="1">
      <w:start w:val="1"/>
      <w:numFmt w:val="decimal"/>
      <w:lvlText w:val="%4."/>
      <w:lvlJc w:val="left"/>
      <w:pPr>
        <w:ind w:left="2880" w:hanging="360"/>
      </w:pPr>
    </w:lvl>
    <w:lvl w:ilvl="4" w:tplc="08180019" w:tentative="1">
      <w:start w:val="1"/>
      <w:numFmt w:val="lowerLetter"/>
      <w:lvlText w:val="%5."/>
      <w:lvlJc w:val="left"/>
      <w:pPr>
        <w:ind w:left="3600" w:hanging="360"/>
      </w:pPr>
    </w:lvl>
    <w:lvl w:ilvl="5" w:tplc="0818001B" w:tentative="1">
      <w:start w:val="1"/>
      <w:numFmt w:val="lowerRoman"/>
      <w:lvlText w:val="%6."/>
      <w:lvlJc w:val="right"/>
      <w:pPr>
        <w:ind w:left="4320" w:hanging="180"/>
      </w:pPr>
    </w:lvl>
    <w:lvl w:ilvl="6" w:tplc="0818000F" w:tentative="1">
      <w:start w:val="1"/>
      <w:numFmt w:val="decimal"/>
      <w:lvlText w:val="%7."/>
      <w:lvlJc w:val="left"/>
      <w:pPr>
        <w:ind w:left="5040" w:hanging="360"/>
      </w:pPr>
    </w:lvl>
    <w:lvl w:ilvl="7" w:tplc="08180019" w:tentative="1">
      <w:start w:val="1"/>
      <w:numFmt w:val="lowerLetter"/>
      <w:lvlText w:val="%8."/>
      <w:lvlJc w:val="left"/>
      <w:pPr>
        <w:ind w:left="5760" w:hanging="360"/>
      </w:pPr>
    </w:lvl>
    <w:lvl w:ilvl="8" w:tplc="0818001B" w:tentative="1">
      <w:start w:val="1"/>
      <w:numFmt w:val="lowerRoman"/>
      <w:lvlText w:val="%9."/>
      <w:lvlJc w:val="right"/>
      <w:pPr>
        <w:ind w:left="6480" w:hanging="180"/>
      </w:pPr>
    </w:lvl>
  </w:abstractNum>
  <w:num w:numId="1">
    <w:abstractNumId w:val="13"/>
  </w:num>
  <w:num w:numId="2">
    <w:abstractNumId w:val="6"/>
  </w:num>
  <w:num w:numId="3">
    <w:abstractNumId w:val="1"/>
  </w:num>
  <w:num w:numId="4">
    <w:abstractNumId w:val="9"/>
  </w:num>
  <w:num w:numId="5">
    <w:abstractNumId w:val="7"/>
  </w:num>
  <w:num w:numId="6">
    <w:abstractNumId w:val="11"/>
  </w:num>
  <w:num w:numId="7">
    <w:abstractNumId w:val="2"/>
  </w:num>
  <w:num w:numId="8">
    <w:abstractNumId w:val="8"/>
  </w:num>
  <w:num w:numId="9">
    <w:abstractNumId w:val="4"/>
  </w:num>
  <w:num w:numId="1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2"/>
  </w:num>
  <w:num w:numId="12">
    <w:abstractNumId w:val="3"/>
  </w:num>
  <w:num w:numId="13">
    <w:abstractNumId w:val="0"/>
  </w:num>
  <w:num w:numId="14">
    <w:abstractNumId w:val="10"/>
  </w:num>
  <w:num w:numId="15">
    <w:abstractNumId w:val="15"/>
  </w:num>
  <w:num w:numId="16">
    <w:abstractNumId w:val="5"/>
  </w:num>
  <w:num w:numId="17">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255BD"/>
    <w:rsid w:val="000001F9"/>
    <w:rsid w:val="00006AEC"/>
    <w:rsid w:val="00006F8B"/>
    <w:rsid w:val="00011BFE"/>
    <w:rsid w:val="00012229"/>
    <w:rsid w:val="000126DD"/>
    <w:rsid w:val="00014081"/>
    <w:rsid w:val="0001512D"/>
    <w:rsid w:val="00015C95"/>
    <w:rsid w:val="00015D99"/>
    <w:rsid w:val="0001636C"/>
    <w:rsid w:val="000163A9"/>
    <w:rsid w:val="00016A34"/>
    <w:rsid w:val="00022142"/>
    <w:rsid w:val="00024DE1"/>
    <w:rsid w:val="00034096"/>
    <w:rsid w:val="000405A7"/>
    <w:rsid w:val="00044C7A"/>
    <w:rsid w:val="00046964"/>
    <w:rsid w:val="0004743A"/>
    <w:rsid w:val="000519BA"/>
    <w:rsid w:val="0005374A"/>
    <w:rsid w:val="00053A45"/>
    <w:rsid w:val="00053EC7"/>
    <w:rsid w:val="0005623E"/>
    <w:rsid w:val="000623F6"/>
    <w:rsid w:val="00066C3B"/>
    <w:rsid w:val="00071BEB"/>
    <w:rsid w:val="000728EA"/>
    <w:rsid w:val="00076EA1"/>
    <w:rsid w:val="000822F3"/>
    <w:rsid w:val="0008294F"/>
    <w:rsid w:val="0008454E"/>
    <w:rsid w:val="00084591"/>
    <w:rsid w:val="0008672E"/>
    <w:rsid w:val="000877D2"/>
    <w:rsid w:val="00087991"/>
    <w:rsid w:val="00087E9D"/>
    <w:rsid w:val="00091170"/>
    <w:rsid w:val="0009270C"/>
    <w:rsid w:val="00092E9A"/>
    <w:rsid w:val="000A2F56"/>
    <w:rsid w:val="000A55A7"/>
    <w:rsid w:val="000B19FF"/>
    <w:rsid w:val="000B3D6B"/>
    <w:rsid w:val="000B444D"/>
    <w:rsid w:val="000B63A7"/>
    <w:rsid w:val="000B6A01"/>
    <w:rsid w:val="000C0AE5"/>
    <w:rsid w:val="000C0E79"/>
    <w:rsid w:val="000C11E1"/>
    <w:rsid w:val="000C1366"/>
    <w:rsid w:val="000C57F4"/>
    <w:rsid w:val="000D2657"/>
    <w:rsid w:val="000D4C29"/>
    <w:rsid w:val="000D6226"/>
    <w:rsid w:val="000D69A2"/>
    <w:rsid w:val="000E0413"/>
    <w:rsid w:val="000E08F2"/>
    <w:rsid w:val="000E21D5"/>
    <w:rsid w:val="000E4B03"/>
    <w:rsid w:val="000E5159"/>
    <w:rsid w:val="000E5F79"/>
    <w:rsid w:val="000E6949"/>
    <w:rsid w:val="000F0E7B"/>
    <w:rsid w:val="000F4632"/>
    <w:rsid w:val="000F4F2D"/>
    <w:rsid w:val="000F6116"/>
    <w:rsid w:val="000F6159"/>
    <w:rsid w:val="000F658B"/>
    <w:rsid w:val="00102518"/>
    <w:rsid w:val="00102FAA"/>
    <w:rsid w:val="00103D39"/>
    <w:rsid w:val="00104B19"/>
    <w:rsid w:val="00104E76"/>
    <w:rsid w:val="00105435"/>
    <w:rsid w:val="00107257"/>
    <w:rsid w:val="001073BE"/>
    <w:rsid w:val="00111976"/>
    <w:rsid w:val="001122E5"/>
    <w:rsid w:val="00113D2F"/>
    <w:rsid w:val="00114068"/>
    <w:rsid w:val="001156A9"/>
    <w:rsid w:val="0011713A"/>
    <w:rsid w:val="00117422"/>
    <w:rsid w:val="001228FD"/>
    <w:rsid w:val="00122F91"/>
    <w:rsid w:val="00126553"/>
    <w:rsid w:val="00127BD3"/>
    <w:rsid w:val="00130E5D"/>
    <w:rsid w:val="001331B3"/>
    <w:rsid w:val="00143984"/>
    <w:rsid w:val="001508C5"/>
    <w:rsid w:val="00151827"/>
    <w:rsid w:val="00154274"/>
    <w:rsid w:val="001549CE"/>
    <w:rsid w:val="00154A0D"/>
    <w:rsid w:val="00154C1C"/>
    <w:rsid w:val="0015560F"/>
    <w:rsid w:val="001576E5"/>
    <w:rsid w:val="00160A4D"/>
    <w:rsid w:val="00163EF5"/>
    <w:rsid w:val="00165507"/>
    <w:rsid w:val="00165E92"/>
    <w:rsid w:val="001705D0"/>
    <w:rsid w:val="0017094B"/>
    <w:rsid w:val="00176736"/>
    <w:rsid w:val="001767FD"/>
    <w:rsid w:val="00177E04"/>
    <w:rsid w:val="00183B58"/>
    <w:rsid w:val="00185F09"/>
    <w:rsid w:val="00193BF0"/>
    <w:rsid w:val="001A20C3"/>
    <w:rsid w:val="001A232C"/>
    <w:rsid w:val="001A28C3"/>
    <w:rsid w:val="001B2C33"/>
    <w:rsid w:val="001B4945"/>
    <w:rsid w:val="001C014D"/>
    <w:rsid w:val="001C19FC"/>
    <w:rsid w:val="001C2F50"/>
    <w:rsid w:val="001C38CB"/>
    <w:rsid w:val="001C6CE0"/>
    <w:rsid w:val="001C7DB6"/>
    <w:rsid w:val="001D05B2"/>
    <w:rsid w:val="001D09C2"/>
    <w:rsid w:val="001D1DA2"/>
    <w:rsid w:val="001D58B8"/>
    <w:rsid w:val="001E0307"/>
    <w:rsid w:val="001E080A"/>
    <w:rsid w:val="001E10DB"/>
    <w:rsid w:val="001E2FF2"/>
    <w:rsid w:val="001E69A1"/>
    <w:rsid w:val="001F08C6"/>
    <w:rsid w:val="001F7EF8"/>
    <w:rsid w:val="00200C99"/>
    <w:rsid w:val="00205A2B"/>
    <w:rsid w:val="00210BE5"/>
    <w:rsid w:val="002128D5"/>
    <w:rsid w:val="00212E1B"/>
    <w:rsid w:val="00217A1C"/>
    <w:rsid w:val="00220A9F"/>
    <w:rsid w:val="00220E14"/>
    <w:rsid w:val="002217B3"/>
    <w:rsid w:val="00221FA7"/>
    <w:rsid w:val="00222BE5"/>
    <w:rsid w:val="00227299"/>
    <w:rsid w:val="0022797C"/>
    <w:rsid w:val="002312F9"/>
    <w:rsid w:val="0023369D"/>
    <w:rsid w:val="002354A9"/>
    <w:rsid w:val="0024274E"/>
    <w:rsid w:val="00242BD5"/>
    <w:rsid w:val="00244208"/>
    <w:rsid w:val="0024520E"/>
    <w:rsid w:val="002458AA"/>
    <w:rsid w:val="00247C09"/>
    <w:rsid w:val="00247E13"/>
    <w:rsid w:val="0025372F"/>
    <w:rsid w:val="00254491"/>
    <w:rsid w:val="0025483C"/>
    <w:rsid w:val="002553CF"/>
    <w:rsid w:val="00257232"/>
    <w:rsid w:val="00257534"/>
    <w:rsid w:val="0025774B"/>
    <w:rsid w:val="0026152E"/>
    <w:rsid w:val="002640C7"/>
    <w:rsid w:val="002645EE"/>
    <w:rsid w:val="002646B9"/>
    <w:rsid w:val="00266565"/>
    <w:rsid w:val="0026688D"/>
    <w:rsid w:val="00266EB5"/>
    <w:rsid w:val="00270234"/>
    <w:rsid w:val="00281BE7"/>
    <w:rsid w:val="00285F90"/>
    <w:rsid w:val="0028778A"/>
    <w:rsid w:val="00295BC7"/>
    <w:rsid w:val="00296055"/>
    <w:rsid w:val="00297297"/>
    <w:rsid w:val="002A3956"/>
    <w:rsid w:val="002A3AB4"/>
    <w:rsid w:val="002B10C2"/>
    <w:rsid w:val="002B4381"/>
    <w:rsid w:val="002B7D09"/>
    <w:rsid w:val="002B7D90"/>
    <w:rsid w:val="002C2100"/>
    <w:rsid w:val="002C2E4E"/>
    <w:rsid w:val="002C3D69"/>
    <w:rsid w:val="002C499A"/>
    <w:rsid w:val="002C580D"/>
    <w:rsid w:val="002C68E3"/>
    <w:rsid w:val="002D24F9"/>
    <w:rsid w:val="002D25DA"/>
    <w:rsid w:val="002D264E"/>
    <w:rsid w:val="002D2C78"/>
    <w:rsid w:val="002D2F73"/>
    <w:rsid w:val="002D51E1"/>
    <w:rsid w:val="002D6B4F"/>
    <w:rsid w:val="002D7039"/>
    <w:rsid w:val="002E0680"/>
    <w:rsid w:val="002E0684"/>
    <w:rsid w:val="002E11C7"/>
    <w:rsid w:val="002E1650"/>
    <w:rsid w:val="002E19E2"/>
    <w:rsid w:val="002E316D"/>
    <w:rsid w:val="002E50E4"/>
    <w:rsid w:val="002E5330"/>
    <w:rsid w:val="002E6B5D"/>
    <w:rsid w:val="002F1688"/>
    <w:rsid w:val="003000C5"/>
    <w:rsid w:val="00300FBF"/>
    <w:rsid w:val="00302748"/>
    <w:rsid w:val="0030396C"/>
    <w:rsid w:val="00303A99"/>
    <w:rsid w:val="0030703E"/>
    <w:rsid w:val="00310F14"/>
    <w:rsid w:val="00311610"/>
    <w:rsid w:val="00312CA0"/>
    <w:rsid w:val="00313286"/>
    <w:rsid w:val="00315DCE"/>
    <w:rsid w:val="00316102"/>
    <w:rsid w:val="00321929"/>
    <w:rsid w:val="0032491A"/>
    <w:rsid w:val="00330014"/>
    <w:rsid w:val="00331EB7"/>
    <w:rsid w:val="00333063"/>
    <w:rsid w:val="003347DC"/>
    <w:rsid w:val="003353AF"/>
    <w:rsid w:val="003408B5"/>
    <w:rsid w:val="00343237"/>
    <w:rsid w:val="003439C1"/>
    <w:rsid w:val="00343C81"/>
    <w:rsid w:val="00347E84"/>
    <w:rsid w:val="00350855"/>
    <w:rsid w:val="003537D9"/>
    <w:rsid w:val="003572CB"/>
    <w:rsid w:val="00362B8A"/>
    <w:rsid w:val="00362B96"/>
    <w:rsid w:val="003630CB"/>
    <w:rsid w:val="00364F30"/>
    <w:rsid w:val="00367787"/>
    <w:rsid w:val="00373C09"/>
    <w:rsid w:val="00373FFA"/>
    <w:rsid w:val="0037553B"/>
    <w:rsid w:val="00377F89"/>
    <w:rsid w:val="00381DDB"/>
    <w:rsid w:val="00382743"/>
    <w:rsid w:val="00384AA7"/>
    <w:rsid w:val="00385FF2"/>
    <w:rsid w:val="00392362"/>
    <w:rsid w:val="00392CF0"/>
    <w:rsid w:val="00392F35"/>
    <w:rsid w:val="003955F9"/>
    <w:rsid w:val="0039643F"/>
    <w:rsid w:val="003969A7"/>
    <w:rsid w:val="003A37AF"/>
    <w:rsid w:val="003B148C"/>
    <w:rsid w:val="003B1A9B"/>
    <w:rsid w:val="003B1D08"/>
    <w:rsid w:val="003B29D1"/>
    <w:rsid w:val="003B568D"/>
    <w:rsid w:val="003B56DB"/>
    <w:rsid w:val="003C080D"/>
    <w:rsid w:val="003C228C"/>
    <w:rsid w:val="003C49A6"/>
    <w:rsid w:val="003D1433"/>
    <w:rsid w:val="003D2599"/>
    <w:rsid w:val="003D2E60"/>
    <w:rsid w:val="003D6253"/>
    <w:rsid w:val="003E0573"/>
    <w:rsid w:val="003E0C37"/>
    <w:rsid w:val="003E1F63"/>
    <w:rsid w:val="003E4E23"/>
    <w:rsid w:val="003E60C2"/>
    <w:rsid w:val="003F0145"/>
    <w:rsid w:val="003F3803"/>
    <w:rsid w:val="003F58D5"/>
    <w:rsid w:val="003F5A29"/>
    <w:rsid w:val="003F650B"/>
    <w:rsid w:val="0041357C"/>
    <w:rsid w:val="004179DB"/>
    <w:rsid w:val="00417A32"/>
    <w:rsid w:val="004212E1"/>
    <w:rsid w:val="0042168E"/>
    <w:rsid w:val="00421C38"/>
    <w:rsid w:val="00423FD0"/>
    <w:rsid w:val="00424C60"/>
    <w:rsid w:val="00425786"/>
    <w:rsid w:val="00426B2E"/>
    <w:rsid w:val="0043158A"/>
    <w:rsid w:val="0043194D"/>
    <w:rsid w:val="00433CEA"/>
    <w:rsid w:val="004367DE"/>
    <w:rsid w:val="00437866"/>
    <w:rsid w:val="00440447"/>
    <w:rsid w:val="00440BDE"/>
    <w:rsid w:val="00441140"/>
    <w:rsid w:val="004438C2"/>
    <w:rsid w:val="004449BB"/>
    <w:rsid w:val="004453ED"/>
    <w:rsid w:val="00446E55"/>
    <w:rsid w:val="00446E6B"/>
    <w:rsid w:val="00447141"/>
    <w:rsid w:val="00447771"/>
    <w:rsid w:val="00455C6F"/>
    <w:rsid w:val="0045692E"/>
    <w:rsid w:val="00461E76"/>
    <w:rsid w:val="0046725C"/>
    <w:rsid w:val="004728E5"/>
    <w:rsid w:val="00476257"/>
    <w:rsid w:val="004765E9"/>
    <w:rsid w:val="00476643"/>
    <w:rsid w:val="00477194"/>
    <w:rsid w:val="004771AA"/>
    <w:rsid w:val="00477A0F"/>
    <w:rsid w:val="00481143"/>
    <w:rsid w:val="004825B2"/>
    <w:rsid w:val="00482D47"/>
    <w:rsid w:val="004852D0"/>
    <w:rsid w:val="00486B39"/>
    <w:rsid w:val="0048734A"/>
    <w:rsid w:val="00490AC0"/>
    <w:rsid w:val="00491465"/>
    <w:rsid w:val="0049241D"/>
    <w:rsid w:val="0049428C"/>
    <w:rsid w:val="00495E78"/>
    <w:rsid w:val="00496F02"/>
    <w:rsid w:val="004A07CA"/>
    <w:rsid w:val="004A08F9"/>
    <w:rsid w:val="004A160C"/>
    <w:rsid w:val="004A1668"/>
    <w:rsid w:val="004A3900"/>
    <w:rsid w:val="004A3981"/>
    <w:rsid w:val="004A4F3E"/>
    <w:rsid w:val="004A4F98"/>
    <w:rsid w:val="004A5CE4"/>
    <w:rsid w:val="004B006A"/>
    <w:rsid w:val="004B3217"/>
    <w:rsid w:val="004B38F0"/>
    <w:rsid w:val="004B4B2A"/>
    <w:rsid w:val="004B5331"/>
    <w:rsid w:val="004B61B3"/>
    <w:rsid w:val="004B6542"/>
    <w:rsid w:val="004B6F74"/>
    <w:rsid w:val="004B7F09"/>
    <w:rsid w:val="004C35CC"/>
    <w:rsid w:val="004C748C"/>
    <w:rsid w:val="004C7E42"/>
    <w:rsid w:val="004D0C1C"/>
    <w:rsid w:val="004D272C"/>
    <w:rsid w:val="004D504E"/>
    <w:rsid w:val="004E0FB4"/>
    <w:rsid w:val="004E1F0E"/>
    <w:rsid w:val="004E5B2A"/>
    <w:rsid w:val="004E5BF6"/>
    <w:rsid w:val="004E6FD5"/>
    <w:rsid w:val="004F5E22"/>
    <w:rsid w:val="00501D7D"/>
    <w:rsid w:val="005050EC"/>
    <w:rsid w:val="00505FA2"/>
    <w:rsid w:val="00505FB1"/>
    <w:rsid w:val="005075DA"/>
    <w:rsid w:val="005108C7"/>
    <w:rsid w:val="0052225F"/>
    <w:rsid w:val="005249EB"/>
    <w:rsid w:val="00524E62"/>
    <w:rsid w:val="00525B3D"/>
    <w:rsid w:val="0053001B"/>
    <w:rsid w:val="00531A9A"/>
    <w:rsid w:val="00531AFF"/>
    <w:rsid w:val="00533A0B"/>
    <w:rsid w:val="00534BFB"/>
    <w:rsid w:val="005373C5"/>
    <w:rsid w:val="00537814"/>
    <w:rsid w:val="00542996"/>
    <w:rsid w:val="00542DDF"/>
    <w:rsid w:val="0054328B"/>
    <w:rsid w:val="005460A9"/>
    <w:rsid w:val="00546584"/>
    <w:rsid w:val="00552EDE"/>
    <w:rsid w:val="00557E97"/>
    <w:rsid w:val="00564100"/>
    <w:rsid w:val="00564431"/>
    <w:rsid w:val="00564D0A"/>
    <w:rsid w:val="00576F05"/>
    <w:rsid w:val="005814F9"/>
    <w:rsid w:val="00582980"/>
    <w:rsid w:val="00584369"/>
    <w:rsid w:val="005852B2"/>
    <w:rsid w:val="0058572D"/>
    <w:rsid w:val="0058594B"/>
    <w:rsid w:val="00587FD2"/>
    <w:rsid w:val="005906F4"/>
    <w:rsid w:val="005929E3"/>
    <w:rsid w:val="00593698"/>
    <w:rsid w:val="005950C2"/>
    <w:rsid w:val="00597996"/>
    <w:rsid w:val="005A1D85"/>
    <w:rsid w:val="005A2A2C"/>
    <w:rsid w:val="005A462E"/>
    <w:rsid w:val="005A526C"/>
    <w:rsid w:val="005A55B4"/>
    <w:rsid w:val="005B0268"/>
    <w:rsid w:val="005B41E8"/>
    <w:rsid w:val="005B60B1"/>
    <w:rsid w:val="005C47B5"/>
    <w:rsid w:val="005C4D9A"/>
    <w:rsid w:val="005C5D9E"/>
    <w:rsid w:val="005C7F58"/>
    <w:rsid w:val="005D0831"/>
    <w:rsid w:val="005D0A19"/>
    <w:rsid w:val="005D5785"/>
    <w:rsid w:val="005E12F6"/>
    <w:rsid w:val="005E2E60"/>
    <w:rsid w:val="005E4BE8"/>
    <w:rsid w:val="005E79E6"/>
    <w:rsid w:val="005F1824"/>
    <w:rsid w:val="005F49D4"/>
    <w:rsid w:val="005F6F60"/>
    <w:rsid w:val="00603B86"/>
    <w:rsid w:val="00603FE4"/>
    <w:rsid w:val="00604451"/>
    <w:rsid w:val="0060497A"/>
    <w:rsid w:val="00605AD6"/>
    <w:rsid w:val="00606EF3"/>
    <w:rsid w:val="006071B9"/>
    <w:rsid w:val="00610A78"/>
    <w:rsid w:val="00614718"/>
    <w:rsid w:val="00614ACF"/>
    <w:rsid w:val="00614F75"/>
    <w:rsid w:val="006154DD"/>
    <w:rsid w:val="00615591"/>
    <w:rsid w:val="006201FD"/>
    <w:rsid w:val="00622D81"/>
    <w:rsid w:val="00623092"/>
    <w:rsid w:val="00627161"/>
    <w:rsid w:val="00631593"/>
    <w:rsid w:val="00632AAF"/>
    <w:rsid w:val="00634C4E"/>
    <w:rsid w:val="0063613D"/>
    <w:rsid w:val="006368E6"/>
    <w:rsid w:val="00637678"/>
    <w:rsid w:val="00637ACE"/>
    <w:rsid w:val="006400F4"/>
    <w:rsid w:val="00642C53"/>
    <w:rsid w:val="006460A5"/>
    <w:rsid w:val="00646B84"/>
    <w:rsid w:val="00650B9A"/>
    <w:rsid w:val="006512EC"/>
    <w:rsid w:val="006549A2"/>
    <w:rsid w:val="00654BE8"/>
    <w:rsid w:val="0066081E"/>
    <w:rsid w:val="00660E04"/>
    <w:rsid w:val="00662DC3"/>
    <w:rsid w:val="006655AB"/>
    <w:rsid w:val="006666EA"/>
    <w:rsid w:val="0067038D"/>
    <w:rsid w:val="00670DF1"/>
    <w:rsid w:val="00671641"/>
    <w:rsid w:val="006734A3"/>
    <w:rsid w:val="006750E1"/>
    <w:rsid w:val="006758F1"/>
    <w:rsid w:val="006761F7"/>
    <w:rsid w:val="006774B0"/>
    <w:rsid w:val="00680A1B"/>
    <w:rsid w:val="00683FB4"/>
    <w:rsid w:val="006919C5"/>
    <w:rsid w:val="00694AAC"/>
    <w:rsid w:val="006952C3"/>
    <w:rsid w:val="00695BA4"/>
    <w:rsid w:val="00696950"/>
    <w:rsid w:val="00696BA2"/>
    <w:rsid w:val="006A0C33"/>
    <w:rsid w:val="006A58B8"/>
    <w:rsid w:val="006A63E0"/>
    <w:rsid w:val="006A70F0"/>
    <w:rsid w:val="006A7A5E"/>
    <w:rsid w:val="006A7AB8"/>
    <w:rsid w:val="006B19CD"/>
    <w:rsid w:val="006B3B67"/>
    <w:rsid w:val="006B4791"/>
    <w:rsid w:val="006B6628"/>
    <w:rsid w:val="006C01F4"/>
    <w:rsid w:val="006C187D"/>
    <w:rsid w:val="006C3818"/>
    <w:rsid w:val="006C4C18"/>
    <w:rsid w:val="006C5B1A"/>
    <w:rsid w:val="006C65A0"/>
    <w:rsid w:val="006C7362"/>
    <w:rsid w:val="006D09BD"/>
    <w:rsid w:val="006D0DCF"/>
    <w:rsid w:val="006E03E1"/>
    <w:rsid w:val="006E4115"/>
    <w:rsid w:val="006E4F4D"/>
    <w:rsid w:val="006F0772"/>
    <w:rsid w:val="006F37D5"/>
    <w:rsid w:val="006F4656"/>
    <w:rsid w:val="007008D1"/>
    <w:rsid w:val="0070090B"/>
    <w:rsid w:val="00700F86"/>
    <w:rsid w:val="007140D1"/>
    <w:rsid w:val="00720556"/>
    <w:rsid w:val="007216E7"/>
    <w:rsid w:val="007331DC"/>
    <w:rsid w:val="007332A0"/>
    <w:rsid w:val="00733C74"/>
    <w:rsid w:val="00736367"/>
    <w:rsid w:val="0073728C"/>
    <w:rsid w:val="007378D2"/>
    <w:rsid w:val="00741717"/>
    <w:rsid w:val="00744ECC"/>
    <w:rsid w:val="00746160"/>
    <w:rsid w:val="00750EE0"/>
    <w:rsid w:val="00751238"/>
    <w:rsid w:val="00752D64"/>
    <w:rsid w:val="007531B3"/>
    <w:rsid w:val="00754632"/>
    <w:rsid w:val="0075737D"/>
    <w:rsid w:val="00760083"/>
    <w:rsid w:val="00765E9C"/>
    <w:rsid w:val="007721D9"/>
    <w:rsid w:val="00773939"/>
    <w:rsid w:val="007834B5"/>
    <w:rsid w:val="007855D3"/>
    <w:rsid w:val="00785C53"/>
    <w:rsid w:val="0078694B"/>
    <w:rsid w:val="00791D26"/>
    <w:rsid w:val="0079309A"/>
    <w:rsid w:val="00794AB4"/>
    <w:rsid w:val="00796B5E"/>
    <w:rsid w:val="007979B7"/>
    <w:rsid w:val="007A1028"/>
    <w:rsid w:val="007A1135"/>
    <w:rsid w:val="007A128B"/>
    <w:rsid w:val="007A161C"/>
    <w:rsid w:val="007A6C7F"/>
    <w:rsid w:val="007B17B7"/>
    <w:rsid w:val="007B1BC4"/>
    <w:rsid w:val="007B277F"/>
    <w:rsid w:val="007B2CFE"/>
    <w:rsid w:val="007B433C"/>
    <w:rsid w:val="007B4E89"/>
    <w:rsid w:val="007B59BE"/>
    <w:rsid w:val="007C736A"/>
    <w:rsid w:val="007C767D"/>
    <w:rsid w:val="007D4C8B"/>
    <w:rsid w:val="007D50B4"/>
    <w:rsid w:val="007D6529"/>
    <w:rsid w:val="007D6D21"/>
    <w:rsid w:val="007E063B"/>
    <w:rsid w:val="007E0702"/>
    <w:rsid w:val="007E1A1B"/>
    <w:rsid w:val="007E3481"/>
    <w:rsid w:val="007E6F36"/>
    <w:rsid w:val="007F6E16"/>
    <w:rsid w:val="00801646"/>
    <w:rsid w:val="0080700D"/>
    <w:rsid w:val="0080741B"/>
    <w:rsid w:val="00812803"/>
    <w:rsid w:val="00814486"/>
    <w:rsid w:val="00816F24"/>
    <w:rsid w:val="0081723B"/>
    <w:rsid w:val="00820AB6"/>
    <w:rsid w:val="00822E26"/>
    <w:rsid w:val="008230E8"/>
    <w:rsid w:val="008248E1"/>
    <w:rsid w:val="00825C71"/>
    <w:rsid w:val="00827CE1"/>
    <w:rsid w:val="008317B6"/>
    <w:rsid w:val="00837356"/>
    <w:rsid w:val="00840570"/>
    <w:rsid w:val="00841AC9"/>
    <w:rsid w:val="008446C7"/>
    <w:rsid w:val="00844A2C"/>
    <w:rsid w:val="00845E19"/>
    <w:rsid w:val="00845FDD"/>
    <w:rsid w:val="0085175F"/>
    <w:rsid w:val="00851A19"/>
    <w:rsid w:val="00854C41"/>
    <w:rsid w:val="00860317"/>
    <w:rsid w:val="00863F3A"/>
    <w:rsid w:val="008663FA"/>
    <w:rsid w:val="0087150F"/>
    <w:rsid w:val="0087279F"/>
    <w:rsid w:val="00873A07"/>
    <w:rsid w:val="00877568"/>
    <w:rsid w:val="00877C5F"/>
    <w:rsid w:val="00882F2B"/>
    <w:rsid w:val="00883D31"/>
    <w:rsid w:val="00885B3A"/>
    <w:rsid w:val="00891014"/>
    <w:rsid w:val="00891EF7"/>
    <w:rsid w:val="008949F8"/>
    <w:rsid w:val="008A2990"/>
    <w:rsid w:val="008B13F9"/>
    <w:rsid w:val="008B22B9"/>
    <w:rsid w:val="008B3DEA"/>
    <w:rsid w:val="008B3FF7"/>
    <w:rsid w:val="008B4B6E"/>
    <w:rsid w:val="008B4BCA"/>
    <w:rsid w:val="008B7980"/>
    <w:rsid w:val="008C00D0"/>
    <w:rsid w:val="008C3C09"/>
    <w:rsid w:val="008C404F"/>
    <w:rsid w:val="008C6BAA"/>
    <w:rsid w:val="008C7598"/>
    <w:rsid w:val="008C7CFD"/>
    <w:rsid w:val="008D2E2A"/>
    <w:rsid w:val="008D32A5"/>
    <w:rsid w:val="008D77D1"/>
    <w:rsid w:val="008D7CA9"/>
    <w:rsid w:val="008E1F76"/>
    <w:rsid w:val="008E6850"/>
    <w:rsid w:val="008F1CCD"/>
    <w:rsid w:val="008F1D52"/>
    <w:rsid w:val="008F5CBD"/>
    <w:rsid w:val="00901F9B"/>
    <w:rsid w:val="00902671"/>
    <w:rsid w:val="00905321"/>
    <w:rsid w:val="0090605A"/>
    <w:rsid w:val="00910C36"/>
    <w:rsid w:val="00914EB4"/>
    <w:rsid w:val="0091592E"/>
    <w:rsid w:val="00917D51"/>
    <w:rsid w:val="0092374B"/>
    <w:rsid w:val="009255BD"/>
    <w:rsid w:val="00933D57"/>
    <w:rsid w:val="00942C42"/>
    <w:rsid w:val="00942D03"/>
    <w:rsid w:val="0094618E"/>
    <w:rsid w:val="00951B55"/>
    <w:rsid w:val="00953953"/>
    <w:rsid w:val="00955531"/>
    <w:rsid w:val="0095790E"/>
    <w:rsid w:val="00960612"/>
    <w:rsid w:val="00961EFC"/>
    <w:rsid w:val="00966E93"/>
    <w:rsid w:val="00967193"/>
    <w:rsid w:val="00971A01"/>
    <w:rsid w:val="0097237F"/>
    <w:rsid w:val="0097290D"/>
    <w:rsid w:val="00972F7F"/>
    <w:rsid w:val="00973DBA"/>
    <w:rsid w:val="009741D3"/>
    <w:rsid w:val="00974491"/>
    <w:rsid w:val="009744EF"/>
    <w:rsid w:val="00974F37"/>
    <w:rsid w:val="009754DA"/>
    <w:rsid w:val="00980FE3"/>
    <w:rsid w:val="00983038"/>
    <w:rsid w:val="00983661"/>
    <w:rsid w:val="00983AC8"/>
    <w:rsid w:val="009844E9"/>
    <w:rsid w:val="00984516"/>
    <w:rsid w:val="00987C2D"/>
    <w:rsid w:val="009926C5"/>
    <w:rsid w:val="00997E1B"/>
    <w:rsid w:val="009A0480"/>
    <w:rsid w:val="009A5DEA"/>
    <w:rsid w:val="009A7670"/>
    <w:rsid w:val="009B1CBC"/>
    <w:rsid w:val="009B1FA0"/>
    <w:rsid w:val="009B389D"/>
    <w:rsid w:val="009B60C2"/>
    <w:rsid w:val="009C2BF8"/>
    <w:rsid w:val="009C3403"/>
    <w:rsid w:val="009D2FAF"/>
    <w:rsid w:val="009D4388"/>
    <w:rsid w:val="009E2268"/>
    <w:rsid w:val="009E2B51"/>
    <w:rsid w:val="009E3A56"/>
    <w:rsid w:val="009E6CA5"/>
    <w:rsid w:val="009E7D02"/>
    <w:rsid w:val="009F5AA8"/>
    <w:rsid w:val="009F5E1C"/>
    <w:rsid w:val="009F5F11"/>
    <w:rsid w:val="009F6922"/>
    <w:rsid w:val="00A0428D"/>
    <w:rsid w:val="00A05B49"/>
    <w:rsid w:val="00A05CEC"/>
    <w:rsid w:val="00A05DF3"/>
    <w:rsid w:val="00A06ACF"/>
    <w:rsid w:val="00A10FA9"/>
    <w:rsid w:val="00A11A08"/>
    <w:rsid w:val="00A11D16"/>
    <w:rsid w:val="00A15F71"/>
    <w:rsid w:val="00A22036"/>
    <w:rsid w:val="00A26E5F"/>
    <w:rsid w:val="00A27F25"/>
    <w:rsid w:val="00A31BF3"/>
    <w:rsid w:val="00A3312E"/>
    <w:rsid w:val="00A33248"/>
    <w:rsid w:val="00A33EC3"/>
    <w:rsid w:val="00A3445E"/>
    <w:rsid w:val="00A35213"/>
    <w:rsid w:val="00A35282"/>
    <w:rsid w:val="00A36A7B"/>
    <w:rsid w:val="00A37C18"/>
    <w:rsid w:val="00A4067A"/>
    <w:rsid w:val="00A40FE8"/>
    <w:rsid w:val="00A41537"/>
    <w:rsid w:val="00A4542A"/>
    <w:rsid w:val="00A45D67"/>
    <w:rsid w:val="00A47EC6"/>
    <w:rsid w:val="00A500A5"/>
    <w:rsid w:val="00A501E9"/>
    <w:rsid w:val="00A5296C"/>
    <w:rsid w:val="00A6193A"/>
    <w:rsid w:val="00A62CDD"/>
    <w:rsid w:val="00A63AA4"/>
    <w:rsid w:val="00A6665A"/>
    <w:rsid w:val="00A71CE4"/>
    <w:rsid w:val="00A72D19"/>
    <w:rsid w:val="00A76322"/>
    <w:rsid w:val="00A769CB"/>
    <w:rsid w:val="00A776B8"/>
    <w:rsid w:val="00A85851"/>
    <w:rsid w:val="00A85A80"/>
    <w:rsid w:val="00A909EE"/>
    <w:rsid w:val="00A90C5E"/>
    <w:rsid w:val="00A92BD8"/>
    <w:rsid w:val="00A92CC9"/>
    <w:rsid w:val="00A94C81"/>
    <w:rsid w:val="00AA0FEF"/>
    <w:rsid w:val="00AA192D"/>
    <w:rsid w:val="00AA3131"/>
    <w:rsid w:val="00AA3797"/>
    <w:rsid w:val="00AA4544"/>
    <w:rsid w:val="00AB1F88"/>
    <w:rsid w:val="00AB3823"/>
    <w:rsid w:val="00AC00AD"/>
    <w:rsid w:val="00AC37E1"/>
    <w:rsid w:val="00AC3D88"/>
    <w:rsid w:val="00AC512C"/>
    <w:rsid w:val="00AC54E1"/>
    <w:rsid w:val="00AC6627"/>
    <w:rsid w:val="00AC68D5"/>
    <w:rsid w:val="00AC7C59"/>
    <w:rsid w:val="00AD21A0"/>
    <w:rsid w:val="00AD31DD"/>
    <w:rsid w:val="00AD3E35"/>
    <w:rsid w:val="00AD679D"/>
    <w:rsid w:val="00AE0497"/>
    <w:rsid w:val="00AE07D0"/>
    <w:rsid w:val="00AE1B27"/>
    <w:rsid w:val="00AE2B49"/>
    <w:rsid w:val="00AE305F"/>
    <w:rsid w:val="00AE3C0B"/>
    <w:rsid w:val="00AE5A80"/>
    <w:rsid w:val="00AE7BB5"/>
    <w:rsid w:val="00AF5662"/>
    <w:rsid w:val="00AF7A7B"/>
    <w:rsid w:val="00AF7BBF"/>
    <w:rsid w:val="00B020F0"/>
    <w:rsid w:val="00B0257C"/>
    <w:rsid w:val="00B03CDA"/>
    <w:rsid w:val="00B041DE"/>
    <w:rsid w:val="00B047F9"/>
    <w:rsid w:val="00B05954"/>
    <w:rsid w:val="00B05A97"/>
    <w:rsid w:val="00B07464"/>
    <w:rsid w:val="00B102F2"/>
    <w:rsid w:val="00B11531"/>
    <w:rsid w:val="00B15A09"/>
    <w:rsid w:val="00B16F90"/>
    <w:rsid w:val="00B1789C"/>
    <w:rsid w:val="00B20CB8"/>
    <w:rsid w:val="00B220E4"/>
    <w:rsid w:val="00B24CE5"/>
    <w:rsid w:val="00B25116"/>
    <w:rsid w:val="00B2693E"/>
    <w:rsid w:val="00B26EBB"/>
    <w:rsid w:val="00B301A2"/>
    <w:rsid w:val="00B301EC"/>
    <w:rsid w:val="00B31FF6"/>
    <w:rsid w:val="00B33BDA"/>
    <w:rsid w:val="00B375FE"/>
    <w:rsid w:val="00B414B2"/>
    <w:rsid w:val="00B4325A"/>
    <w:rsid w:val="00B4379E"/>
    <w:rsid w:val="00B44770"/>
    <w:rsid w:val="00B4582F"/>
    <w:rsid w:val="00B52FC5"/>
    <w:rsid w:val="00B54F97"/>
    <w:rsid w:val="00B55E92"/>
    <w:rsid w:val="00B56818"/>
    <w:rsid w:val="00B56A0D"/>
    <w:rsid w:val="00B60795"/>
    <w:rsid w:val="00B624D8"/>
    <w:rsid w:val="00B66541"/>
    <w:rsid w:val="00B7435D"/>
    <w:rsid w:val="00B80A33"/>
    <w:rsid w:val="00B81609"/>
    <w:rsid w:val="00B82887"/>
    <w:rsid w:val="00B83B41"/>
    <w:rsid w:val="00B84DD1"/>
    <w:rsid w:val="00B84F46"/>
    <w:rsid w:val="00B9355D"/>
    <w:rsid w:val="00B94CC4"/>
    <w:rsid w:val="00B965D1"/>
    <w:rsid w:val="00B976A1"/>
    <w:rsid w:val="00BB173F"/>
    <w:rsid w:val="00BB23AE"/>
    <w:rsid w:val="00BB3A81"/>
    <w:rsid w:val="00BB3AE8"/>
    <w:rsid w:val="00BB54DD"/>
    <w:rsid w:val="00BC18A3"/>
    <w:rsid w:val="00BC3811"/>
    <w:rsid w:val="00BC564B"/>
    <w:rsid w:val="00BC5855"/>
    <w:rsid w:val="00BD1E4C"/>
    <w:rsid w:val="00BD4F22"/>
    <w:rsid w:val="00BD612F"/>
    <w:rsid w:val="00BD6731"/>
    <w:rsid w:val="00BD6A13"/>
    <w:rsid w:val="00BE561A"/>
    <w:rsid w:val="00BE6361"/>
    <w:rsid w:val="00BF1EFF"/>
    <w:rsid w:val="00BF7731"/>
    <w:rsid w:val="00BF7F30"/>
    <w:rsid w:val="00BF7F8F"/>
    <w:rsid w:val="00C01CAA"/>
    <w:rsid w:val="00C025C4"/>
    <w:rsid w:val="00C0307F"/>
    <w:rsid w:val="00C03E70"/>
    <w:rsid w:val="00C120E0"/>
    <w:rsid w:val="00C13A17"/>
    <w:rsid w:val="00C13C07"/>
    <w:rsid w:val="00C146C2"/>
    <w:rsid w:val="00C16093"/>
    <w:rsid w:val="00C16259"/>
    <w:rsid w:val="00C16E1B"/>
    <w:rsid w:val="00C16EF2"/>
    <w:rsid w:val="00C2075B"/>
    <w:rsid w:val="00C24A7E"/>
    <w:rsid w:val="00C30638"/>
    <w:rsid w:val="00C31783"/>
    <w:rsid w:val="00C328EE"/>
    <w:rsid w:val="00C3607A"/>
    <w:rsid w:val="00C408DB"/>
    <w:rsid w:val="00C40BB8"/>
    <w:rsid w:val="00C40C1F"/>
    <w:rsid w:val="00C44E7B"/>
    <w:rsid w:val="00C44F91"/>
    <w:rsid w:val="00C47D17"/>
    <w:rsid w:val="00C506D1"/>
    <w:rsid w:val="00C51829"/>
    <w:rsid w:val="00C53F69"/>
    <w:rsid w:val="00C54ADE"/>
    <w:rsid w:val="00C574EF"/>
    <w:rsid w:val="00C6326C"/>
    <w:rsid w:val="00C636A0"/>
    <w:rsid w:val="00C67827"/>
    <w:rsid w:val="00C70665"/>
    <w:rsid w:val="00C7376C"/>
    <w:rsid w:val="00C75D08"/>
    <w:rsid w:val="00C76E19"/>
    <w:rsid w:val="00C8466F"/>
    <w:rsid w:val="00C871F7"/>
    <w:rsid w:val="00C921DB"/>
    <w:rsid w:val="00C93810"/>
    <w:rsid w:val="00C95E53"/>
    <w:rsid w:val="00C96ABC"/>
    <w:rsid w:val="00C97ACF"/>
    <w:rsid w:val="00CA1916"/>
    <w:rsid w:val="00CA2179"/>
    <w:rsid w:val="00CA276B"/>
    <w:rsid w:val="00CA43F3"/>
    <w:rsid w:val="00CA49B9"/>
    <w:rsid w:val="00CA49F4"/>
    <w:rsid w:val="00CA4A74"/>
    <w:rsid w:val="00CB163D"/>
    <w:rsid w:val="00CB1AF0"/>
    <w:rsid w:val="00CB1B20"/>
    <w:rsid w:val="00CB22C8"/>
    <w:rsid w:val="00CB379F"/>
    <w:rsid w:val="00CB5F6A"/>
    <w:rsid w:val="00CC0C27"/>
    <w:rsid w:val="00CC1143"/>
    <w:rsid w:val="00CC30D8"/>
    <w:rsid w:val="00CC3D23"/>
    <w:rsid w:val="00CC5178"/>
    <w:rsid w:val="00CC5A74"/>
    <w:rsid w:val="00CD2993"/>
    <w:rsid w:val="00CD51EE"/>
    <w:rsid w:val="00CD5C3C"/>
    <w:rsid w:val="00CD61D9"/>
    <w:rsid w:val="00CE2AB7"/>
    <w:rsid w:val="00CE2D0C"/>
    <w:rsid w:val="00CE3207"/>
    <w:rsid w:val="00CE32F0"/>
    <w:rsid w:val="00CE353C"/>
    <w:rsid w:val="00CE4A45"/>
    <w:rsid w:val="00CE78A2"/>
    <w:rsid w:val="00CF2E1E"/>
    <w:rsid w:val="00CF5181"/>
    <w:rsid w:val="00CF64E6"/>
    <w:rsid w:val="00CF7711"/>
    <w:rsid w:val="00D00C25"/>
    <w:rsid w:val="00D03ACC"/>
    <w:rsid w:val="00D0426C"/>
    <w:rsid w:val="00D0674C"/>
    <w:rsid w:val="00D06FB4"/>
    <w:rsid w:val="00D0708C"/>
    <w:rsid w:val="00D138AE"/>
    <w:rsid w:val="00D13AB4"/>
    <w:rsid w:val="00D1404E"/>
    <w:rsid w:val="00D14C99"/>
    <w:rsid w:val="00D168EF"/>
    <w:rsid w:val="00D16FEB"/>
    <w:rsid w:val="00D173EF"/>
    <w:rsid w:val="00D23ACF"/>
    <w:rsid w:val="00D23EFA"/>
    <w:rsid w:val="00D32D1D"/>
    <w:rsid w:val="00D34186"/>
    <w:rsid w:val="00D34BF0"/>
    <w:rsid w:val="00D3670A"/>
    <w:rsid w:val="00D36BDA"/>
    <w:rsid w:val="00D37556"/>
    <w:rsid w:val="00D409EF"/>
    <w:rsid w:val="00D40D6A"/>
    <w:rsid w:val="00D40E9A"/>
    <w:rsid w:val="00D42784"/>
    <w:rsid w:val="00D45395"/>
    <w:rsid w:val="00D50F5F"/>
    <w:rsid w:val="00D51AD4"/>
    <w:rsid w:val="00D52056"/>
    <w:rsid w:val="00D538D8"/>
    <w:rsid w:val="00D539E9"/>
    <w:rsid w:val="00D55B55"/>
    <w:rsid w:val="00D56772"/>
    <w:rsid w:val="00D609DC"/>
    <w:rsid w:val="00D629D4"/>
    <w:rsid w:val="00D71ECD"/>
    <w:rsid w:val="00D7510D"/>
    <w:rsid w:val="00D765F5"/>
    <w:rsid w:val="00D765F9"/>
    <w:rsid w:val="00D819BB"/>
    <w:rsid w:val="00D81FBF"/>
    <w:rsid w:val="00D844C4"/>
    <w:rsid w:val="00D858F3"/>
    <w:rsid w:val="00D86115"/>
    <w:rsid w:val="00D87CC2"/>
    <w:rsid w:val="00D9094C"/>
    <w:rsid w:val="00D91542"/>
    <w:rsid w:val="00D9347B"/>
    <w:rsid w:val="00D9349E"/>
    <w:rsid w:val="00D93E8D"/>
    <w:rsid w:val="00D9406B"/>
    <w:rsid w:val="00D95391"/>
    <w:rsid w:val="00D964AA"/>
    <w:rsid w:val="00D97C46"/>
    <w:rsid w:val="00D97FA0"/>
    <w:rsid w:val="00DA25A1"/>
    <w:rsid w:val="00DA2890"/>
    <w:rsid w:val="00DA4131"/>
    <w:rsid w:val="00DA44F8"/>
    <w:rsid w:val="00DA5267"/>
    <w:rsid w:val="00DA59C3"/>
    <w:rsid w:val="00DA6E1E"/>
    <w:rsid w:val="00DB2696"/>
    <w:rsid w:val="00DB40CD"/>
    <w:rsid w:val="00DB4F72"/>
    <w:rsid w:val="00DB6541"/>
    <w:rsid w:val="00DC046A"/>
    <w:rsid w:val="00DC0842"/>
    <w:rsid w:val="00DC3971"/>
    <w:rsid w:val="00DC4812"/>
    <w:rsid w:val="00DD424B"/>
    <w:rsid w:val="00DD4970"/>
    <w:rsid w:val="00DD73AF"/>
    <w:rsid w:val="00DE1129"/>
    <w:rsid w:val="00DE192E"/>
    <w:rsid w:val="00DE202E"/>
    <w:rsid w:val="00DE4CA7"/>
    <w:rsid w:val="00DF062D"/>
    <w:rsid w:val="00DF0F08"/>
    <w:rsid w:val="00DF4C68"/>
    <w:rsid w:val="00DF785B"/>
    <w:rsid w:val="00E00039"/>
    <w:rsid w:val="00E0684E"/>
    <w:rsid w:val="00E0704C"/>
    <w:rsid w:val="00E07F27"/>
    <w:rsid w:val="00E122A1"/>
    <w:rsid w:val="00E1284E"/>
    <w:rsid w:val="00E24ED2"/>
    <w:rsid w:val="00E2608E"/>
    <w:rsid w:val="00E27AC7"/>
    <w:rsid w:val="00E30C68"/>
    <w:rsid w:val="00E33A42"/>
    <w:rsid w:val="00E35D57"/>
    <w:rsid w:val="00E410B7"/>
    <w:rsid w:val="00E4336E"/>
    <w:rsid w:val="00E51337"/>
    <w:rsid w:val="00E5205F"/>
    <w:rsid w:val="00E524BA"/>
    <w:rsid w:val="00E54088"/>
    <w:rsid w:val="00E64441"/>
    <w:rsid w:val="00E64929"/>
    <w:rsid w:val="00E679EE"/>
    <w:rsid w:val="00E67A37"/>
    <w:rsid w:val="00E707FC"/>
    <w:rsid w:val="00E70EC2"/>
    <w:rsid w:val="00E739FB"/>
    <w:rsid w:val="00E760A8"/>
    <w:rsid w:val="00E80992"/>
    <w:rsid w:val="00E809D0"/>
    <w:rsid w:val="00E82844"/>
    <w:rsid w:val="00E85BCB"/>
    <w:rsid w:val="00E90402"/>
    <w:rsid w:val="00E910A9"/>
    <w:rsid w:val="00E91481"/>
    <w:rsid w:val="00E92ED8"/>
    <w:rsid w:val="00EA4052"/>
    <w:rsid w:val="00EA4778"/>
    <w:rsid w:val="00EB18D3"/>
    <w:rsid w:val="00EB38CD"/>
    <w:rsid w:val="00EB6BE6"/>
    <w:rsid w:val="00EC0E87"/>
    <w:rsid w:val="00EC3AC2"/>
    <w:rsid w:val="00EC3CB3"/>
    <w:rsid w:val="00EC6F61"/>
    <w:rsid w:val="00ED2334"/>
    <w:rsid w:val="00ED2EF5"/>
    <w:rsid w:val="00ED46CC"/>
    <w:rsid w:val="00ED5FD9"/>
    <w:rsid w:val="00ED75D2"/>
    <w:rsid w:val="00ED75F9"/>
    <w:rsid w:val="00ED77DD"/>
    <w:rsid w:val="00EE18D8"/>
    <w:rsid w:val="00EE1DB9"/>
    <w:rsid w:val="00EE20E6"/>
    <w:rsid w:val="00EF2674"/>
    <w:rsid w:val="00EF4F10"/>
    <w:rsid w:val="00EF4F8E"/>
    <w:rsid w:val="00EF5A98"/>
    <w:rsid w:val="00EF6594"/>
    <w:rsid w:val="00EF6962"/>
    <w:rsid w:val="00EF6FCE"/>
    <w:rsid w:val="00EF7ACF"/>
    <w:rsid w:val="00EF7FAB"/>
    <w:rsid w:val="00F01FC1"/>
    <w:rsid w:val="00F034E9"/>
    <w:rsid w:val="00F0363F"/>
    <w:rsid w:val="00F13294"/>
    <w:rsid w:val="00F15FEF"/>
    <w:rsid w:val="00F165CE"/>
    <w:rsid w:val="00F17534"/>
    <w:rsid w:val="00F21891"/>
    <w:rsid w:val="00F219F1"/>
    <w:rsid w:val="00F23E8B"/>
    <w:rsid w:val="00F24765"/>
    <w:rsid w:val="00F26AB3"/>
    <w:rsid w:val="00F31A88"/>
    <w:rsid w:val="00F369E6"/>
    <w:rsid w:val="00F40BF4"/>
    <w:rsid w:val="00F46B1E"/>
    <w:rsid w:val="00F46DC8"/>
    <w:rsid w:val="00F526C2"/>
    <w:rsid w:val="00F5473B"/>
    <w:rsid w:val="00F561CF"/>
    <w:rsid w:val="00F5662E"/>
    <w:rsid w:val="00F612FE"/>
    <w:rsid w:val="00F6336C"/>
    <w:rsid w:val="00F65B0D"/>
    <w:rsid w:val="00F65F2B"/>
    <w:rsid w:val="00F66CB8"/>
    <w:rsid w:val="00F676F2"/>
    <w:rsid w:val="00F67E07"/>
    <w:rsid w:val="00F72899"/>
    <w:rsid w:val="00F737A3"/>
    <w:rsid w:val="00F75FBE"/>
    <w:rsid w:val="00F76C5A"/>
    <w:rsid w:val="00F76D6D"/>
    <w:rsid w:val="00F81846"/>
    <w:rsid w:val="00F8205C"/>
    <w:rsid w:val="00F861A7"/>
    <w:rsid w:val="00F87747"/>
    <w:rsid w:val="00F90187"/>
    <w:rsid w:val="00F90983"/>
    <w:rsid w:val="00F90CE0"/>
    <w:rsid w:val="00F91C51"/>
    <w:rsid w:val="00F95092"/>
    <w:rsid w:val="00FA0566"/>
    <w:rsid w:val="00FA650B"/>
    <w:rsid w:val="00FB3A9B"/>
    <w:rsid w:val="00FB5212"/>
    <w:rsid w:val="00FB6A08"/>
    <w:rsid w:val="00FB7CCB"/>
    <w:rsid w:val="00FD07D9"/>
    <w:rsid w:val="00FD2FC0"/>
    <w:rsid w:val="00FD5727"/>
    <w:rsid w:val="00FD5825"/>
    <w:rsid w:val="00FD7F6B"/>
    <w:rsid w:val="00FE41CF"/>
    <w:rsid w:val="00FE4A2C"/>
    <w:rsid w:val="00FE5906"/>
    <w:rsid w:val="00FF02C9"/>
    <w:rsid w:val="00FF48FF"/>
    <w:rsid w:val="00FF5369"/>
    <w:rsid w:val="00FF7F14"/>
  </w:rsids>
  <m:mathPr>
    <m:mathFont m:val="Cambria Math"/>
    <m:brkBin m:val="before"/>
    <m:brkBinSub m:val="--"/>
    <m:smallFrac m:val="0"/>
    <m:dispDef/>
    <m:lMargin m:val="0"/>
    <m:rMargin m:val="0"/>
    <m:defJc m:val="centerGroup"/>
    <m:wrapIndent m:val="1440"/>
    <m:intLim m:val="subSup"/>
    <m:naryLim m:val="undOvr"/>
  </m:mathPr>
  <w:themeFontLang w:val="ro-M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052D77"/>
  <w15:chartTrackingRefBased/>
  <w15:docId w15:val="{FFAE2C53-ECC0-464D-90E1-CE5E7B0324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4"/>
        <w:szCs w:val="24"/>
        <w:lang w:val="ro-MD" w:eastAsia="en-US"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82844"/>
  </w:style>
  <w:style w:type="paragraph" w:styleId="1">
    <w:name w:val="heading 1"/>
    <w:basedOn w:val="a"/>
    <w:next w:val="a"/>
    <w:link w:val="10"/>
    <w:uiPriority w:val="9"/>
    <w:qFormat/>
    <w:rsid w:val="009255B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0"/>
    <w:uiPriority w:val="9"/>
    <w:semiHidden/>
    <w:unhideWhenUsed/>
    <w:qFormat/>
    <w:rsid w:val="009255B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0"/>
    <w:uiPriority w:val="9"/>
    <w:semiHidden/>
    <w:unhideWhenUsed/>
    <w:qFormat/>
    <w:rsid w:val="009255BD"/>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0"/>
    <w:uiPriority w:val="9"/>
    <w:semiHidden/>
    <w:unhideWhenUsed/>
    <w:qFormat/>
    <w:rsid w:val="009255BD"/>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0"/>
    <w:uiPriority w:val="9"/>
    <w:semiHidden/>
    <w:unhideWhenUsed/>
    <w:qFormat/>
    <w:rsid w:val="009255BD"/>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9255BD"/>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9255BD"/>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9255BD"/>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9255BD"/>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9255BD"/>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uiPriority w:val="9"/>
    <w:semiHidden/>
    <w:rsid w:val="009255BD"/>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semiHidden/>
    <w:rsid w:val="009255BD"/>
    <w:rPr>
      <w:rFonts w:eastAsiaTheme="majorEastAsia" w:cstheme="majorBidi"/>
      <w:color w:val="0F4761" w:themeColor="accent1" w:themeShade="BF"/>
      <w:sz w:val="28"/>
      <w:szCs w:val="28"/>
    </w:rPr>
  </w:style>
  <w:style w:type="character" w:customStyle="1" w:styleId="40">
    <w:name w:val="Заголовок 4 Знак"/>
    <w:basedOn w:val="a0"/>
    <w:link w:val="4"/>
    <w:uiPriority w:val="9"/>
    <w:semiHidden/>
    <w:rsid w:val="009255BD"/>
    <w:rPr>
      <w:rFonts w:eastAsiaTheme="majorEastAsia" w:cstheme="majorBidi"/>
      <w:i/>
      <w:iCs/>
      <w:color w:val="0F4761" w:themeColor="accent1" w:themeShade="BF"/>
    </w:rPr>
  </w:style>
  <w:style w:type="character" w:customStyle="1" w:styleId="50">
    <w:name w:val="Заголовок 5 Знак"/>
    <w:basedOn w:val="a0"/>
    <w:link w:val="5"/>
    <w:uiPriority w:val="9"/>
    <w:semiHidden/>
    <w:rsid w:val="009255BD"/>
    <w:rPr>
      <w:rFonts w:eastAsiaTheme="majorEastAsia" w:cstheme="majorBidi"/>
      <w:color w:val="0F4761" w:themeColor="accent1" w:themeShade="BF"/>
    </w:rPr>
  </w:style>
  <w:style w:type="character" w:customStyle="1" w:styleId="60">
    <w:name w:val="Заголовок 6 Знак"/>
    <w:basedOn w:val="a0"/>
    <w:link w:val="6"/>
    <w:uiPriority w:val="9"/>
    <w:semiHidden/>
    <w:rsid w:val="009255BD"/>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9255BD"/>
    <w:rPr>
      <w:rFonts w:eastAsiaTheme="majorEastAsia" w:cstheme="majorBidi"/>
      <w:color w:val="595959" w:themeColor="text1" w:themeTint="A6"/>
    </w:rPr>
  </w:style>
  <w:style w:type="character" w:customStyle="1" w:styleId="80">
    <w:name w:val="Заголовок 8 Знак"/>
    <w:basedOn w:val="a0"/>
    <w:link w:val="8"/>
    <w:uiPriority w:val="9"/>
    <w:semiHidden/>
    <w:rsid w:val="009255BD"/>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9255BD"/>
    <w:rPr>
      <w:rFonts w:eastAsiaTheme="majorEastAsia" w:cstheme="majorBidi"/>
      <w:color w:val="272727" w:themeColor="text1" w:themeTint="D8"/>
    </w:rPr>
  </w:style>
  <w:style w:type="paragraph" w:styleId="a3">
    <w:name w:val="Title"/>
    <w:basedOn w:val="a"/>
    <w:next w:val="a"/>
    <w:link w:val="a4"/>
    <w:uiPriority w:val="10"/>
    <w:qFormat/>
    <w:rsid w:val="009255B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9255BD"/>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9255BD"/>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9255BD"/>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9255BD"/>
    <w:pPr>
      <w:spacing w:before="160"/>
      <w:jc w:val="center"/>
    </w:pPr>
    <w:rPr>
      <w:i/>
      <w:iCs/>
      <w:color w:val="404040" w:themeColor="text1" w:themeTint="BF"/>
    </w:rPr>
  </w:style>
  <w:style w:type="character" w:customStyle="1" w:styleId="22">
    <w:name w:val="Цитата 2 Знак"/>
    <w:basedOn w:val="a0"/>
    <w:link w:val="21"/>
    <w:uiPriority w:val="29"/>
    <w:rsid w:val="009255BD"/>
    <w:rPr>
      <w:i/>
      <w:iCs/>
      <w:color w:val="404040" w:themeColor="text1" w:themeTint="BF"/>
    </w:rPr>
  </w:style>
  <w:style w:type="paragraph" w:styleId="a7">
    <w:name w:val="List Paragraph"/>
    <w:basedOn w:val="a"/>
    <w:uiPriority w:val="34"/>
    <w:qFormat/>
    <w:rsid w:val="009255BD"/>
    <w:pPr>
      <w:ind w:left="720"/>
      <w:contextualSpacing/>
    </w:pPr>
  </w:style>
  <w:style w:type="character" w:styleId="a8">
    <w:name w:val="Intense Emphasis"/>
    <w:basedOn w:val="a0"/>
    <w:uiPriority w:val="21"/>
    <w:qFormat/>
    <w:rsid w:val="009255BD"/>
    <w:rPr>
      <w:i/>
      <w:iCs/>
      <w:color w:val="0F4761" w:themeColor="accent1" w:themeShade="BF"/>
    </w:rPr>
  </w:style>
  <w:style w:type="paragraph" w:styleId="a9">
    <w:name w:val="Intense Quote"/>
    <w:basedOn w:val="a"/>
    <w:next w:val="a"/>
    <w:link w:val="aa"/>
    <w:uiPriority w:val="30"/>
    <w:qFormat/>
    <w:rsid w:val="009255B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a">
    <w:name w:val="Выделенная цитата Знак"/>
    <w:basedOn w:val="a0"/>
    <w:link w:val="a9"/>
    <w:uiPriority w:val="30"/>
    <w:rsid w:val="009255BD"/>
    <w:rPr>
      <w:i/>
      <w:iCs/>
      <w:color w:val="0F4761" w:themeColor="accent1" w:themeShade="BF"/>
    </w:rPr>
  </w:style>
  <w:style w:type="character" w:styleId="ab">
    <w:name w:val="Intense Reference"/>
    <w:basedOn w:val="a0"/>
    <w:uiPriority w:val="32"/>
    <w:qFormat/>
    <w:rsid w:val="009255BD"/>
    <w:rPr>
      <w:b/>
      <w:bCs/>
      <w:smallCaps/>
      <w:color w:val="0F4761" w:themeColor="accent1" w:themeShade="BF"/>
      <w:spacing w:val="5"/>
    </w:rPr>
  </w:style>
  <w:style w:type="character" w:styleId="ac">
    <w:name w:val="annotation reference"/>
    <w:basedOn w:val="a0"/>
    <w:uiPriority w:val="99"/>
    <w:unhideWhenUsed/>
    <w:rsid w:val="009E2268"/>
    <w:rPr>
      <w:sz w:val="16"/>
      <w:szCs w:val="16"/>
    </w:rPr>
  </w:style>
  <w:style w:type="paragraph" w:styleId="ad">
    <w:name w:val="annotation text"/>
    <w:basedOn w:val="a"/>
    <w:link w:val="ae"/>
    <w:uiPriority w:val="99"/>
    <w:unhideWhenUsed/>
    <w:rsid w:val="009E2268"/>
    <w:pPr>
      <w:spacing w:line="240" w:lineRule="auto"/>
    </w:pPr>
    <w:rPr>
      <w:sz w:val="20"/>
      <w:szCs w:val="20"/>
    </w:rPr>
  </w:style>
  <w:style w:type="character" w:customStyle="1" w:styleId="ae">
    <w:name w:val="Текст примечания Знак"/>
    <w:basedOn w:val="a0"/>
    <w:link w:val="ad"/>
    <w:uiPriority w:val="99"/>
    <w:rsid w:val="009E2268"/>
    <w:rPr>
      <w:sz w:val="20"/>
      <w:szCs w:val="20"/>
    </w:rPr>
  </w:style>
  <w:style w:type="paragraph" w:styleId="af">
    <w:name w:val="annotation subject"/>
    <w:basedOn w:val="ad"/>
    <w:next w:val="ad"/>
    <w:link w:val="af0"/>
    <w:uiPriority w:val="99"/>
    <w:semiHidden/>
    <w:unhideWhenUsed/>
    <w:rsid w:val="009E2268"/>
    <w:rPr>
      <w:b/>
      <w:bCs/>
    </w:rPr>
  </w:style>
  <w:style w:type="character" w:customStyle="1" w:styleId="af0">
    <w:name w:val="Тема примечания Знак"/>
    <w:basedOn w:val="ae"/>
    <w:link w:val="af"/>
    <w:uiPriority w:val="99"/>
    <w:semiHidden/>
    <w:rsid w:val="009E2268"/>
    <w:rPr>
      <w:b/>
      <w:bCs/>
      <w:sz w:val="20"/>
      <w:szCs w:val="20"/>
    </w:rPr>
  </w:style>
  <w:style w:type="paragraph" w:styleId="af1">
    <w:name w:val="header"/>
    <w:basedOn w:val="a"/>
    <w:link w:val="af2"/>
    <w:uiPriority w:val="99"/>
    <w:unhideWhenUsed/>
    <w:rsid w:val="00FE5906"/>
    <w:pPr>
      <w:tabs>
        <w:tab w:val="center" w:pos="4677"/>
        <w:tab w:val="right" w:pos="9355"/>
      </w:tabs>
      <w:spacing w:after="0" w:line="240" w:lineRule="auto"/>
    </w:pPr>
  </w:style>
  <w:style w:type="character" w:customStyle="1" w:styleId="af2">
    <w:name w:val="Верхний колонтитул Знак"/>
    <w:basedOn w:val="a0"/>
    <w:link w:val="af1"/>
    <w:uiPriority w:val="99"/>
    <w:rsid w:val="00FE5906"/>
  </w:style>
  <w:style w:type="paragraph" w:styleId="af3">
    <w:name w:val="footer"/>
    <w:basedOn w:val="a"/>
    <w:link w:val="af4"/>
    <w:uiPriority w:val="99"/>
    <w:unhideWhenUsed/>
    <w:rsid w:val="00FE5906"/>
    <w:pPr>
      <w:tabs>
        <w:tab w:val="center" w:pos="4677"/>
        <w:tab w:val="right" w:pos="9355"/>
      </w:tabs>
      <w:spacing w:after="0" w:line="240" w:lineRule="auto"/>
    </w:pPr>
  </w:style>
  <w:style w:type="character" w:customStyle="1" w:styleId="af4">
    <w:name w:val="Нижний колонтитул Знак"/>
    <w:basedOn w:val="a0"/>
    <w:link w:val="af3"/>
    <w:uiPriority w:val="99"/>
    <w:rsid w:val="00FE5906"/>
  </w:style>
  <w:style w:type="character" w:styleId="af5">
    <w:name w:val="Hyperlink"/>
    <w:basedOn w:val="a0"/>
    <w:uiPriority w:val="99"/>
    <w:unhideWhenUsed/>
    <w:rsid w:val="00D23ACF"/>
    <w:rPr>
      <w:color w:val="467886" w:themeColor="hyperlink"/>
      <w:u w:val="single"/>
    </w:rPr>
  </w:style>
  <w:style w:type="character" w:customStyle="1" w:styleId="salnbdy">
    <w:name w:val="s_aln_bdy"/>
    <w:basedOn w:val="a0"/>
    <w:rsid w:val="00ED46CC"/>
  </w:style>
  <w:style w:type="character" w:customStyle="1" w:styleId="slgi">
    <w:name w:val="s_lgi"/>
    <w:basedOn w:val="a0"/>
    <w:rsid w:val="00ED46CC"/>
  </w:style>
  <w:style w:type="character" w:customStyle="1" w:styleId="salnttl">
    <w:name w:val="s_aln_ttl"/>
    <w:basedOn w:val="a0"/>
    <w:rsid w:val="00CC30D8"/>
  </w:style>
  <w:style w:type="character" w:customStyle="1" w:styleId="saln">
    <w:name w:val="s_aln"/>
    <w:basedOn w:val="a0"/>
    <w:rsid w:val="00CC30D8"/>
  </w:style>
  <w:style w:type="character" w:customStyle="1" w:styleId="sartttl">
    <w:name w:val="s_art_ttl"/>
    <w:basedOn w:val="a0"/>
    <w:rsid w:val="00CC30D8"/>
  </w:style>
  <w:style w:type="character" w:customStyle="1" w:styleId="slit">
    <w:name w:val="s_lit"/>
    <w:basedOn w:val="a0"/>
    <w:rsid w:val="00CC30D8"/>
  </w:style>
  <w:style w:type="character" w:customStyle="1" w:styleId="slitttl">
    <w:name w:val="s_lit_ttl"/>
    <w:basedOn w:val="a0"/>
    <w:rsid w:val="00CC30D8"/>
  </w:style>
  <w:style w:type="character" w:customStyle="1" w:styleId="slitbdy">
    <w:name w:val="s_lit_bdy"/>
    <w:basedOn w:val="a0"/>
    <w:rsid w:val="00CC30D8"/>
  </w:style>
  <w:style w:type="character" w:customStyle="1" w:styleId="spar">
    <w:name w:val="s_par"/>
    <w:basedOn w:val="a0"/>
    <w:rsid w:val="00CC30D8"/>
  </w:style>
  <w:style w:type="paragraph" w:styleId="af6">
    <w:name w:val="Revision"/>
    <w:hidden/>
    <w:uiPriority w:val="99"/>
    <w:semiHidden/>
    <w:rsid w:val="00E35D57"/>
    <w:pPr>
      <w:spacing w:after="0" w:line="240" w:lineRule="auto"/>
    </w:pPr>
  </w:style>
  <w:style w:type="paragraph" w:styleId="af7">
    <w:name w:val="Balloon Text"/>
    <w:basedOn w:val="a"/>
    <w:link w:val="af8"/>
    <w:uiPriority w:val="99"/>
    <w:semiHidden/>
    <w:unhideWhenUsed/>
    <w:rsid w:val="007A1135"/>
    <w:pPr>
      <w:spacing w:after="0" w:line="240" w:lineRule="auto"/>
    </w:pPr>
    <w:rPr>
      <w:rFonts w:ascii="Segoe UI" w:hAnsi="Segoe UI" w:cs="Segoe UI"/>
      <w:sz w:val="18"/>
      <w:szCs w:val="18"/>
    </w:rPr>
  </w:style>
  <w:style w:type="character" w:customStyle="1" w:styleId="af8">
    <w:name w:val="Текст выноски Знак"/>
    <w:basedOn w:val="a0"/>
    <w:link w:val="af7"/>
    <w:uiPriority w:val="99"/>
    <w:semiHidden/>
    <w:rsid w:val="007A113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7529187">
      <w:bodyDiv w:val="1"/>
      <w:marLeft w:val="0"/>
      <w:marRight w:val="0"/>
      <w:marTop w:val="0"/>
      <w:marBottom w:val="0"/>
      <w:divBdr>
        <w:top w:val="none" w:sz="0" w:space="0" w:color="auto"/>
        <w:left w:val="none" w:sz="0" w:space="0" w:color="auto"/>
        <w:bottom w:val="none" w:sz="0" w:space="0" w:color="auto"/>
        <w:right w:val="none" w:sz="0" w:space="0" w:color="auto"/>
      </w:divBdr>
    </w:div>
    <w:div w:id="264575583">
      <w:bodyDiv w:val="1"/>
      <w:marLeft w:val="0"/>
      <w:marRight w:val="0"/>
      <w:marTop w:val="0"/>
      <w:marBottom w:val="0"/>
      <w:divBdr>
        <w:top w:val="none" w:sz="0" w:space="0" w:color="auto"/>
        <w:left w:val="none" w:sz="0" w:space="0" w:color="auto"/>
        <w:bottom w:val="none" w:sz="0" w:space="0" w:color="auto"/>
        <w:right w:val="none" w:sz="0" w:space="0" w:color="auto"/>
      </w:divBdr>
    </w:div>
    <w:div w:id="326598443">
      <w:bodyDiv w:val="1"/>
      <w:marLeft w:val="0"/>
      <w:marRight w:val="0"/>
      <w:marTop w:val="0"/>
      <w:marBottom w:val="0"/>
      <w:divBdr>
        <w:top w:val="none" w:sz="0" w:space="0" w:color="auto"/>
        <w:left w:val="none" w:sz="0" w:space="0" w:color="auto"/>
        <w:bottom w:val="none" w:sz="0" w:space="0" w:color="auto"/>
        <w:right w:val="none" w:sz="0" w:space="0" w:color="auto"/>
      </w:divBdr>
    </w:div>
    <w:div w:id="506596135">
      <w:bodyDiv w:val="1"/>
      <w:marLeft w:val="0"/>
      <w:marRight w:val="0"/>
      <w:marTop w:val="0"/>
      <w:marBottom w:val="0"/>
      <w:divBdr>
        <w:top w:val="none" w:sz="0" w:space="0" w:color="auto"/>
        <w:left w:val="none" w:sz="0" w:space="0" w:color="auto"/>
        <w:bottom w:val="none" w:sz="0" w:space="0" w:color="auto"/>
        <w:right w:val="none" w:sz="0" w:space="0" w:color="auto"/>
      </w:divBdr>
    </w:div>
    <w:div w:id="644547034">
      <w:bodyDiv w:val="1"/>
      <w:marLeft w:val="0"/>
      <w:marRight w:val="0"/>
      <w:marTop w:val="0"/>
      <w:marBottom w:val="0"/>
      <w:divBdr>
        <w:top w:val="none" w:sz="0" w:space="0" w:color="auto"/>
        <w:left w:val="none" w:sz="0" w:space="0" w:color="auto"/>
        <w:bottom w:val="none" w:sz="0" w:space="0" w:color="auto"/>
        <w:right w:val="none" w:sz="0" w:space="0" w:color="auto"/>
      </w:divBdr>
    </w:div>
    <w:div w:id="718169581">
      <w:bodyDiv w:val="1"/>
      <w:marLeft w:val="0"/>
      <w:marRight w:val="0"/>
      <w:marTop w:val="0"/>
      <w:marBottom w:val="0"/>
      <w:divBdr>
        <w:top w:val="none" w:sz="0" w:space="0" w:color="auto"/>
        <w:left w:val="none" w:sz="0" w:space="0" w:color="auto"/>
        <w:bottom w:val="none" w:sz="0" w:space="0" w:color="auto"/>
        <w:right w:val="none" w:sz="0" w:space="0" w:color="auto"/>
      </w:divBdr>
    </w:div>
    <w:div w:id="725688175">
      <w:bodyDiv w:val="1"/>
      <w:marLeft w:val="0"/>
      <w:marRight w:val="0"/>
      <w:marTop w:val="0"/>
      <w:marBottom w:val="0"/>
      <w:divBdr>
        <w:top w:val="none" w:sz="0" w:space="0" w:color="auto"/>
        <w:left w:val="none" w:sz="0" w:space="0" w:color="auto"/>
        <w:bottom w:val="none" w:sz="0" w:space="0" w:color="auto"/>
        <w:right w:val="none" w:sz="0" w:space="0" w:color="auto"/>
      </w:divBdr>
    </w:div>
    <w:div w:id="947129134">
      <w:bodyDiv w:val="1"/>
      <w:marLeft w:val="0"/>
      <w:marRight w:val="0"/>
      <w:marTop w:val="0"/>
      <w:marBottom w:val="0"/>
      <w:divBdr>
        <w:top w:val="none" w:sz="0" w:space="0" w:color="auto"/>
        <w:left w:val="none" w:sz="0" w:space="0" w:color="auto"/>
        <w:bottom w:val="none" w:sz="0" w:space="0" w:color="auto"/>
        <w:right w:val="none" w:sz="0" w:space="0" w:color="auto"/>
      </w:divBdr>
    </w:div>
    <w:div w:id="1054767852">
      <w:bodyDiv w:val="1"/>
      <w:marLeft w:val="0"/>
      <w:marRight w:val="0"/>
      <w:marTop w:val="0"/>
      <w:marBottom w:val="0"/>
      <w:divBdr>
        <w:top w:val="none" w:sz="0" w:space="0" w:color="auto"/>
        <w:left w:val="none" w:sz="0" w:space="0" w:color="auto"/>
        <w:bottom w:val="none" w:sz="0" w:space="0" w:color="auto"/>
        <w:right w:val="none" w:sz="0" w:space="0" w:color="auto"/>
      </w:divBdr>
    </w:div>
    <w:div w:id="1136996877">
      <w:bodyDiv w:val="1"/>
      <w:marLeft w:val="0"/>
      <w:marRight w:val="0"/>
      <w:marTop w:val="0"/>
      <w:marBottom w:val="0"/>
      <w:divBdr>
        <w:top w:val="none" w:sz="0" w:space="0" w:color="auto"/>
        <w:left w:val="none" w:sz="0" w:space="0" w:color="auto"/>
        <w:bottom w:val="none" w:sz="0" w:space="0" w:color="auto"/>
        <w:right w:val="none" w:sz="0" w:space="0" w:color="auto"/>
      </w:divBdr>
    </w:div>
    <w:div w:id="1285304950">
      <w:bodyDiv w:val="1"/>
      <w:marLeft w:val="0"/>
      <w:marRight w:val="0"/>
      <w:marTop w:val="0"/>
      <w:marBottom w:val="0"/>
      <w:divBdr>
        <w:top w:val="none" w:sz="0" w:space="0" w:color="auto"/>
        <w:left w:val="none" w:sz="0" w:space="0" w:color="auto"/>
        <w:bottom w:val="none" w:sz="0" w:space="0" w:color="auto"/>
        <w:right w:val="none" w:sz="0" w:space="0" w:color="auto"/>
      </w:divBdr>
    </w:div>
    <w:div w:id="1344822206">
      <w:bodyDiv w:val="1"/>
      <w:marLeft w:val="0"/>
      <w:marRight w:val="0"/>
      <w:marTop w:val="0"/>
      <w:marBottom w:val="0"/>
      <w:divBdr>
        <w:top w:val="none" w:sz="0" w:space="0" w:color="auto"/>
        <w:left w:val="none" w:sz="0" w:space="0" w:color="auto"/>
        <w:bottom w:val="none" w:sz="0" w:space="0" w:color="auto"/>
        <w:right w:val="none" w:sz="0" w:space="0" w:color="auto"/>
      </w:divBdr>
    </w:div>
    <w:div w:id="1454903276">
      <w:bodyDiv w:val="1"/>
      <w:marLeft w:val="0"/>
      <w:marRight w:val="0"/>
      <w:marTop w:val="0"/>
      <w:marBottom w:val="0"/>
      <w:divBdr>
        <w:top w:val="none" w:sz="0" w:space="0" w:color="auto"/>
        <w:left w:val="none" w:sz="0" w:space="0" w:color="auto"/>
        <w:bottom w:val="none" w:sz="0" w:space="0" w:color="auto"/>
        <w:right w:val="none" w:sz="0" w:space="0" w:color="auto"/>
      </w:divBdr>
    </w:div>
    <w:div w:id="1600991211">
      <w:bodyDiv w:val="1"/>
      <w:marLeft w:val="0"/>
      <w:marRight w:val="0"/>
      <w:marTop w:val="0"/>
      <w:marBottom w:val="0"/>
      <w:divBdr>
        <w:top w:val="none" w:sz="0" w:space="0" w:color="auto"/>
        <w:left w:val="none" w:sz="0" w:space="0" w:color="auto"/>
        <w:bottom w:val="none" w:sz="0" w:space="0" w:color="auto"/>
        <w:right w:val="none" w:sz="0" w:space="0" w:color="auto"/>
      </w:divBdr>
    </w:div>
    <w:div w:id="1889489060">
      <w:bodyDiv w:val="1"/>
      <w:marLeft w:val="0"/>
      <w:marRight w:val="0"/>
      <w:marTop w:val="0"/>
      <w:marBottom w:val="0"/>
      <w:divBdr>
        <w:top w:val="none" w:sz="0" w:space="0" w:color="auto"/>
        <w:left w:val="none" w:sz="0" w:space="0" w:color="auto"/>
        <w:bottom w:val="none" w:sz="0" w:space="0" w:color="auto"/>
        <w:right w:val="none" w:sz="0" w:space="0" w:color="auto"/>
      </w:divBdr>
    </w:div>
    <w:div w:id="2077315808">
      <w:bodyDiv w:val="1"/>
      <w:marLeft w:val="0"/>
      <w:marRight w:val="0"/>
      <w:marTop w:val="0"/>
      <w:marBottom w:val="0"/>
      <w:divBdr>
        <w:top w:val="none" w:sz="0" w:space="0" w:color="auto"/>
        <w:left w:val="none" w:sz="0" w:space="0" w:color="auto"/>
        <w:bottom w:val="none" w:sz="0" w:space="0" w:color="auto"/>
        <w:right w:val="none" w:sz="0" w:space="0" w:color="auto"/>
      </w:divBdr>
    </w:div>
    <w:div w:id="21196437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SharedWithUsers xmlns="ab897e66-8555-453e-a498-d234c2d9a514">
      <UserInfo>
        <DisplayName>Elisaveta G. Caragia</DisplayName>
        <AccountId>145</AccountId>
        <AccountType/>
      </UserInfo>
      <UserInfo>
        <DisplayName>Victoria A. Railean</DisplayName>
        <AccountId>104</AccountId>
        <AccountType/>
      </UserInfo>
    </SharedWithUser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41CC8FD9FC602D47942046F00E7457D2" ma:contentTypeVersion="2" ma:contentTypeDescription="Create a new document." ma:contentTypeScope="" ma:versionID="7bb9469473fdfa3e37bd109cebc79a60">
  <xsd:schema xmlns:xsd="http://www.w3.org/2001/XMLSchema" xmlns:xs="http://www.w3.org/2001/XMLSchema" xmlns:p="http://schemas.microsoft.com/office/2006/metadata/properties" xmlns:ns2="ab897e66-8555-453e-a498-d234c2d9a514" targetNamespace="http://schemas.microsoft.com/office/2006/metadata/properties" ma:root="true" ma:fieldsID="144fd311a1cd95615ace5cd8c6cfd62e" ns2:_="">
    <xsd:import namespace="ab897e66-8555-453e-a498-d234c2d9a514"/>
    <xsd:element name="properties">
      <xsd:complexType>
        <xsd:sequence>
          <xsd:element name="documentManagement">
            <xsd:complexType>
              <xsd:all>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b897e66-8555-453e-a498-d234c2d9a51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F8F1DF0-F192-490A-937C-77B878F45F87}">
  <ds:schemaRefs>
    <ds:schemaRef ds:uri="http://schemas.microsoft.com/sharepoint/v3/contenttype/forms"/>
  </ds:schemaRefs>
</ds:datastoreItem>
</file>

<file path=customXml/itemProps2.xml><?xml version="1.0" encoding="utf-8"?>
<ds:datastoreItem xmlns:ds="http://schemas.openxmlformats.org/officeDocument/2006/customXml" ds:itemID="{F2E44F54-3CB8-4FA7-B9AD-AD8186367AA6}">
  <ds:schemaRefs>
    <ds:schemaRef ds:uri="http://schemas.microsoft.com/office/2006/metadata/properties"/>
    <ds:schemaRef ds:uri="http://schemas.microsoft.com/office/infopath/2007/PartnerControls"/>
    <ds:schemaRef ds:uri="ab897e66-8555-453e-a498-d234c2d9a514"/>
  </ds:schemaRefs>
</ds:datastoreItem>
</file>

<file path=customXml/itemProps3.xml><?xml version="1.0" encoding="utf-8"?>
<ds:datastoreItem xmlns:ds="http://schemas.openxmlformats.org/officeDocument/2006/customXml" ds:itemID="{A711490D-D522-4D98-B912-F999F0C5B1B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b897e66-8555-453e-a498-d234c2d9a51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758CAD6-C39B-458B-B81C-43C3729DBC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95</Pages>
  <Words>55461</Words>
  <Characters>316134</Characters>
  <Application>Microsoft Office Word</Application>
  <DocSecurity>0</DocSecurity>
  <Lines>2634</Lines>
  <Paragraphs>741</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370854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Diana C. Caragia-Gabura</dc:creator>
  <cp:keywords/>
  <dc:description/>
  <cp:lastModifiedBy>Sorina, Hiznicenco</cp:lastModifiedBy>
  <cp:revision>5</cp:revision>
  <cp:lastPrinted>2026-05-21T10:22:00Z</cp:lastPrinted>
  <dcterms:created xsi:type="dcterms:W3CDTF">2026-05-25T18:16:00Z</dcterms:created>
  <dcterms:modified xsi:type="dcterms:W3CDTF">2026-05-29T07:49:00Z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8962dcf-d39f-4edc-a396-338a56ba9170_Enabled">
    <vt:lpwstr>true</vt:lpwstr>
  </property>
  <property fmtid="{D5CDD505-2E9C-101B-9397-08002B2CF9AE}" pid="3" name="MSIP_Label_38962dcf-d39f-4edc-a396-338a56ba9170_SetDate">
    <vt:lpwstr>2025-09-16T11:49:44Z</vt:lpwstr>
  </property>
  <property fmtid="{D5CDD505-2E9C-101B-9397-08002B2CF9AE}" pid="4" name="MSIP_Label_38962dcf-d39f-4edc-a396-338a56ba9170_Method">
    <vt:lpwstr>Privileged</vt:lpwstr>
  </property>
  <property fmtid="{D5CDD505-2E9C-101B-9397-08002B2CF9AE}" pid="5" name="MSIP_Label_38962dcf-d39f-4edc-a396-338a56ba9170_Name">
    <vt:lpwstr>NONE</vt:lpwstr>
  </property>
  <property fmtid="{D5CDD505-2E9C-101B-9397-08002B2CF9AE}" pid="6" name="MSIP_Label_38962dcf-d39f-4edc-a396-338a56ba9170_SiteId">
    <vt:lpwstr>5887d430-0034-4561-b771-12c77faf2fa0</vt:lpwstr>
  </property>
  <property fmtid="{D5CDD505-2E9C-101B-9397-08002B2CF9AE}" pid="7" name="MSIP_Label_38962dcf-d39f-4edc-a396-338a56ba9170_ActionId">
    <vt:lpwstr>269ea2ab-c3e0-454c-8214-5aa953457ad9</vt:lpwstr>
  </property>
  <property fmtid="{D5CDD505-2E9C-101B-9397-08002B2CF9AE}" pid="8" name="MSIP_Label_38962dcf-d39f-4edc-a396-338a56ba9170_ContentBits">
    <vt:lpwstr>0</vt:lpwstr>
  </property>
  <property fmtid="{D5CDD505-2E9C-101B-9397-08002B2CF9AE}" pid="9" name="MSIP_Label_38962dcf-d39f-4edc-a396-338a56ba9170_Tag">
    <vt:lpwstr>10, 0, 1, 1</vt:lpwstr>
  </property>
  <property fmtid="{D5CDD505-2E9C-101B-9397-08002B2CF9AE}" pid="10" name="ContentTypeId">
    <vt:lpwstr>0x01010041CC8FD9FC602D47942046F00E7457D2</vt:lpwstr>
  </property>
</Properties>
</file>